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2B" w:rsidRDefault="002D648C" w:rsidP="00D22DA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Bayesian </w:t>
      </w:r>
      <w:r w:rsidR="00482953">
        <w:rPr>
          <w:rFonts w:hint="eastAsia"/>
        </w:rPr>
        <w:t xml:space="preserve">priors </w:t>
      </w:r>
      <w:r>
        <w:rPr>
          <w:rFonts w:hint="eastAsia"/>
        </w:rPr>
        <w:t xml:space="preserve">estimation for </w:t>
      </w:r>
      <w:r>
        <w:t>stabiliz</w:t>
      </w:r>
      <w:r w:rsidR="00454661">
        <w:rPr>
          <w:rFonts w:hint="eastAsia"/>
        </w:rPr>
        <w:t xml:space="preserve">ing item pars est. </w:t>
      </w:r>
      <w:r>
        <w:t>–</w:t>
      </w:r>
      <w:r>
        <w:rPr>
          <w:rFonts w:hint="eastAsia"/>
        </w:rPr>
        <w:t xml:space="preserve"> ask Liwen</w:t>
      </w:r>
      <w:r w:rsidR="004B0B89">
        <w:rPr>
          <w:rFonts w:hint="eastAsia"/>
        </w:rPr>
        <w:t xml:space="preserve"> about this</w:t>
      </w:r>
    </w:p>
    <w:p w:rsidR="009F08ED" w:rsidRDefault="000140CB" w:rsidP="00D22DA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Run MCMC (Wei</w:t>
      </w:r>
      <w:r>
        <w:t>’</w:t>
      </w:r>
      <w:r>
        <w:rPr>
          <w:rFonts w:hint="eastAsia"/>
        </w:rPr>
        <w:t xml:space="preserve">s) to see how it worked </w:t>
      </w:r>
      <w:r w:rsidR="00725706">
        <w:t>–</w:t>
      </w:r>
      <w:r w:rsidR="00725706">
        <w:rPr>
          <w:rFonts w:hint="eastAsia"/>
        </w:rPr>
        <w:t xml:space="preserve"> good pars est. but not good model fit</w:t>
      </w:r>
      <w:r w:rsidR="00DD1FED">
        <w:rPr>
          <w:rFonts w:hint="eastAsia"/>
        </w:rPr>
        <w:t xml:space="preserve"> (because</w:t>
      </w:r>
      <w:r w:rsidR="000F5E93">
        <w:rPr>
          <w:rFonts w:hint="eastAsia"/>
        </w:rPr>
        <w:t xml:space="preserve"> </w:t>
      </w:r>
      <w:r w:rsidR="00DD1FED">
        <w:rPr>
          <w:rFonts w:hint="eastAsia"/>
        </w:rPr>
        <w:t>chi^2 assume maximum likelihood, but Bayesian is not; Albert</w:t>
      </w:r>
      <w:r w:rsidR="00DD1FED">
        <w:t>’</w:t>
      </w:r>
      <w:r w:rsidR="00DD1FED">
        <w:rPr>
          <w:rFonts w:hint="eastAsia"/>
        </w:rPr>
        <w:t>s formula for making corrections)</w:t>
      </w:r>
    </w:p>
    <w:p w:rsidR="00D22DA5" w:rsidRDefault="00E72D8B" w:rsidP="00546F9D">
      <w:pPr>
        <w:pStyle w:val="ListParagraph"/>
        <w:numPr>
          <w:ilvl w:val="0"/>
          <w:numId w:val="1"/>
        </w:numPr>
      </w:pPr>
      <w:r>
        <w:rPr>
          <w:rFonts w:hint="eastAsia"/>
        </w:rPr>
        <w:t>No software for it</w:t>
      </w:r>
      <w:bookmarkStart w:id="0" w:name="_GoBack"/>
      <w:bookmarkEnd w:id="0"/>
    </w:p>
    <w:sectPr w:rsidR="00D2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B6736"/>
    <w:multiLevelType w:val="hybridMultilevel"/>
    <w:tmpl w:val="4394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EC9"/>
    <w:rsid w:val="000140CB"/>
    <w:rsid w:val="000F5E93"/>
    <w:rsid w:val="00175025"/>
    <w:rsid w:val="00210C2B"/>
    <w:rsid w:val="00217EC9"/>
    <w:rsid w:val="002D648C"/>
    <w:rsid w:val="00454661"/>
    <w:rsid w:val="00482953"/>
    <w:rsid w:val="004B0B89"/>
    <w:rsid w:val="00526BCD"/>
    <w:rsid w:val="00546F9D"/>
    <w:rsid w:val="00567B10"/>
    <w:rsid w:val="00653E0F"/>
    <w:rsid w:val="00725706"/>
    <w:rsid w:val="009E6AFC"/>
    <w:rsid w:val="009F08ED"/>
    <w:rsid w:val="00D22DA5"/>
    <w:rsid w:val="00D707B6"/>
    <w:rsid w:val="00DD1FED"/>
    <w:rsid w:val="00E7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19</cp:revision>
  <dcterms:created xsi:type="dcterms:W3CDTF">2015-09-01T19:31:00Z</dcterms:created>
  <dcterms:modified xsi:type="dcterms:W3CDTF">2015-09-01T19:43:00Z</dcterms:modified>
</cp:coreProperties>
</file>