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F8C" w:rsidRDefault="000B2F8C" w:rsidP="000B2F8C">
      <w:pPr>
        <w:pStyle w:val="NormalWeb"/>
        <w:spacing w:after="0" w:afterAutospacing="0"/>
        <w:jc w:val="center"/>
        <w:rPr>
          <w:rFonts w:ascii="Calibri" w:hAnsi="Calibri"/>
          <w:b/>
          <w:bCs/>
          <w:color w:val="003F72"/>
        </w:rPr>
      </w:pPr>
      <w:r>
        <w:rPr>
          <w:rFonts w:ascii="Calibri" w:eastAsia="Times New Roman" w:hAnsi="Calibri"/>
          <w:noProof/>
        </w:rPr>
        <w:drawing>
          <wp:inline distT="0" distB="0" distL="0" distR="0" wp14:anchorId="145027D3" wp14:editId="62148020">
            <wp:extent cx="4181475" cy="1087184"/>
            <wp:effectExtent l="0" t="0" r="0" b="0"/>
            <wp:docPr id="37" name="Picture 37" descr="https://raw.githubusercontent.com/lzim/teampsd/teampsd_style/mtl_logo/mtl_testdontguess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zim/teampsd/teampsd_style/mtl_logo/mtl_testdontguess_sm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99" cy="109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C" w:rsidRDefault="000B2F8C" w:rsidP="000B2F8C">
      <w:pPr>
        <w:pStyle w:val="NormalWeb"/>
        <w:spacing w:after="0" w:afterAutospacing="0"/>
        <w:rPr>
          <w:rFonts w:ascii="Calibri" w:eastAsia="Times New Roman" w:hAnsi="Calibri"/>
          <w:color w:val="003F72"/>
        </w:rPr>
      </w:pPr>
      <w:r>
        <w:rPr>
          <w:rFonts w:ascii="Calibri" w:hAnsi="Calibri"/>
          <w:b/>
          <w:bCs/>
          <w:color w:val="003F72"/>
        </w:rPr>
        <w:t>Team Learning Goal:</w:t>
      </w:r>
      <w:r w:rsidRPr="00512AD2">
        <w:rPr>
          <w:rFonts w:ascii="Calibri" w:hAnsi="Calibri"/>
          <w:bCs/>
          <w:color w:val="003F72"/>
        </w:rPr>
        <w:t xml:space="preserve"> </w:t>
      </w:r>
      <w:r w:rsidRPr="00A610DC">
        <w:rPr>
          <w:rFonts w:ascii="Calibri" w:eastAsia="Times New Roman" w:hAnsi="Calibri"/>
          <w:color w:val="003F72"/>
        </w:rPr>
        <w:t xml:space="preserve"> RESPECT – </w:t>
      </w:r>
      <w:proofErr w:type="gramStart"/>
      <w:r w:rsidRPr="00A610DC">
        <w:rPr>
          <w:rFonts w:ascii="Calibri" w:eastAsia="Times New Roman" w:hAnsi="Calibri"/>
          <w:color w:val="003F72"/>
        </w:rPr>
        <w:t>Really Effectively</w:t>
      </w:r>
      <w:proofErr w:type="gramEnd"/>
      <w:r w:rsidRPr="00A610DC">
        <w:rPr>
          <w:rFonts w:ascii="Calibri" w:eastAsia="Times New Roman" w:hAnsi="Calibri"/>
          <w:color w:val="003F72"/>
        </w:rPr>
        <w:t xml:space="preserve"> Streamlining Patients’ Evidence-based Clinical Treatments</w:t>
      </w:r>
    </w:p>
    <w:p w:rsidR="000B2F8C" w:rsidRDefault="000B2F8C" w:rsidP="000B2F8C">
      <w:pPr>
        <w:pStyle w:val="NormalWeb"/>
        <w:spacing w:before="0" w:beforeAutospacing="0" w:after="0" w:afterAutospacing="0"/>
        <w:rPr>
          <w:rFonts w:ascii="Calibri" w:hAnsi="Calibri"/>
          <w:bCs/>
          <w:color w:val="003F72"/>
        </w:rPr>
      </w:pPr>
      <w:r>
        <w:rPr>
          <w:rFonts w:ascii="Calibri" w:hAnsi="Calibri"/>
          <w:b/>
          <w:bCs/>
          <w:color w:val="003F72"/>
        </w:rPr>
        <w:t xml:space="preserve">Next Meeting: </w:t>
      </w:r>
      <w:r>
        <w:rPr>
          <w:rFonts w:ascii="Calibri" w:hAnsi="Calibri"/>
          <w:bCs/>
          <w:color w:val="003F72"/>
        </w:rPr>
        <w:t xml:space="preserve">Friday, 08/17 @ </w:t>
      </w:r>
      <w:r w:rsidR="001F35E5">
        <w:rPr>
          <w:rFonts w:ascii="Calibri" w:hAnsi="Calibri"/>
          <w:bCs/>
          <w:color w:val="003F72"/>
        </w:rPr>
        <w:t>8am</w:t>
      </w:r>
    </w:p>
    <w:p w:rsidR="000B2F8C" w:rsidRDefault="000B2F8C" w:rsidP="000B2F8C">
      <w:pPr>
        <w:pStyle w:val="NormalWeb"/>
        <w:spacing w:before="0" w:beforeAutospacing="0" w:after="0" w:afterAutospacing="0"/>
        <w:rPr>
          <w:rFonts w:ascii="Calibri" w:hAnsi="Calibri"/>
          <w:bCs/>
          <w:color w:val="003F72"/>
        </w:rPr>
      </w:pPr>
      <w:r w:rsidRPr="00D7256D">
        <w:rPr>
          <w:rFonts w:ascii="Calibri" w:hAnsi="Calibri"/>
          <w:b/>
          <w:bCs/>
          <w:color w:val="003F72"/>
        </w:rPr>
        <w:t>Meeting Info</w:t>
      </w:r>
      <w:r>
        <w:rPr>
          <w:rFonts w:ascii="Calibri" w:hAnsi="Calibri"/>
          <w:bCs/>
          <w:color w:val="003F72"/>
        </w:rPr>
        <w:t xml:space="preserve">: </w:t>
      </w:r>
      <w:proofErr w:type="spellStart"/>
      <w:r>
        <w:rPr>
          <w:rFonts w:ascii="Calibri" w:hAnsi="Calibri"/>
          <w:bCs/>
          <w:color w:val="003F72"/>
        </w:rPr>
        <w:t>mtl.how</w:t>
      </w:r>
      <w:proofErr w:type="spellEnd"/>
      <w:r>
        <w:rPr>
          <w:rFonts w:ascii="Calibri" w:hAnsi="Calibri"/>
          <w:bCs/>
          <w:color w:val="003F72"/>
        </w:rPr>
        <w:t>/live | VANTS: 1-800-767-1750; Code 27379</w:t>
      </w:r>
    </w:p>
    <w:p w:rsidR="000B2F8C" w:rsidRDefault="000B2F8C" w:rsidP="000B2F8C">
      <w:pPr>
        <w:pStyle w:val="NormalWeb"/>
        <w:spacing w:before="0" w:beforeAutospacing="0" w:after="0" w:afterAutospacing="0"/>
        <w:rPr>
          <w:rFonts w:ascii="Calibri" w:eastAsia="Times New Roman" w:hAnsi="Calibri"/>
          <w:b/>
          <w:color w:val="003F7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2D163" wp14:editId="34578906">
            <wp:simplePos x="0" y="0"/>
            <wp:positionH relativeFrom="column">
              <wp:posOffset>-168275</wp:posOffset>
            </wp:positionH>
            <wp:positionV relativeFrom="paragraph">
              <wp:posOffset>126365</wp:posOffset>
            </wp:positionV>
            <wp:extent cx="1188720" cy="1188720"/>
            <wp:effectExtent l="0" t="0" r="0" b="0"/>
            <wp:wrapNone/>
            <wp:docPr id="23" name="Picture 23" descr="np_star_778913_00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p_star_778913_003F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F8C" w:rsidRDefault="000B2F8C" w:rsidP="000B2F8C">
      <w:pPr>
        <w:pStyle w:val="NormalWeb"/>
        <w:spacing w:before="0" w:beforeAutospacing="0" w:after="0" w:afterAutospacing="0"/>
        <w:ind w:left="1896"/>
        <w:rPr>
          <w:rFonts w:ascii="Calibri" w:eastAsia="Times New Roman" w:hAnsi="Calibri"/>
          <w:b/>
          <w:color w:val="003F72"/>
          <w:sz w:val="32"/>
          <w:szCs w:val="32"/>
        </w:rPr>
      </w:pPr>
    </w:p>
    <w:p w:rsidR="000B2F8C" w:rsidRDefault="000B2F8C" w:rsidP="000B2F8C">
      <w:pPr>
        <w:pStyle w:val="NormalWeb"/>
        <w:spacing w:before="0" w:beforeAutospacing="0" w:after="0" w:afterAutospacing="0"/>
        <w:ind w:left="1896"/>
        <w:rPr>
          <w:rFonts w:ascii="Calibri" w:eastAsia="Times New Roman" w:hAnsi="Calibri"/>
          <w:color w:val="003F72"/>
        </w:rPr>
      </w:pPr>
      <w:r w:rsidRPr="00DF772E">
        <w:rPr>
          <w:rFonts w:ascii="Calibri" w:eastAsia="Times New Roman" w:hAnsi="Calibri"/>
          <w:b/>
          <w:color w:val="003F72"/>
          <w:sz w:val="32"/>
          <w:szCs w:val="32"/>
        </w:rPr>
        <w:t>We decide</w:t>
      </w:r>
      <w:r>
        <w:rPr>
          <w:rFonts w:ascii="Calibri" w:eastAsia="Times New Roman" w:hAnsi="Calibri"/>
          <w:b/>
          <w:color w:val="003F72"/>
          <w:sz w:val="32"/>
          <w:szCs w:val="32"/>
        </w:rPr>
        <w:t xml:space="preserve">d… </w:t>
      </w:r>
      <w:r>
        <w:rPr>
          <w:rFonts w:ascii="Calibri" w:eastAsia="Times New Roman" w:hAnsi="Calibri"/>
          <w:color w:val="003F72"/>
        </w:rPr>
        <w:t xml:space="preserve">To </w:t>
      </w:r>
      <w:r w:rsidR="00047694">
        <w:rPr>
          <w:rFonts w:ascii="Calibri" w:eastAsia="Times New Roman" w:hAnsi="Calibri"/>
          <w:color w:val="003F72"/>
        </w:rPr>
        <w:t>adjust our service proportions to increase intakes, CC and MM, so we should also look at those impacts next.</w:t>
      </w:r>
    </w:p>
    <w:p w:rsidR="000B2F8C" w:rsidRDefault="000B2F8C" w:rsidP="000B2F8C">
      <w:pPr>
        <w:jc w:val="center"/>
        <w:rPr>
          <w:rFonts w:eastAsia="Times New Roman"/>
        </w:rPr>
      </w:pPr>
    </w:p>
    <w:p w:rsidR="000B2F8C" w:rsidRDefault="000B2F8C" w:rsidP="000B2F8C">
      <w:pPr>
        <w:jc w:val="center"/>
        <w:rPr>
          <w:rFonts w:eastAsia="Times New Roman"/>
        </w:rPr>
      </w:pPr>
    </w:p>
    <w:p w:rsidR="000B2F8C" w:rsidRDefault="000B2F8C" w:rsidP="000B2F8C">
      <w:pPr>
        <w:pStyle w:val="NormalWeb"/>
        <w:spacing w:after="240" w:afterAutospacing="0"/>
        <w:rPr>
          <w:rFonts w:ascii="Calibri" w:eastAsia="Times New Roman" w:hAnsi="Calibri"/>
          <w:color w:val="003F72"/>
          <w:sz w:val="28"/>
          <w:szCs w:val="32"/>
        </w:rPr>
      </w:pPr>
      <w:r>
        <w:rPr>
          <w:rFonts w:ascii="Calibri" w:eastAsia="Times New Roman" w:hAnsi="Calibri"/>
          <w:color w:val="003F72"/>
          <w:sz w:val="28"/>
          <w:szCs w:val="32"/>
        </w:rPr>
        <w:t xml:space="preserve">We are planning to spend the second meetings this month finishing up experiments and using the two meetings in September for wrap up. </w:t>
      </w:r>
    </w:p>
    <w:p w:rsidR="000B2F8C" w:rsidRPr="000B2F8C" w:rsidRDefault="000B2F8C" w:rsidP="001F35E5">
      <w:pPr>
        <w:pStyle w:val="NormalWeb"/>
        <w:spacing w:after="0" w:afterAutospacing="0"/>
        <w:rPr>
          <w:rFonts w:ascii="Calibri" w:eastAsia="Times New Roman" w:hAnsi="Calibri"/>
          <w:b/>
          <w:color w:val="003F72"/>
          <w:sz w:val="28"/>
          <w:szCs w:val="32"/>
        </w:rPr>
      </w:pPr>
      <w:r>
        <w:rPr>
          <w:rFonts w:ascii="Calibri" w:eastAsia="Times New Roman" w:hAnsi="Calibri"/>
          <w:b/>
          <w:color w:val="003F72"/>
          <w:sz w:val="28"/>
          <w:szCs w:val="32"/>
        </w:rPr>
        <w:t>Wrap Up Plan</w:t>
      </w:r>
      <w:r>
        <w:rPr>
          <w:rFonts w:ascii="Calibri" w:eastAsia="Times New Roman" w:hAnsi="Calibri"/>
          <w:b/>
          <w:color w:val="003F72"/>
          <w:sz w:val="28"/>
          <w:szCs w:val="32"/>
        </w:rPr>
        <w:t>:</w:t>
      </w:r>
    </w:p>
    <w:p w:rsidR="000B2F8C" w:rsidRPr="000B2F8C" w:rsidRDefault="000B2F8C" w:rsidP="000B2F8C">
      <w:pPr>
        <w:rPr>
          <w:rFonts w:ascii="Calibri" w:eastAsia="Times New Roman" w:hAnsi="Calibri"/>
          <w:color w:val="003F72"/>
          <w:sz w:val="28"/>
          <w:szCs w:val="32"/>
        </w:rPr>
      </w:pPr>
      <w:r w:rsidRPr="000B2F8C">
        <w:rPr>
          <w:rFonts w:ascii="Calibri" w:eastAsia="Times New Roman" w:hAnsi="Calibri"/>
          <w:b/>
          <w:color w:val="003F72"/>
          <w:sz w:val="28"/>
          <w:szCs w:val="32"/>
        </w:rPr>
        <w:t>Wrap Up #1</w:t>
      </w:r>
      <w:r w:rsidRPr="000B2F8C">
        <w:rPr>
          <w:rFonts w:ascii="Calibri" w:eastAsia="Times New Roman" w:hAnsi="Calibri"/>
          <w:color w:val="003F72"/>
          <w:sz w:val="28"/>
          <w:szCs w:val="32"/>
        </w:rPr>
        <w:t xml:space="preserve">: </w:t>
      </w:r>
      <w:r w:rsidRPr="000B2F8C">
        <w:rPr>
          <w:rFonts w:ascii="Calibri" w:eastAsia="Times New Roman" w:hAnsi="Calibri"/>
          <w:i/>
          <w:color w:val="003F72"/>
          <w:sz w:val="28"/>
          <w:szCs w:val="32"/>
        </w:rPr>
        <w:t xml:space="preserve">Team Reflections and Decisions – </w:t>
      </w:r>
      <w:r w:rsidRPr="000B2F8C">
        <w:rPr>
          <w:rFonts w:ascii="Calibri" w:eastAsia="Times New Roman" w:hAnsi="Calibri"/>
          <w:color w:val="003F72"/>
          <w:sz w:val="28"/>
          <w:szCs w:val="32"/>
        </w:rPr>
        <w:t>Implementing a change in the team based on lessons learned and reflections from the simulation.</w:t>
      </w:r>
    </w:p>
    <w:p w:rsidR="000B2F8C" w:rsidRDefault="000B2F8C" w:rsidP="000B2F8C">
      <w:pPr>
        <w:rPr>
          <w:rFonts w:ascii="Calibri" w:eastAsia="Times New Roman" w:hAnsi="Calibri"/>
          <w:color w:val="003F72"/>
          <w:sz w:val="28"/>
          <w:szCs w:val="32"/>
        </w:rPr>
      </w:pPr>
      <w:r w:rsidRPr="000B2F8C">
        <w:rPr>
          <w:rFonts w:ascii="Calibri" w:eastAsia="Times New Roman" w:hAnsi="Calibri"/>
          <w:b/>
          <w:color w:val="003F72"/>
          <w:sz w:val="28"/>
          <w:szCs w:val="32"/>
        </w:rPr>
        <w:t>Wrap Up #2</w:t>
      </w:r>
      <w:r w:rsidRPr="000B2F8C">
        <w:rPr>
          <w:rFonts w:ascii="Calibri" w:eastAsia="Times New Roman" w:hAnsi="Calibri"/>
          <w:color w:val="003F72"/>
          <w:sz w:val="28"/>
          <w:szCs w:val="32"/>
        </w:rPr>
        <w:t xml:space="preserve">: </w:t>
      </w:r>
      <w:r w:rsidRPr="000B2F8C">
        <w:rPr>
          <w:rFonts w:ascii="Calibri" w:eastAsia="Times New Roman" w:hAnsi="Calibri"/>
          <w:i/>
          <w:color w:val="003F72"/>
          <w:sz w:val="28"/>
          <w:szCs w:val="32"/>
        </w:rPr>
        <w:t xml:space="preserve">Technical Assistance Plans &amp; Resources for Self-Directed Learning – </w:t>
      </w:r>
      <w:r w:rsidRPr="000B2F8C">
        <w:rPr>
          <w:rFonts w:ascii="Calibri" w:eastAsia="Times New Roman" w:hAnsi="Calibri"/>
          <w:color w:val="003F72"/>
          <w:sz w:val="28"/>
          <w:szCs w:val="32"/>
        </w:rPr>
        <w:t>Providing teams with resources, guides, and videos for developing and running future experiments.</w:t>
      </w:r>
    </w:p>
    <w:p w:rsidR="000B2F8C" w:rsidRPr="000B2F8C" w:rsidRDefault="000B2F8C" w:rsidP="000B2F8C">
      <w:pPr>
        <w:rPr>
          <w:rFonts w:ascii="Calibri" w:eastAsia="Times New Roman" w:hAnsi="Calibri"/>
          <w:color w:val="003F72"/>
          <w:sz w:val="28"/>
          <w:szCs w:val="32"/>
        </w:rPr>
      </w:pPr>
    </w:p>
    <w:p w:rsidR="000B2F8C" w:rsidRDefault="000B2F8C" w:rsidP="000B2F8C">
      <w:pPr>
        <w:rPr>
          <w:rFonts w:ascii="Calibri" w:eastAsia="Times New Roman" w:hAnsi="Calibri"/>
          <w:color w:val="003F72"/>
          <w:sz w:val="28"/>
          <w:szCs w:val="32"/>
        </w:rPr>
      </w:pPr>
      <w:r w:rsidRPr="000B2F8C">
        <w:rPr>
          <w:rFonts w:ascii="Calibri" w:eastAsia="Times New Roman" w:hAnsi="Calibri"/>
          <w:b/>
          <w:color w:val="003F72"/>
          <w:sz w:val="28"/>
          <w:szCs w:val="32"/>
        </w:rPr>
        <w:t xml:space="preserve">Booster Sessions (Optional): </w:t>
      </w:r>
      <w:r w:rsidRPr="000B2F8C">
        <w:rPr>
          <w:rFonts w:ascii="Calibri" w:eastAsia="Times New Roman" w:hAnsi="Calibri"/>
          <w:color w:val="003F72"/>
          <w:sz w:val="28"/>
          <w:szCs w:val="32"/>
        </w:rPr>
        <w:t xml:space="preserve"> Developing hypothesis and experiments to run in a new module</w:t>
      </w:r>
    </w:p>
    <w:p w:rsidR="005D5592" w:rsidRDefault="005D5592" w:rsidP="000B2F8C">
      <w:pPr>
        <w:rPr>
          <w:rFonts w:eastAsia="Times New Roman"/>
        </w:rPr>
      </w:pPr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242"/>
        <w:gridCol w:w="5347"/>
      </w:tblGrid>
      <w:tr w:rsidR="000B2F8C" w:rsidTr="007465E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8C" w:rsidRDefault="000B2F8C" w:rsidP="007465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B2F8C" w:rsidTr="007465EF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0B2F8C" w:rsidRDefault="000B2F8C" w:rsidP="007465EF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</w:p>
        </w:tc>
      </w:tr>
      <w:tr w:rsidR="000B2F8C" w:rsidTr="007465E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8C" w:rsidRPr="003B5D37" w:rsidRDefault="000B2F8C" w:rsidP="007465EF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</w:rPr>
            </w:pPr>
            <w:bookmarkStart w:id="0" w:name="_Hlk508002912"/>
          </w:p>
        </w:tc>
      </w:tr>
      <w:tr w:rsidR="000B2F8C" w:rsidTr="007465EF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0B2F8C" w:rsidRDefault="000B2F8C" w:rsidP="007465EF">
            <w:pPr>
              <w:rPr>
                <w:rFonts w:ascii="Calibri" w:hAnsi="Calibri"/>
                <w:color w:val="0083BE"/>
              </w:rPr>
            </w:pPr>
          </w:p>
        </w:tc>
      </w:tr>
      <w:tr w:rsidR="001F35E5" w:rsidTr="007465EF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2F8C" w:rsidRDefault="000B2F8C" w:rsidP="007465EF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1D307EA7" wp14:editId="68778D7B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2F8C" w:rsidRDefault="000B2F8C" w:rsidP="007465EF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0B2F8C" w:rsidRDefault="001F35E5" w:rsidP="001F35E5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Finished developing question, hypothesis, and findings for an experiment exploring reduction in a psychotherapist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2F8C" w:rsidRDefault="000B2F8C" w:rsidP="007465EF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D7B8618" wp14:editId="16D41B77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2F8C" w:rsidRDefault="000B2F8C" w:rsidP="007465EF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1215DC" w:rsidRPr="001215DC" w:rsidRDefault="001215DC" w:rsidP="001215DC">
            <w:pPr>
              <w:pStyle w:val="NormalWeb"/>
              <w:numPr>
                <w:ilvl w:val="0"/>
                <w:numId w:val="7"/>
              </w:numPr>
              <w:ind w:left="471"/>
              <w:rPr>
                <w:rFonts w:ascii="Calibri" w:hAnsi="Calibri"/>
                <w:color w:val="0083BE"/>
              </w:rPr>
            </w:pPr>
            <w:proofErr w:type="spellStart"/>
            <w:r>
              <w:rPr>
                <w:rFonts w:ascii="Calibri" w:hAnsi="Calibri"/>
                <w:color w:val="0083BE"/>
              </w:rPr>
              <w:t>TeamPSD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will be in MTL Facilitate training of TAS in Chicago 9/4-9/7.  Let us know a ti</w:t>
            </w:r>
            <w:r>
              <w:rPr>
                <w:rFonts w:ascii="Calibri" w:hAnsi="Calibri"/>
                <w:color w:val="0083BE"/>
              </w:rPr>
              <w:t>me to reschedule our typical 9/7</w:t>
            </w:r>
            <w:bookmarkStart w:id="1" w:name="_GoBack"/>
            <w:bookmarkEnd w:id="1"/>
            <w:r>
              <w:rPr>
                <w:rFonts w:ascii="Calibri" w:hAnsi="Calibri"/>
                <w:color w:val="0083BE"/>
              </w:rPr>
              <w:t xml:space="preserve"> meeting.</w:t>
            </w:r>
          </w:p>
          <w:p w:rsidR="000B2F8C" w:rsidRDefault="001F35E5" w:rsidP="007465EF">
            <w:pPr>
              <w:pStyle w:val="NormalWeb"/>
              <w:numPr>
                <w:ilvl w:val="0"/>
                <w:numId w:val="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Log into individual worlds, run your own experiment, and share with team. Be prepared to discuss experiment during team meeting.</w:t>
            </w:r>
          </w:p>
        </w:tc>
      </w:tr>
      <w:tr w:rsidR="000B2F8C" w:rsidTr="007465EF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0B2F8C" w:rsidRDefault="000B2F8C" w:rsidP="007465EF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0B2F8C" w:rsidTr="007465EF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0B2F8C" w:rsidRDefault="000B2F8C" w:rsidP="007465EF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622E686A" wp14:editId="29688F96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0B2F8C" w:rsidRDefault="000B2F8C" w:rsidP="007465EF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B2F8C" w:rsidRDefault="000B2F8C" w:rsidP="007465EF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2B59489B" wp14:editId="1B43375B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"http://www.mtl.how/sim"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0B2F8C" w:rsidRDefault="000B2F8C" w:rsidP="007465EF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B2F8C" w:rsidRDefault="000B2F8C" w:rsidP="007465EF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7CAF57C0" wp14:editId="6DC65BB4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"http://www.mtl.how/live"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0B2F8C" w:rsidRDefault="000B2F8C" w:rsidP="007465EF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B2F8C" w:rsidRDefault="000B2F8C" w:rsidP="007465EF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6DB90B70" wp14:editId="6EF8BC0C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0B2F8C" w:rsidRDefault="000B2F8C" w:rsidP="000B2F8C">
      <w:pPr>
        <w:rPr>
          <w:rFonts w:eastAsia="Times New Roman"/>
        </w:rPr>
      </w:pPr>
    </w:p>
    <w:p w:rsidR="000B2F8C" w:rsidRDefault="000B2F8C" w:rsidP="000B2F8C">
      <w:pPr>
        <w:rPr>
          <w:rFonts w:eastAsia="Times New Roman"/>
        </w:rPr>
      </w:pPr>
    </w:p>
    <w:p w:rsidR="00104868" w:rsidRPr="000B2F8C" w:rsidRDefault="00104868" w:rsidP="000B2F8C"/>
    <w:sectPr w:rsidR="00104868" w:rsidRPr="000B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47694"/>
    <w:rsid w:val="000B2F8C"/>
    <w:rsid w:val="00104868"/>
    <w:rsid w:val="001215DC"/>
    <w:rsid w:val="001F35E5"/>
    <w:rsid w:val="002239FE"/>
    <w:rsid w:val="002407E6"/>
    <w:rsid w:val="0031473E"/>
    <w:rsid w:val="003428C2"/>
    <w:rsid w:val="00453B4C"/>
    <w:rsid w:val="004F7F61"/>
    <w:rsid w:val="00512AD2"/>
    <w:rsid w:val="005D5592"/>
    <w:rsid w:val="00656D9B"/>
    <w:rsid w:val="007355D8"/>
    <w:rsid w:val="00844E98"/>
    <w:rsid w:val="00853C93"/>
    <w:rsid w:val="00A610DC"/>
    <w:rsid w:val="00AB529D"/>
    <w:rsid w:val="00D31D5A"/>
    <w:rsid w:val="00D63FC4"/>
    <w:rsid w:val="00E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1356E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F8C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10</cp:revision>
  <dcterms:created xsi:type="dcterms:W3CDTF">2018-06-25T20:57:00Z</dcterms:created>
  <dcterms:modified xsi:type="dcterms:W3CDTF">2018-08-10T20:02:00Z</dcterms:modified>
</cp:coreProperties>
</file>