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A4A8D" w14:textId="77777777" w:rsidR="00EA15C6" w:rsidRDefault="00000000" w:rsidP="002E590D">
      <w:pPr>
        <w:spacing w:line="240" w:lineRule="auto"/>
        <w:ind w:firstLineChars="0" w:firstLine="0"/>
        <w:rPr>
          <w:rFonts w:eastAsia="黑体"/>
          <w:b/>
          <w:bCs/>
          <w:spacing w:val="20"/>
          <w:sz w:val="72"/>
          <w:szCs w:val="72"/>
        </w:rPr>
      </w:pPr>
      <w:r>
        <w:rPr>
          <w:rFonts w:eastAsia="黑体"/>
          <w:b/>
          <w:noProof/>
          <w:sz w:val="28"/>
        </w:rPr>
        <w:drawing>
          <wp:inline distT="0" distB="0" distL="0" distR="0" wp14:anchorId="13C2F6BC" wp14:editId="3980492A">
            <wp:extent cx="5271770" cy="1598295"/>
            <wp:effectExtent l="0" t="0" r="5080" b="1905"/>
            <wp:docPr id="10371688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68828" name="图片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1770" cy="1598295"/>
                    </a:xfrm>
                    <a:prstGeom prst="rect">
                      <a:avLst/>
                    </a:prstGeom>
                    <a:noFill/>
                    <a:ln>
                      <a:noFill/>
                    </a:ln>
                  </pic:spPr>
                </pic:pic>
              </a:graphicData>
            </a:graphic>
          </wp:inline>
        </w:drawing>
      </w:r>
    </w:p>
    <w:p w14:paraId="1936139F" w14:textId="77777777" w:rsidR="003C4F96" w:rsidRPr="000D783A" w:rsidRDefault="003C4F96" w:rsidP="003C4F96">
      <w:pPr>
        <w:spacing w:line="240" w:lineRule="auto"/>
        <w:ind w:firstLineChars="0" w:firstLine="0"/>
        <w:jc w:val="center"/>
        <w:rPr>
          <w:rFonts w:eastAsia="黑体"/>
          <w:b/>
          <w:bCs/>
          <w:spacing w:val="20"/>
          <w:sz w:val="32"/>
          <w:szCs w:val="32"/>
        </w:rPr>
      </w:pPr>
    </w:p>
    <w:p w14:paraId="460AD99D" w14:textId="77777777" w:rsidR="00EA15C6" w:rsidRDefault="00000000" w:rsidP="001D2338">
      <w:pPr>
        <w:spacing w:line="240" w:lineRule="auto"/>
        <w:ind w:firstLineChars="0" w:firstLine="0"/>
        <w:jc w:val="center"/>
        <w:rPr>
          <w:rFonts w:eastAsia="黑体"/>
          <w:b/>
          <w:bCs/>
          <w:spacing w:val="20"/>
          <w:sz w:val="72"/>
          <w:szCs w:val="72"/>
        </w:rPr>
      </w:pPr>
      <w:r>
        <w:rPr>
          <w:rFonts w:eastAsia="黑体"/>
          <w:b/>
          <w:bCs/>
          <w:spacing w:val="20"/>
          <w:sz w:val="72"/>
          <w:szCs w:val="72"/>
        </w:rPr>
        <w:t>本科毕业设计（论文）</w:t>
      </w:r>
    </w:p>
    <w:p w14:paraId="7799BB11" w14:textId="77777777" w:rsidR="003C4F96" w:rsidRDefault="003C4F96">
      <w:pPr>
        <w:ind w:firstLine="883"/>
        <w:jc w:val="center"/>
        <w:rPr>
          <w:rFonts w:eastAsia="黑体"/>
          <w:b/>
          <w:bCs/>
          <w:sz w:val="44"/>
          <w:szCs w:val="44"/>
        </w:rPr>
      </w:pPr>
    </w:p>
    <w:p w14:paraId="47D9E777" w14:textId="22998BED" w:rsidR="00EA15C6" w:rsidRDefault="00000000">
      <w:pPr>
        <w:ind w:firstLine="883"/>
        <w:jc w:val="center"/>
        <w:rPr>
          <w:rFonts w:eastAsia="黑体"/>
          <w:szCs w:val="21"/>
        </w:rPr>
      </w:pPr>
      <w:r>
        <w:rPr>
          <w:rFonts w:eastAsia="黑体"/>
          <w:b/>
          <w:bCs/>
          <w:sz w:val="44"/>
          <w:szCs w:val="44"/>
        </w:rPr>
        <w:t>（</w:t>
      </w:r>
      <w:r>
        <w:rPr>
          <w:rFonts w:eastAsia="黑体"/>
          <w:b/>
          <w:bCs/>
          <w:sz w:val="44"/>
          <w:szCs w:val="44"/>
        </w:rPr>
        <w:t>2026</w:t>
      </w:r>
      <w:r>
        <w:rPr>
          <w:rFonts w:eastAsia="黑体"/>
          <w:b/>
          <w:bCs/>
          <w:sz w:val="44"/>
          <w:szCs w:val="44"/>
        </w:rPr>
        <w:t>届）</w:t>
      </w:r>
    </w:p>
    <w:p w14:paraId="0D91A397" w14:textId="77777777" w:rsidR="00EA15C6" w:rsidRDefault="00EA15C6">
      <w:pPr>
        <w:ind w:firstLine="883"/>
        <w:rPr>
          <w:rFonts w:eastAsia="黑体"/>
          <w:b/>
          <w:sz w:val="44"/>
          <w:szCs w:val="44"/>
        </w:rPr>
      </w:pPr>
    </w:p>
    <w:p w14:paraId="273D85CA" w14:textId="77777777" w:rsidR="00EA15C6" w:rsidRDefault="00000000">
      <w:pPr>
        <w:adjustRightInd w:val="0"/>
        <w:snapToGrid w:val="0"/>
        <w:spacing w:line="300" w:lineRule="auto"/>
        <w:ind w:firstLine="883"/>
        <w:jc w:val="center"/>
        <w:rPr>
          <w:rFonts w:eastAsia="黑体"/>
          <w:b/>
          <w:sz w:val="44"/>
          <w:szCs w:val="44"/>
        </w:rPr>
      </w:pPr>
      <w:r>
        <w:rPr>
          <w:rFonts w:eastAsia="黑体"/>
          <w:b/>
          <w:sz w:val="44"/>
          <w:szCs w:val="44"/>
        </w:rPr>
        <w:t>题目：基于</w:t>
      </w:r>
      <w:r>
        <w:rPr>
          <w:rFonts w:eastAsia="黑体"/>
          <w:b/>
          <w:sz w:val="44"/>
          <w:szCs w:val="44"/>
        </w:rPr>
        <w:t>OpenCV</w:t>
      </w:r>
      <w:r>
        <w:rPr>
          <w:rFonts w:eastAsia="黑体"/>
          <w:b/>
          <w:sz w:val="44"/>
          <w:szCs w:val="44"/>
        </w:rPr>
        <w:t>的工程车车牌识别系统设计与实现</w:t>
      </w:r>
    </w:p>
    <w:p w14:paraId="7E42571E" w14:textId="77777777" w:rsidR="00EA15C6" w:rsidRDefault="00000000">
      <w:pPr>
        <w:ind w:firstLine="883"/>
        <w:jc w:val="center"/>
        <w:rPr>
          <w:b/>
          <w:bCs/>
          <w:color w:val="0F1115"/>
          <w:sz w:val="44"/>
          <w:szCs w:val="24"/>
          <w:shd w:val="clear" w:color="auto" w:fill="FFFFFF"/>
        </w:rPr>
      </w:pPr>
      <w:r>
        <w:rPr>
          <w:b/>
          <w:bCs/>
          <w:color w:val="0F1115"/>
          <w:sz w:val="44"/>
          <w:szCs w:val="24"/>
          <w:shd w:val="clear" w:color="auto" w:fill="FFFFFF"/>
        </w:rPr>
        <w:t>Design and Implementation of Engineering Vehicle License Plate Recognition System Based on OpenCV</w:t>
      </w:r>
    </w:p>
    <w:p w14:paraId="521517B4" w14:textId="77777777" w:rsidR="00EA15C6" w:rsidRDefault="00EA15C6">
      <w:pPr>
        <w:ind w:firstLine="883"/>
        <w:jc w:val="center"/>
        <w:rPr>
          <w:b/>
          <w:bCs/>
          <w:color w:val="0F1115"/>
          <w:sz w:val="44"/>
          <w:szCs w:val="24"/>
          <w:shd w:val="clear" w:color="auto" w:fill="FFFFFF"/>
        </w:rPr>
      </w:pPr>
    </w:p>
    <w:p w14:paraId="0E3B2D55" w14:textId="77777777" w:rsidR="00EA15C6" w:rsidRDefault="00000000">
      <w:pPr>
        <w:spacing w:line="360" w:lineRule="auto"/>
        <w:ind w:firstLineChars="646" w:firstLine="1946"/>
        <w:rPr>
          <w:b/>
          <w:sz w:val="30"/>
          <w:szCs w:val="30"/>
        </w:rPr>
      </w:pPr>
      <w:r>
        <w:rPr>
          <w:b/>
          <w:sz w:val="30"/>
          <w:szCs w:val="30"/>
        </w:rPr>
        <w:t>学</w:t>
      </w:r>
      <w:r>
        <w:rPr>
          <w:b/>
          <w:sz w:val="30"/>
          <w:szCs w:val="30"/>
        </w:rPr>
        <w:t xml:space="preserve">    </w:t>
      </w:r>
      <w:r>
        <w:rPr>
          <w:b/>
          <w:sz w:val="30"/>
          <w:szCs w:val="30"/>
        </w:rPr>
        <w:t>院</w:t>
      </w:r>
      <w:r>
        <w:rPr>
          <w:b/>
          <w:sz w:val="30"/>
          <w:szCs w:val="30"/>
        </w:rPr>
        <w:t xml:space="preserve"> </w:t>
      </w:r>
      <w:r>
        <w:rPr>
          <w:b/>
          <w:sz w:val="30"/>
          <w:szCs w:val="30"/>
          <w:u w:val="single"/>
        </w:rPr>
        <w:t xml:space="preserve">    </w:t>
      </w:r>
      <w:r>
        <w:rPr>
          <w:b/>
          <w:sz w:val="30"/>
          <w:szCs w:val="30"/>
          <w:u w:val="single"/>
        </w:rPr>
        <w:t>计算机科学与技术</w:t>
      </w:r>
      <w:r>
        <w:rPr>
          <w:b/>
          <w:sz w:val="30"/>
          <w:szCs w:val="30"/>
          <w:u w:val="single"/>
        </w:rPr>
        <w:t xml:space="preserve">    </w:t>
      </w:r>
    </w:p>
    <w:p w14:paraId="0F46E0A9" w14:textId="77777777" w:rsidR="00EA15C6" w:rsidRDefault="00000000">
      <w:pPr>
        <w:spacing w:line="360" w:lineRule="auto"/>
        <w:ind w:firstLineChars="646" w:firstLine="1946"/>
        <w:rPr>
          <w:b/>
          <w:sz w:val="30"/>
          <w:szCs w:val="30"/>
        </w:rPr>
      </w:pPr>
      <w:r>
        <w:rPr>
          <w:b/>
          <w:sz w:val="30"/>
          <w:szCs w:val="30"/>
        </w:rPr>
        <w:t>专</w:t>
      </w:r>
      <w:r>
        <w:rPr>
          <w:b/>
          <w:sz w:val="30"/>
          <w:szCs w:val="30"/>
        </w:rPr>
        <w:t xml:space="preserve">    </w:t>
      </w:r>
      <w:r>
        <w:rPr>
          <w:b/>
          <w:sz w:val="30"/>
          <w:szCs w:val="30"/>
        </w:rPr>
        <w:t>业</w:t>
      </w:r>
      <w:r>
        <w:rPr>
          <w:b/>
          <w:sz w:val="30"/>
          <w:szCs w:val="30"/>
        </w:rPr>
        <w:t xml:space="preserve"> </w:t>
      </w:r>
      <w:r>
        <w:rPr>
          <w:b/>
          <w:sz w:val="30"/>
          <w:szCs w:val="30"/>
          <w:u w:val="single"/>
        </w:rPr>
        <w:t xml:space="preserve">       </w:t>
      </w:r>
      <w:r>
        <w:rPr>
          <w:b/>
          <w:sz w:val="30"/>
          <w:szCs w:val="30"/>
          <w:u w:val="single"/>
        </w:rPr>
        <w:t>物联网工程</w:t>
      </w:r>
      <w:r>
        <w:rPr>
          <w:b/>
          <w:sz w:val="30"/>
          <w:szCs w:val="30"/>
          <w:u w:val="single"/>
        </w:rPr>
        <w:t xml:space="preserve">       </w:t>
      </w:r>
    </w:p>
    <w:p w14:paraId="2D257183" w14:textId="77777777" w:rsidR="00EA15C6" w:rsidRDefault="00000000">
      <w:pPr>
        <w:spacing w:line="360" w:lineRule="auto"/>
        <w:ind w:firstLineChars="646" w:firstLine="1946"/>
        <w:rPr>
          <w:b/>
          <w:sz w:val="30"/>
          <w:szCs w:val="30"/>
          <w:u w:val="single"/>
        </w:rPr>
      </w:pPr>
      <w:r>
        <w:rPr>
          <w:b/>
          <w:sz w:val="30"/>
          <w:szCs w:val="30"/>
        </w:rPr>
        <w:t>学</w:t>
      </w:r>
      <w:r>
        <w:rPr>
          <w:b/>
          <w:sz w:val="30"/>
          <w:szCs w:val="30"/>
        </w:rPr>
        <w:t xml:space="preserve">    </w:t>
      </w:r>
      <w:r>
        <w:rPr>
          <w:b/>
          <w:sz w:val="30"/>
          <w:szCs w:val="30"/>
        </w:rPr>
        <w:t>号</w:t>
      </w:r>
      <w:r>
        <w:rPr>
          <w:b/>
          <w:sz w:val="30"/>
          <w:szCs w:val="30"/>
        </w:rPr>
        <w:t xml:space="preserve"> </w:t>
      </w:r>
      <w:r>
        <w:rPr>
          <w:b/>
          <w:sz w:val="30"/>
          <w:szCs w:val="30"/>
          <w:u w:val="single"/>
        </w:rPr>
        <w:t xml:space="preserve">       2022B15080       </w:t>
      </w:r>
    </w:p>
    <w:p w14:paraId="10807853" w14:textId="77777777" w:rsidR="00EA15C6" w:rsidRDefault="00000000">
      <w:pPr>
        <w:spacing w:line="360" w:lineRule="auto"/>
        <w:ind w:firstLineChars="646" w:firstLine="1946"/>
        <w:rPr>
          <w:b/>
          <w:sz w:val="30"/>
          <w:szCs w:val="30"/>
        </w:rPr>
      </w:pPr>
      <w:r>
        <w:rPr>
          <w:b/>
          <w:sz w:val="30"/>
          <w:szCs w:val="30"/>
        </w:rPr>
        <w:t>学生姓名</w:t>
      </w:r>
      <w:r>
        <w:rPr>
          <w:b/>
          <w:sz w:val="30"/>
          <w:szCs w:val="30"/>
        </w:rPr>
        <w:t xml:space="preserve"> </w:t>
      </w:r>
      <w:r>
        <w:rPr>
          <w:b/>
          <w:sz w:val="30"/>
          <w:szCs w:val="30"/>
          <w:u w:val="single"/>
        </w:rPr>
        <w:t xml:space="preserve">        </w:t>
      </w:r>
      <w:r>
        <w:rPr>
          <w:b/>
          <w:sz w:val="30"/>
          <w:szCs w:val="30"/>
          <w:u w:val="single"/>
        </w:rPr>
        <w:t>李志杰</w:t>
      </w:r>
      <w:r>
        <w:rPr>
          <w:b/>
          <w:sz w:val="30"/>
          <w:szCs w:val="30"/>
          <w:u w:val="single"/>
        </w:rPr>
        <w:t xml:space="preserve">         </w:t>
      </w:r>
      <w:r>
        <w:rPr>
          <w:rFonts w:hint="eastAsia"/>
          <w:b/>
          <w:sz w:val="30"/>
          <w:szCs w:val="30"/>
          <w:u w:val="single"/>
        </w:rPr>
        <w:t xml:space="preserve"> </w:t>
      </w:r>
    </w:p>
    <w:p w14:paraId="2B94B170" w14:textId="77777777" w:rsidR="00EA15C6" w:rsidRDefault="00000000">
      <w:pPr>
        <w:spacing w:line="360" w:lineRule="auto"/>
        <w:ind w:firstLineChars="646" w:firstLine="1946"/>
        <w:rPr>
          <w:b/>
          <w:sz w:val="30"/>
          <w:szCs w:val="30"/>
          <w:u w:val="single"/>
        </w:rPr>
      </w:pPr>
      <w:r>
        <w:rPr>
          <w:b/>
          <w:sz w:val="30"/>
          <w:szCs w:val="30"/>
        </w:rPr>
        <w:t>指导教师</w:t>
      </w:r>
      <w:r>
        <w:rPr>
          <w:b/>
          <w:sz w:val="30"/>
          <w:szCs w:val="30"/>
        </w:rPr>
        <w:t xml:space="preserve"> </w:t>
      </w:r>
      <w:r>
        <w:rPr>
          <w:b/>
          <w:sz w:val="30"/>
          <w:szCs w:val="30"/>
          <w:u w:val="single"/>
        </w:rPr>
        <w:t xml:space="preserve">        </w:t>
      </w:r>
      <w:r>
        <w:rPr>
          <w:b/>
          <w:sz w:val="30"/>
          <w:szCs w:val="30"/>
          <w:u w:val="single"/>
        </w:rPr>
        <w:t>徐欧官</w:t>
      </w:r>
      <w:r>
        <w:rPr>
          <w:b/>
          <w:sz w:val="30"/>
          <w:szCs w:val="30"/>
          <w:u w:val="single"/>
        </w:rPr>
        <w:t xml:space="preserve">          </w:t>
      </w:r>
    </w:p>
    <w:p w14:paraId="0267F2C1" w14:textId="77777777" w:rsidR="00EA15C6" w:rsidRDefault="00EA15C6">
      <w:pPr>
        <w:spacing w:line="480" w:lineRule="auto"/>
        <w:ind w:firstLine="643"/>
        <w:rPr>
          <w:b/>
          <w:bCs/>
          <w:sz w:val="32"/>
        </w:rPr>
      </w:pPr>
    </w:p>
    <w:p w14:paraId="68D87A27" w14:textId="77777777" w:rsidR="00EA15C6" w:rsidRDefault="00000000">
      <w:pPr>
        <w:spacing w:line="480" w:lineRule="auto"/>
        <w:ind w:firstLine="602"/>
        <w:jc w:val="center"/>
        <w:rPr>
          <w:b/>
          <w:bCs/>
          <w:sz w:val="30"/>
          <w:szCs w:val="30"/>
        </w:rPr>
      </w:pPr>
      <w:r>
        <w:rPr>
          <w:b/>
          <w:bCs/>
          <w:sz w:val="30"/>
          <w:szCs w:val="30"/>
        </w:rPr>
        <w:t>二〇二六年四月</w:t>
      </w:r>
    </w:p>
    <w:p w14:paraId="37A81C22" w14:textId="77777777" w:rsidR="004F0145" w:rsidRPr="004F0145" w:rsidRDefault="004F0145">
      <w:pPr>
        <w:spacing w:line="480" w:lineRule="auto"/>
        <w:ind w:firstLine="602"/>
        <w:jc w:val="center"/>
        <w:rPr>
          <w:rFonts w:hint="eastAsia"/>
          <w:b/>
          <w:sz w:val="30"/>
          <w:szCs w:val="30"/>
        </w:rPr>
      </w:pPr>
    </w:p>
    <w:p w14:paraId="636CF0F5" w14:textId="77777777" w:rsidR="00EA15C6" w:rsidRDefault="00000000">
      <w:pPr>
        <w:adjustRightInd w:val="0"/>
        <w:snapToGrid w:val="0"/>
        <w:spacing w:line="480" w:lineRule="exact"/>
        <w:ind w:firstLine="720"/>
        <w:jc w:val="center"/>
        <w:rPr>
          <w:rFonts w:eastAsia="黑体"/>
          <w:color w:val="FF0000"/>
          <w:sz w:val="36"/>
        </w:rPr>
      </w:pPr>
      <w:r>
        <w:rPr>
          <w:rFonts w:eastAsia="黑体"/>
          <w:color w:val="000000"/>
          <w:sz w:val="36"/>
        </w:rPr>
        <w:lastRenderedPageBreak/>
        <w:t>郑重声明</w:t>
      </w:r>
    </w:p>
    <w:p w14:paraId="6564D213" w14:textId="77777777" w:rsidR="00EA15C6" w:rsidRDefault="00EA15C6">
      <w:pPr>
        <w:adjustRightInd w:val="0"/>
        <w:snapToGrid w:val="0"/>
        <w:ind w:firstLine="480"/>
      </w:pPr>
    </w:p>
    <w:p w14:paraId="67DC1265" w14:textId="77777777" w:rsidR="00EA15C6" w:rsidRDefault="00EA15C6">
      <w:pPr>
        <w:adjustRightInd w:val="0"/>
        <w:snapToGrid w:val="0"/>
        <w:spacing w:line="360" w:lineRule="auto"/>
        <w:ind w:firstLine="480"/>
      </w:pPr>
    </w:p>
    <w:p w14:paraId="00BA9153" w14:textId="77777777" w:rsidR="00EA15C6" w:rsidRDefault="00000000">
      <w:pPr>
        <w:pStyle w:val="a8"/>
        <w:spacing w:line="360" w:lineRule="auto"/>
        <w:rPr>
          <w:rFonts w:eastAsia="宋体"/>
        </w:rPr>
      </w:pPr>
      <w:r>
        <w:rPr>
          <w:rFonts w:eastAsia="宋体"/>
        </w:rPr>
        <w:t>本人郑重声明，本人恪守学术道德和学术规范，在指导教师指导下独立完成学位论文，无抄袭、篡改、伪造等学术不端行为及代买、买卖论文等造假行为。所有引用或参考内容均已标明出处。</w:t>
      </w:r>
    </w:p>
    <w:p w14:paraId="1065CE75" w14:textId="77777777" w:rsidR="00EA15C6" w:rsidRDefault="00000000">
      <w:pPr>
        <w:pStyle w:val="a8"/>
        <w:spacing w:line="360" w:lineRule="auto"/>
        <w:rPr>
          <w:rFonts w:eastAsia="宋体"/>
          <w:highlight w:val="red"/>
        </w:rPr>
      </w:pPr>
      <w:r>
        <w:rPr>
          <w:rFonts w:eastAsia="宋体"/>
        </w:rPr>
        <w:t>本人同意浙江水利水电学院有关保存、使用学位论文的相关规定，即：学校有权保留送交论文的印刷版和电子版，并提供文献检索与阅览服务，以及向国家有关部门或机构送交论文的复印件和电子版。</w:t>
      </w:r>
    </w:p>
    <w:p w14:paraId="2CAE25EA" w14:textId="77777777" w:rsidR="00EA15C6" w:rsidRDefault="00EA15C6">
      <w:pPr>
        <w:pStyle w:val="a8"/>
        <w:spacing w:line="360" w:lineRule="auto"/>
        <w:rPr>
          <w:rFonts w:eastAsia="宋体"/>
        </w:rPr>
      </w:pPr>
    </w:p>
    <w:p w14:paraId="2FF144F5" w14:textId="77777777" w:rsidR="00EA15C6" w:rsidRDefault="00EA15C6">
      <w:pPr>
        <w:pStyle w:val="a8"/>
        <w:rPr>
          <w:rFonts w:eastAsia="宋体"/>
        </w:rPr>
      </w:pPr>
    </w:p>
    <w:p w14:paraId="55EF3D03" w14:textId="77777777" w:rsidR="00EA15C6" w:rsidRDefault="00EA15C6">
      <w:pPr>
        <w:pStyle w:val="a8"/>
        <w:rPr>
          <w:rFonts w:eastAsia="宋体"/>
        </w:rPr>
      </w:pPr>
    </w:p>
    <w:p w14:paraId="560481A7" w14:textId="77777777" w:rsidR="00EA15C6" w:rsidRDefault="00000000">
      <w:pPr>
        <w:pStyle w:val="a8"/>
        <w:ind w:firstLineChars="300" w:firstLine="900"/>
        <w:rPr>
          <w:rFonts w:eastAsia="宋体"/>
        </w:rPr>
      </w:pPr>
      <w:r>
        <w:rPr>
          <w:rFonts w:eastAsia="宋体"/>
        </w:rPr>
        <w:t>论文作者签名：</w:t>
      </w:r>
      <w:r>
        <w:rPr>
          <w:rFonts w:eastAsia="宋体"/>
        </w:rPr>
        <w:t xml:space="preserve">                       2026</w:t>
      </w:r>
      <w:r>
        <w:rPr>
          <w:rFonts w:eastAsia="宋体"/>
        </w:rPr>
        <w:t>年</w:t>
      </w:r>
      <w:r>
        <w:rPr>
          <w:rFonts w:eastAsia="宋体"/>
        </w:rPr>
        <w:t xml:space="preserve"> 4</w:t>
      </w:r>
      <w:r>
        <w:rPr>
          <w:rFonts w:eastAsia="宋体"/>
        </w:rPr>
        <w:t>月</w:t>
      </w:r>
      <w:r>
        <w:rPr>
          <w:rFonts w:eastAsia="宋体"/>
        </w:rPr>
        <w:t>1</w:t>
      </w:r>
      <w:r>
        <w:rPr>
          <w:rFonts w:eastAsia="宋体"/>
        </w:rPr>
        <w:t>日</w:t>
      </w:r>
    </w:p>
    <w:p w14:paraId="05EED8DC" w14:textId="77777777" w:rsidR="00EA15C6" w:rsidRDefault="00EA15C6">
      <w:pPr>
        <w:spacing w:line="360" w:lineRule="auto"/>
        <w:ind w:firstLine="440"/>
        <w:jc w:val="center"/>
        <w:rPr>
          <w:i/>
          <w:sz w:val="22"/>
          <w:szCs w:val="28"/>
        </w:rPr>
      </w:pPr>
    </w:p>
    <w:p w14:paraId="370226B2" w14:textId="77777777" w:rsidR="00EA15C6" w:rsidRDefault="00EA15C6">
      <w:pPr>
        <w:spacing w:line="360" w:lineRule="auto"/>
        <w:ind w:firstLine="480"/>
        <w:jc w:val="center"/>
        <w:rPr>
          <w:iCs/>
          <w:color w:val="FF0000"/>
          <w:szCs w:val="21"/>
        </w:rPr>
      </w:pPr>
    </w:p>
    <w:p w14:paraId="68934C09" w14:textId="77777777" w:rsidR="00EA15C6" w:rsidRDefault="00EA15C6">
      <w:pPr>
        <w:spacing w:line="360" w:lineRule="auto"/>
        <w:ind w:firstLine="440"/>
        <w:jc w:val="center"/>
        <w:rPr>
          <w:iCs/>
          <w:color w:val="FF0000"/>
          <w:sz w:val="22"/>
          <w:szCs w:val="28"/>
        </w:rPr>
      </w:pPr>
    </w:p>
    <w:p w14:paraId="75D8D925" w14:textId="77777777" w:rsidR="00EA15C6" w:rsidRDefault="00EA15C6">
      <w:pPr>
        <w:spacing w:line="360" w:lineRule="auto"/>
        <w:ind w:firstLine="560"/>
        <w:rPr>
          <w:sz w:val="28"/>
          <w:szCs w:val="28"/>
        </w:rPr>
      </w:pPr>
    </w:p>
    <w:p w14:paraId="1B0F6584" w14:textId="77777777" w:rsidR="00EA15C6" w:rsidRDefault="00EA15C6">
      <w:pPr>
        <w:spacing w:line="360" w:lineRule="auto"/>
        <w:ind w:firstLine="560"/>
        <w:rPr>
          <w:sz w:val="28"/>
          <w:szCs w:val="28"/>
        </w:rPr>
      </w:pPr>
    </w:p>
    <w:p w14:paraId="38B64335" w14:textId="77777777" w:rsidR="00EA15C6" w:rsidRDefault="00EA15C6">
      <w:pPr>
        <w:spacing w:line="360" w:lineRule="auto"/>
        <w:ind w:firstLine="560"/>
        <w:rPr>
          <w:sz w:val="28"/>
          <w:szCs w:val="28"/>
        </w:rPr>
      </w:pPr>
    </w:p>
    <w:p w14:paraId="433D2251" w14:textId="77777777" w:rsidR="00EA15C6" w:rsidRDefault="00EA15C6">
      <w:pPr>
        <w:spacing w:line="360" w:lineRule="auto"/>
        <w:ind w:firstLine="560"/>
        <w:rPr>
          <w:sz w:val="28"/>
          <w:szCs w:val="28"/>
        </w:rPr>
      </w:pPr>
    </w:p>
    <w:p w14:paraId="1B5A6401" w14:textId="77777777" w:rsidR="00EA15C6" w:rsidRDefault="00000000">
      <w:pPr>
        <w:spacing w:line="360" w:lineRule="auto"/>
        <w:ind w:firstLineChars="0" w:firstLine="0"/>
      </w:pPr>
      <w:r>
        <w:rPr>
          <w:sz w:val="28"/>
          <w:szCs w:val="28"/>
        </w:rPr>
        <w:br w:type="page"/>
      </w:r>
      <w:r>
        <w:lastRenderedPageBreak/>
        <w:t>中图分类号：</w:t>
      </w:r>
      <w:r>
        <w:rPr>
          <w:u w:val="single"/>
        </w:rPr>
        <w:t xml:space="preserve"> TP393.4 </w:t>
      </w:r>
      <w:r>
        <w:t xml:space="preserve">   </w:t>
      </w:r>
      <w:r>
        <w:rPr>
          <w:rFonts w:hint="eastAsia"/>
        </w:rPr>
        <w:t xml:space="preserve"> </w:t>
      </w:r>
      <w:r>
        <w:t xml:space="preserve">                            </w:t>
      </w:r>
      <w:r>
        <w:t>学校代码：</w:t>
      </w:r>
      <w:r>
        <w:rPr>
          <w:u w:val="single"/>
        </w:rPr>
        <w:t>11481</w:t>
      </w:r>
    </w:p>
    <w:p w14:paraId="75BB4763" w14:textId="77777777" w:rsidR="00EA15C6" w:rsidRDefault="00000000">
      <w:pPr>
        <w:spacing w:line="360" w:lineRule="auto"/>
        <w:ind w:firstLineChars="0" w:firstLine="0"/>
      </w:pPr>
      <w:r>
        <w:t>UDC</w:t>
      </w:r>
      <w:r>
        <w:t>分类号：</w:t>
      </w:r>
      <w:r>
        <w:rPr>
          <w:u w:val="single"/>
        </w:rPr>
        <w:t xml:space="preserve"> 004.9 </w:t>
      </w:r>
      <w:r>
        <w:rPr>
          <w:rFonts w:hint="eastAsia"/>
          <w:u w:val="single"/>
        </w:rPr>
        <w:t xml:space="preserve">   </w:t>
      </w:r>
      <w:r>
        <w:t xml:space="preserve">  </w:t>
      </w:r>
      <w:r>
        <w:rPr>
          <w:rFonts w:hint="eastAsia"/>
        </w:rPr>
        <w:t xml:space="preserve">  </w:t>
      </w:r>
      <w:r>
        <w:t xml:space="preserve">                        </w:t>
      </w:r>
      <w:r>
        <w:rPr>
          <w:rFonts w:hint="eastAsia"/>
        </w:rPr>
        <w:t xml:space="preserve">  </w:t>
      </w:r>
      <w:r>
        <w:t xml:space="preserve"> </w:t>
      </w:r>
      <w:r>
        <w:t>密</w:t>
      </w:r>
      <w:r>
        <w:t xml:space="preserve">   </w:t>
      </w:r>
      <w:r>
        <w:rPr>
          <w:rFonts w:hint="eastAsia"/>
        </w:rPr>
        <w:t xml:space="preserve"> </w:t>
      </w:r>
      <w:r>
        <w:t>级：</w:t>
      </w:r>
      <w:r>
        <w:rPr>
          <w:u w:val="single"/>
        </w:rPr>
        <w:t>公开</w:t>
      </w:r>
    </w:p>
    <w:p w14:paraId="2CAE96AE" w14:textId="77777777" w:rsidR="00EA15C6" w:rsidRDefault="00EA15C6">
      <w:pPr>
        <w:ind w:firstLine="1526"/>
        <w:jc w:val="center"/>
        <w:rPr>
          <w:rFonts w:eastAsia="黑体"/>
          <w:b/>
          <w:bCs/>
          <w:spacing w:val="20"/>
          <w:sz w:val="72"/>
          <w:szCs w:val="72"/>
        </w:rPr>
      </w:pPr>
    </w:p>
    <w:p w14:paraId="40D75279" w14:textId="77777777" w:rsidR="00EA15C6" w:rsidRDefault="00000000" w:rsidP="003250C6">
      <w:pPr>
        <w:spacing w:line="360" w:lineRule="auto"/>
        <w:ind w:firstLineChars="0" w:firstLine="0"/>
        <w:jc w:val="center"/>
        <w:rPr>
          <w:rFonts w:eastAsia="黑体"/>
          <w:b/>
          <w:bCs/>
          <w:spacing w:val="20"/>
          <w:sz w:val="72"/>
          <w:szCs w:val="72"/>
        </w:rPr>
      </w:pPr>
      <w:r>
        <w:rPr>
          <w:rFonts w:eastAsia="黑体"/>
          <w:b/>
          <w:bCs/>
          <w:spacing w:val="20"/>
          <w:sz w:val="72"/>
          <w:szCs w:val="72"/>
        </w:rPr>
        <w:t>本科毕业设计（论文）</w:t>
      </w:r>
    </w:p>
    <w:p w14:paraId="1F83CDD1" w14:textId="77777777" w:rsidR="00EA15C6" w:rsidRDefault="00EA15C6">
      <w:pPr>
        <w:spacing w:line="360" w:lineRule="auto"/>
        <w:ind w:firstLine="560"/>
        <w:jc w:val="center"/>
        <w:rPr>
          <w:rFonts w:eastAsia="黑体"/>
          <w:iCs/>
          <w:color w:val="FF0000"/>
          <w:spacing w:val="20"/>
          <w:szCs w:val="24"/>
        </w:rPr>
      </w:pPr>
    </w:p>
    <w:p w14:paraId="1E7B86F2" w14:textId="77777777" w:rsidR="00EA15C6" w:rsidRDefault="00EA15C6">
      <w:pPr>
        <w:spacing w:line="360" w:lineRule="auto"/>
        <w:ind w:firstLine="720"/>
        <w:jc w:val="center"/>
        <w:rPr>
          <w:rFonts w:eastAsia="黑体"/>
          <w:iCs/>
          <w:color w:val="FF0000"/>
          <w:spacing w:val="20"/>
          <w:sz w:val="32"/>
          <w:szCs w:val="32"/>
        </w:rPr>
      </w:pPr>
    </w:p>
    <w:p w14:paraId="03F4B85A" w14:textId="77777777" w:rsidR="00EA15C6" w:rsidRDefault="00000000">
      <w:pPr>
        <w:adjustRightInd w:val="0"/>
        <w:snapToGrid w:val="0"/>
        <w:spacing w:line="360" w:lineRule="auto"/>
        <w:ind w:firstLine="883"/>
        <w:jc w:val="center"/>
        <w:rPr>
          <w:rFonts w:eastAsia="黑体"/>
          <w:sz w:val="44"/>
          <w:szCs w:val="44"/>
        </w:rPr>
      </w:pPr>
      <w:r>
        <w:rPr>
          <w:rFonts w:eastAsia="黑体"/>
          <w:b/>
          <w:sz w:val="44"/>
          <w:szCs w:val="44"/>
        </w:rPr>
        <w:t>题目：基于</w:t>
      </w:r>
      <w:r>
        <w:rPr>
          <w:rFonts w:eastAsia="黑体"/>
          <w:b/>
          <w:sz w:val="44"/>
          <w:szCs w:val="44"/>
        </w:rPr>
        <w:t>OpenCV</w:t>
      </w:r>
      <w:r>
        <w:rPr>
          <w:rFonts w:eastAsia="黑体"/>
          <w:b/>
          <w:sz w:val="44"/>
          <w:szCs w:val="44"/>
        </w:rPr>
        <w:t>的工程车车牌识别系统设计与实现</w:t>
      </w:r>
    </w:p>
    <w:p w14:paraId="5E50FE47" w14:textId="77777777" w:rsidR="00EA15C6" w:rsidRDefault="00000000">
      <w:pPr>
        <w:adjustRightInd w:val="0"/>
        <w:snapToGrid w:val="0"/>
        <w:spacing w:line="360" w:lineRule="auto"/>
        <w:ind w:firstLine="883"/>
        <w:jc w:val="center"/>
        <w:rPr>
          <w:rFonts w:eastAsia="黑体"/>
          <w:sz w:val="44"/>
          <w:szCs w:val="44"/>
        </w:rPr>
      </w:pPr>
      <w:r>
        <w:rPr>
          <w:b/>
          <w:bCs/>
          <w:color w:val="0F1115"/>
          <w:sz w:val="44"/>
          <w:szCs w:val="24"/>
          <w:shd w:val="clear" w:color="auto" w:fill="FFFFFF"/>
        </w:rPr>
        <w:t>Design and Implementation of Engineering Vehicle License Plate Recognition System Based on OpenCV</w:t>
      </w:r>
    </w:p>
    <w:p w14:paraId="6437E2BA" w14:textId="77777777" w:rsidR="00EA15C6" w:rsidRDefault="00EA15C6">
      <w:pPr>
        <w:adjustRightInd w:val="0"/>
        <w:snapToGrid w:val="0"/>
        <w:spacing w:line="360" w:lineRule="auto"/>
        <w:ind w:firstLine="880"/>
        <w:jc w:val="center"/>
        <w:rPr>
          <w:rFonts w:eastAsia="黑体"/>
          <w:sz w:val="44"/>
          <w:szCs w:val="44"/>
        </w:rPr>
      </w:pPr>
    </w:p>
    <w:tbl>
      <w:tblPr>
        <w:tblW w:w="9447" w:type="dxa"/>
        <w:jc w:val="center"/>
        <w:tblLook w:val="04A0" w:firstRow="1" w:lastRow="0" w:firstColumn="1" w:lastColumn="0" w:noHBand="0" w:noVBand="1"/>
      </w:tblPr>
      <w:tblGrid>
        <w:gridCol w:w="1701"/>
        <w:gridCol w:w="2339"/>
        <w:gridCol w:w="213"/>
        <w:gridCol w:w="2227"/>
        <w:gridCol w:w="2967"/>
      </w:tblGrid>
      <w:tr w:rsidR="00EA15C6" w14:paraId="10898028" w14:textId="77777777">
        <w:trPr>
          <w:trHeight w:hRule="exact" w:val="680"/>
          <w:jc w:val="center"/>
        </w:trPr>
        <w:tc>
          <w:tcPr>
            <w:tcW w:w="1701" w:type="dxa"/>
            <w:vAlign w:val="bottom"/>
          </w:tcPr>
          <w:p w14:paraId="4F01D9DA" w14:textId="77777777" w:rsidR="00EA15C6" w:rsidRDefault="00000000">
            <w:pPr>
              <w:adjustRightInd w:val="0"/>
              <w:snapToGrid w:val="0"/>
              <w:ind w:firstLineChars="0" w:firstLine="0"/>
              <w:rPr>
                <w:b/>
                <w:bCs/>
                <w:color w:val="000000"/>
                <w:sz w:val="28"/>
                <w:szCs w:val="28"/>
              </w:rPr>
            </w:pPr>
            <w:r>
              <w:rPr>
                <w:b/>
                <w:bCs/>
                <w:color w:val="000000"/>
                <w:sz w:val="28"/>
                <w:szCs w:val="28"/>
              </w:rPr>
              <w:t>学生姓名：</w:t>
            </w:r>
          </w:p>
        </w:tc>
        <w:tc>
          <w:tcPr>
            <w:tcW w:w="2339" w:type="dxa"/>
            <w:tcBorders>
              <w:bottom w:val="single" w:sz="4" w:space="0" w:color="auto"/>
            </w:tcBorders>
            <w:vAlign w:val="bottom"/>
          </w:tcPr>
          <w:p w14:paraId="150F69B3" w14:textId="77777777" w:rsidR="00EA15C6" w:rsidRDefault="00000000">
            <w:pPr>
              <w:adjustRightInd w:val="0"/>
              <w:snapToGrid w:val="0"/>
              <w:ind w:firstLineChars="71" w:firstLine="199"/>
              <w:rPr>
                <w:color w:val="000000"/>
                <w:sz w:val="28"/>
                <w:szCs w:val="28"/>
              </w:rPr>
            </w:pPr>
            <w:r>
              <w:rPr>
                <w:color w:val="000000"/>
                <w:sz w:val="28"/>
                <w:szCs w:val="28"/>
              </w:rPr>
              <w:t>李志杰</w:t>
            </w:r>
          </w:p>
        </w:tc>
        <w:tc>
          <w:tcPr>
            <w:tcW w:w="2440" w:type="dxa"/>
            <w:gridSpan w:val="2"/>
            <w:vAlign w:val="bottom"/>
          </w:tcPr>
          <w:p w14:paraId="0B56A1EA" w14:textId="77777777" w:rsidR="00EA15C6" w:rsidRDefault="00000000">
            <w:pPr>
              <w:adjustRightInd w:val="0"/>
              <w:snapToGrid w:val="0"/>
              <w:ind w:firstLineChars="71"/>
              <w:rPr>
                <w:b/>
                <w:bCs/>
                <w:color w:val="000000"/>
                <w:sz w:val="28"/>
                <w:szCs w:val="28"/>
              </w:rPr>
            </w:pPr>
            <w:r>
              <w:rPr>
                <w:b/>
                <w:bCs/>
                <w:color w:val="000000"/>
                <w:sz w:val="28"/>
                <w:szCs w:val="28"/>
              </w:rPr>
              <w:t>学</w:t>
            </w:r>
            <w:r>
              <w:rPr>
                <w:b/>
                <w:bCs/>
                <w:color w:val="000000"/>
                <w:sz w:val="28"/>
                <w:szCs w:val="28"/>
              </w:rPr>
              <w:t xml:space="preserve">    </w:t>
            </w:r>
            <w:r>
              <w:rPr>
                <w:b/>
                <w:bCs/>
                <w:color w:val="000000"/>
                <w:sz w:val="28"/>
                <w:szCs w:val="28"/>
              </w:rPr>
              <w:t>号：</w:t>
            </w:r>
          </w:p>
        </w:tc>
        <w:tc>
          <w:tcPr>
            <w:tcW w:w="2967" w:type="dxa"/>
            <w:tcBorders>
              <w:bottom w:val="single" w:sz="4" w:space="0" w:color="auto"/>
            </w:tcBorders>
            <w:vAlign w:val="bottom"/>
          </w:tcPr>
          <w:p w14:paraId="158E5617" w14:textId="77777777" w:rsidR="00EA15C6" w:rsidRDefault="00000000">
            <w:pPr>
              <w:adjustRightInd w:val="0"/>
              <w:snapToGrid w:val="0"/>
              <w:ind w:firstLineChars="71" w:firstLine="199"/>
              <w:rPr>
                <w:color w:val="000000"/>
                <w:sz w:val="28"/>
                <w:szCs w:val="28"/>
              </w:rPr>
            </w:pPr>
            <w:r>
              <w:rPr>
                <w:color w:val="000000"/>
                <w:sz w:val="28"/>
                <w:szCs w:val="28"/>
              </w:rPr>
              <w:t>2022B15080</w:t>
            </w:r>
          </w:p>
        </w:tc>
      </w:tr>
      <w:tr w:rsidR="00EA15C6" w14:paraId="68A297D4" w14:textId="77777777">
        <w:trPr>
          <w:trHeight w:hRule="exact" w:val="680"/>
          <w:jc w:val="center"/>
        </w:trPr>
        <w:tc>
          <w:tcPr>
            <w:tcW w:w="1701" w:type="dxa"/>
            <w:vAlign w:val="bottom"/>
          </w:tcPr>
          <w:p w14:paraId="0606432B" w14:textId="77777777" w:rsidR="00EA15C6" w:rsidRDefault="00000000">
            <w:pPr>
              <w:adjustRightInd w:val="0"/>
              <w:snapToGrid w:val="0"/>
              <w:ind w:firstLineChars="0" w:firstLine="0"/>
              <w:rPr>
                <w:b/>
                <w:bCs/>
                <w:color w:val="000000"/>
                <w:sz w:val="28"/>
                <w:szCs w:val="28"/>
              </w:rPr>
            </w:pPr>
            <w:r>
              <w:rPr>
                <w:b/>
                <w:bCs/>
                <w:color w:val="000000"/>
                <w:sz w:val="28"/>
                <w:szCs w:val="28"/>
              </w:rPr>
              <w:t>申请学位：</w:t>
            </w:r>
          </w:p>
        </w:tc>
        <w:tc>
          <w:tcPr>
            <w:tcW w:w="2339" w:type="dxa"/>
            <w:tcBorders>
              <w:top w:val="single" w:sz="4" w:space="0" w:color="auto"/>
              <w:bottom w:val="single" w:sz="4" w:space="0" w:color="auto"/>
            </w:tcBorders>
            <w:vAlign w:val="bottom"/>
          </w:tcPr>
          <w:p w14:paraId="394B8AC9" w14:textId="77777777" w:rsidR="00EA15C6" w:rsidRDefault="00000000">
            <w:pPr>
              <w:adjustRightInd w:val="0"/>
              <w:snapToGrid w:val="0"/>
              <w:ind w:firstLineChars="71" w:firstLine="199"/>
              <w:rPr>
                <w:color w:val="000000"/>
                <w:sz w:val="28"/>
                <w:szCs w:val="28"/>
              </w:rPr>
            </w:pPr>
            <w:r>
              <w:rPr>
                <w:color w:val="000000"/>
                <w:sz w:val="28"/>
                <w:szCs w:val="28"/>
              </w:rPr>
              <w:t>工学学士</w:t>
            </w:r>
          </w:p>
        </w:tc>
        <w:tc>
          <w:tcPr>
            <w:tcW w:w="2440" w:type="dxa"/>
            <w:gridSpan w:val="2"/>
            <w:vAlign w:val="bottom"/>
          </w:tcPr>
          <w:p w14:paraId="22180368" w14:textId="77777777" w:rsidR="00EA15C6" w:rsidRDefault="00000000">
            <w:pPr>
              <w:adjustRightInd w:val="0"/>
              <w:snapToGrid w:val="0"/>
              <w:ind w:firstLineChars="71"/>
              <w:rPr>
                <w:b/>
                <w:bCs/>
                <w:color w:val="000000"/>
                <w:sz w:val="28"/>
                <w:szCs w:val="28"/>
              </w:rPr>
            </w:pPr>
            <w:r>
              <w:rPr>
                <w:b/>
                <w:bCs/>
                <w:color w:val="000000"/>
                <w:sz w:val="28"/>
                <w:szCs w:val="28"/>
              </w:rPr>
              <w:t>学科专业：</w:t>
            </w:r>
          </w:p>
        </w:tc>
        <w:tc>
          <w:tcPr>
            <w:tcW w:w="2967" w:type="dxa"/>
            <w:tcBorders>
              <w:top w:val="single" w:sz="4" w:space="0" w:color="auto"/>
              <w:bottom w:val="single" w:sz="4" w:space="0" w:color="auto"/>
            </w:tcBorders>
            <w:vAlign w:val="bottom"/>
          </w:tcPr>
          <w:p w14:paraId="0E478413" w14:textId="77777777" w:rsidR="00EA15C6" w:rsidRDefault="00000000">
            <w:pPr>
              <w:adjustRightInd w:val="0"/>
              <w:snapToGrid w:val="0"/>
              <w:ind w:firstLineChars="71" w:firstLine="199"/>
              <w:rPr>
                <w:color w:val="000000"/>
                <w:sz w:val="28"/>
                <w:szCs w:val="28"/>
              </w:rPr>
            </w:pPr>
            <w:r>
              <w:rPr>
                <w:color w:val="000000"/>
                <w:sz w:val="28"/>
                <w:szCs w:val="28"/>
              </w:rPr>
              <w:t>物联网工程</w:t>
            </w:r>
          </w:p>
        </w:tc>
      </w:tr>
      <w:tr w:rsidR="00EA15C6" w14:paraId="7A0CB864" w14:textId="77777777">
        <w:trPr>
          <w:trHeight w:hRule="exact" w:val="665"/>
          <w:jc w:val="center"/>
        </w:trPr>
        <w:tc>
          <w:tcPr>
            <w:tcW w:w="1701" w:type="dxa"/>
            <w:vAlign w:val="bottom"/>
          </w:tcPr>
          <w:p w14:paraId="40A7926E" w14:textId="77777777" w:rsidR="00EA15C6" w:rsidRDefault="00000000">
            <w:pPr>
              <w:adjustRightInd w:val="0"/>
              <w:snapToGrid w:val="0"/>
              <w:ind w:firstLineChars="0" w:firstLine="0"/>
              <w:rPr>
                <w:b/>
                <w:bCs/>
                <w:color w:val="000000"/>
                <w:sz w:val="28"/>
                <w:szCs w:val="28"/>
              </w:rPr>
            </w:pPr>
            <w:r>
              <w:rPr>
                <w:b/>
                <w:bCs/>
                <w:color w:val="000000"/>
                <w:sz w:val="28"/>
                <w:szCs w:val="28"/>
              </w:rPr>
              <w:t>培养单位：</w:t>
            </w:r>
          </w:p>
        </w:tc>
        <w:tc>
          <w:tcPr>
            <w:tcW w:w="2552" w:type="dxa"/>
            <w:gridSpan w:val="2"/>
            <w:tcBorders>
              <w:top w:val="single" w:sz="4" w:space="0" w:color="auto"/>
              <w:bottom w:val="single" w:sz="4" w:space="0" w:color="auto"/>
            </w:tcBorders>
            <w:vAlign w:val="bottom"/>
          </w:tcPr>
          <w:p w14:paraId="77A96DCF" w14:textId="77777777" w:rsidR="00EA15C6" w:rsidRDefault="00000000">
            <w:pPr>
              <w:adjustRightInd w:val="0"/>
              <w:snapToGrid w:val="0"/>
              <w:ind w:firstLineChars="0" w:firstLine="0"/>
              <w:rPr>
                <w:color w:val="000000"/>
                <w:sz w:val="28"/>
                <w:szCs w:val="28"/>
              </w:rPr>
            </w:pPr>
            <w:r>
              <w:rPr>
                <w:color w:val="000000"/>
                <w:sz w:val="28"/>
                <w:szCs w:val="28"/>
              </w:rPr>
              <w:t>浙江水利水电学院</w:t>
            </w:r>
          </w:p>
        </w:tc>
        <w:tc>
          <w:tcPr>
            <w:tcW w:w="2227" w:type="dxa"/>
            <w:vAlign w:val="bottom"/>
          </w:tcPr>
          <w:p w14:paraId="39E694F6" w14:textId="77777777" w:rsidR="00EA15C6" w:rsidRDefault="00000000">
            <w:pPr>
              <w:adjustRightInd w:val="0"/>
              <w:snapToGrid w:val="0"/>
              <w:ind w:firstLineChars="0" w:firstLine="0"/>
              <w:rPr>
                <w:b/>
                <w:bCs/>
                <w:color w:val="000000"/>
                <w:sz w:val="28"/>
                <w:szCs w:val="28"/>
              </w:rPr>
            </w:pPr>
            <w:r>
              <w:rPr>
                <w:b/>
                <w:bCs/>
                <w:color w:val="000000"/>
                <w:sz w:val="28"/>
                <w:szCs w:val="28"/>
              </w:rPr>
              <w:t>学位授予单位：</w:t>
            </w:r>
          </w:p>
        </w:tc>
        <w:tc>
          <w:tcPr>
            <w:tcW w:w="2967" w:type="dxa"/>
            <w:tcBorders>
              <w:top w:val="single" w:sz="4" w:space="0" w:color="auto"/>
              <w:bottom w:val="single" w:sz="4" w:space="0" w:color="auto"/>
            </w:tcBorders>
            <w:vAlign w:val="bottom"/>
          </w:tcPr>
          <w:p w14:paraId="5DED7775" w14:textId="77777777" w:rsidR="00EA15C6" w:rsidRDefault="00000000">
            <w:pPr>
              <w:adjustRightInd w:val="0"/>
              <w:snapToGrid w:val="0"/>
              <w:ind w:firstLineChars="0" w:firstLine="0"/>
              <w:rPr>
                <w:color w:val="000000"/>
                <w:sz w:val="28"/>
                <w:szCs w:val="28"/>
              </w:rPr>
            </w:pPr>
            <w:r>
              <w:rPr>
                <w:color w:val="000000"/>
                <w:sz w:val="28"/>
                <w:szCs w:val="28"/>
              </w:rPr>
              <w:t>浙江水利水电学院</w:t>
            </w:r>
          </w:p>
        </w:tc>
      </w:tr>
      <w:tr w:rsidR="00EA15C6" w14:paraId="09810764" w14:textId="77777777">
        <w:trPr>
          <w:trHeight w:hRule="exact" w:val="680"/>
          <w:jc w:val="center"/>
        </w:trPr>
        <w:tc>
          <w:tcPr>
            <w:tcW w:w="1701" w:type="dxa"/>
            <w:vAlign w:val="bottom"/>
          </w:tcPr>
          <w:p w14:paraId="550ABBF4" w14:textId="77777777" w:rsidR="00EA15C6" w:rsidRDefault="00000000">
            <w:pPr>
              <w:adjustRightInd w:val="0"/>
              <w:snapToGrid w:val="0"/>
              <w:ind w:firstLineChars="0" w:firstLine="0"/>
              <w:rPr>
                <w:b/>
                <w:bCs/>
                <w:color w:val="000000"/>
                <w:sz w:val="28"/>
                <w:szCs w:val="28"/>
              </w:rPr>
            </w:pPr>
            <w:r>
              <w:rPr>
                <w:b/>
                <w:bCs/>
                <w:color w:val="000000"/>
                <w:sz w:val="28"/>
                <w:szCs w:val="28"/>
              </w:rPr>
              <w:t>导师姓名：</w:t>
            </w:r>
          </w:p>
        </w:tc>
        <w:tc>
          <w:tcPr>
            <w:tcW w:w="7746" w:type="dxa"/>
            <w:gridSpan w:val="4"/>
            <w:tcBorders>
              <w:bottom w:val="single" w:sz="4" w:space="0" w:color="auto"/>
            </w:tcBorders>
            <w:vAlign w:val="bottom"/>
          </w:tcPr>
          <w:p w14:paraId="17D96193" w14:textId="77777777" w:rsidR="00EA15C6" w:rsidRDefault="00000000">
            <w:pPr>
              <w:adjustRightInd w:val="0"/>
              <w:snapToGrid w:val="0"/>
              <w:ind w:firstLine="560"/>
              <w:jc w:val="center"/>
              <w:rPr>
                <w:color w:val="000000"/>
                <w:sz w:val="28"/>
                <w:szCs w:val="28"/>
              </w:rPr>
            </w:pPr>
            <w:r>
              <w:rPr>
                <w:color w:val="000000"/>
                <w:sz w:val="28"/>
                <w:szCs w:val="28"/>
              </w:rPr>
              <w:t>徐欧官</w:t>
            </w:r>
            <w:r>
              <w:rPr>
                <w:rFonts w:hint="eastAsia"/>
                <w:color w:val="000000"/>
                <w:sz w:val="28"/>
                <w:szCs w:val="28"/>
              </w:rPr>
              <w:t>/</w:t>
            </w:r>
            <w:r>
              <w:rPr>
                <w:rFonts w:hint="eastAsia"/>
                <w:color w:val="000000"/>
                <w:sz w:val="28"/>
                <w:szCs w:val="28"/>
              </w:rPr>
              <w:t>教授</w:t>
            </w:r>
          </w:p>
        </w:tc>
      </w:tr>
    </w:tbl>
    <w:p w14:paraId="360549A4" w14:textId="77777777" w:rsidR="00EA15C6" w:rsidRDefault="00000000">
      <w:pPr>
        <w:ind w:firstLine="562"/>
        <w:jc w:val="center"/>
        <w:rPr>
          <w:b/>
          <w:bCs/>
          <w:sz w:val="28"/>
          <w:szCs w:val="28"/>
        </w:rPr>
        <w:sectPr w:rsidR="00EA15C6">
          <w:headerReference w:type="even" r:id="rId10"/>
          <w:headerReference w:type="default" r:id="rId11"/>
          <w:footerReference w:type="even" r:id="rId12"/>
          <w:footerReference w:type="default" r:id="rId13"/>
          <w:headerReference w:type="first" r:id="rId14"/>
          <w:footerReference w:type="first" r:id="rId15"/>
          <w:pgSz w:w="11906" w:h="16838"/>
          <w:pgMar w:top="1588" w:right="1588" w:bottom="1588" w:left="1701" w:header="851" w:footer="992" w:gutter="0"/>
          <w:pgNumType w:fmt="upperRoman" w:start="1"/>
          <w:cols w:space="708"/>
        </w:sectPr>
      </w:pPr>
      <w:r>
        <w:rPr>
          <w:b/>
          <w:bCs/>
          <w:sz w:val="28"/>
          <w:szCs w:val="28"/>
        </w:rPr>
        <w:t>二〇二六年四月</w:t>
      </w:r>
    </w:p>
    <w:p w14:paraId="03E6E8E8" w14:textId="77777777" w:rsidR="00EA15C6" w:rsidRDefault="00000000">
      <w:pPr>
        <w:pStyle w:val="1"/>
        <w:spacing w:before="240" w:after="240"/>
      </w:pPr>
      <w:bookmarkStart w:id="0" w:name="_Toc26917"/>
      <w:bookmarkStart w:id="1" w:name="_Toc230294204"/>
      <w:r>
        <w:rPr>
          <w:rStyle w:val="10"/>
          <w:b/>
        </w:rPr>
        <w:lastRenderedPageBreak/>
        <w:t>摘要</w:t>
      </w:r>
      <w:bookmarkEnd w:id="0"/>
      <w:bookmarkEnd w:id="1"/>
    </w:p>
    <w:p w14:paraId="270859C6" w14:textId="75D616FA" w:rsidR="00EA15C6" w:rsidRPr="000D783A" w:rsidRDefault="00000000" w:rsidP="000D783A">
      <w:pPr>
        <w:adjustRightInd w:val="0"/>
        <w:snapToGrid w:val="0"/>
        <w:spacing w:line="400" w:lineRule="exact"/>
        <w:ind w:firstLine="480"/>
        <w:rPr>
          <w:kern w:val="0"/>
        </w:rPr>
      </w:pPr>
      <w:r>
        <w:rPr>
          <w:kern w:val="0"/>
        </w:rPr>
        <w:t>工程车在工地这种典型复杂场景下识别车牌一直不太好做，图像糊、光照乱、</w:t>
      </w:r>
      <w:proofErr w:type="gramStart"/>
      <w:r>
        <w:rPr>
          <w:kern w:val="0"/>
        </w:rPr>
        <w:t>车牌歪是几个</w:t>
      </w:r>
      <w:proofErr w:type="gramEnd"/>
      <w:r>
        <w:rPr>
          <w:kern w:val="0"/>
        </w:rPr>
        <w:t>主要痛点。本文围绕该问题展开，做了一套把</w:t>
      </w:r>
      <w:r>
        <w:rPr>
          <w:kern w:val="0"/>
        </w:rPr>
        <w:t>OpenCV</w:t>
      </w:r>
      <w:r>
        <w:rPr>
          <w:kern w:val="0"/>
        </w:rPr>
        <w:t>和深度学习串起来用的识别方案。数据上拿</w:t>
      </w:r>
      <w:r>
        <w:rPr>
          <w:kern w:val="0"/>
        </w:rPr>
        <w:t>CCPD</w:t>
      </w:r>
      <w:r>
        <w:rPr>
          <w:kern w:val="0"/>
        </w:rPr>
        <w:t>当训练底子，先过一遍裁剪、缩放、灰度化、样本扩增，再把标注规则按工程车样本的实际情况理顺一遍，让模型不至于换个工地就翻车。算法这条路线没沿用</w:t>
      </w:r>
      <w:r w:rsidRPr="000D783A">
        <w:rPr>
          <w:rFonts w:hint="eastAsia"/>
          <w:kern w:val="0"/>
        </w:rPr>
        <w:t>“先切字符再认”</w:t>
      </w:r>
      <w:r>
        <w:rPr>
          <w:kern w:val="0"/>
        </w:rPr>
        <w:t>那种老套路</w:t>
      </w:r>
      <w:r>
        <w:rPr>
          <w:kern w:val="0"/>
        </w:rPr>
        <w:t>——</w:t>
      </w:r>
      <w:r>
        <w:rPr>
          <w:kern w:val="0"/>
        </w:rPr>
        <w:t>切歪了后面全跟着翻车</w:t>
      </w:r>
      <w:r>
        <w:rPr>
          <w:kern w:val="0"/>
        </w:rPr>
        <w:t>——</w:t>
      </w:r>
      <w:r>
        <w:rPr>
          <w:kern w:val="0"/>
        </w:rPr>
        <w:t>而是改用级联</w:t>
      </w:r>
      <w:proofErr w:type="gramStart"/>
      <w:r>
        <w:rPr>
          <w:kern w:val="0"/>
        </w:rPr>
        <w:t>分类器先粗筛</w:t>
      </w:r>
      <w:proofErr w:type="gramEnd"/>
      <w:r>
        <w:rPr>
          <w:kern w:val="0"/>
        </w:rPr>
        <w:t>车牌区域、再接一个不做切分的字符识别网络直接吐字符串，把切分这个最爱出错的环节绕过去了。横向也跟</w:t>
      </w:r>
      <w:r>
        <w:rPr>
          <w:kern w:val="0"/>
        </w:rPr>
        <w:t>YOLOv3</w:t>
      </w:r>
      <w:r>
        <w:rPr>
          <w:kern w:val="0"/>
        </w:rPr>
        <w:t>、</w:t>
      </w:r>
      <w:r>
        <w:rPr>
          <w:kern w:val="0"/>
        </w:rPr>
        <w:t>SSD</w:t>
      </w:r>
      <w:r>
        <w:rPr>
          <w:kern w:val="0"/>
        </w:rPr>
        <w:t>这些常见检测器跑过几轮对比，最后挑了一组在精度和实时性上都说得过去的配置。为了不让这套东西只停在</w:t>
      </w:r>
      <w:proofErr w:type="spellStart"/>
      <w:r>
        <w:rPr>
          <w:kern w:val="0"/>
        </w:rPr>
        <w:t>Jupyter</w:t>
      </w:r>
      <w:proofErr w:type="spellEnd"/>
      <w:r>
        <w:rPr>
          <w:kern w:val="0"/>
        </w:rPr>
        <w:t>里，笔者还做了一个轻量级的</w:t>
      </w:r>
      <w:r>
        <w:rPr>
          <w:kern w:val="0"/>
        </w:rPr>
        <w:t>APP</w:t>
      </w:r>
      <w:r>
        <w:rPr>
          <w:kern w:val="0"/>
        </w:rPr>
        <w:t>，能在手机上跑、也能扔到树莓派上跑，集成了拍图、识别、</w:t>
      </w:r>
      <w:proofErr w:type="gramStart"/>
      <w:r>
        <w:rPr>
          <w:kern w:val="0"/>
        </w:rPr>
        <w:t>查记录</w:t>
      </w:r>
      <w:proofErr w:type="gramEnd"/>
      <w:r>
        <w:rPr>
          <w:kern w:val="0"/>
        </w:rPr>
        <w:t>这几样</w:t>
      </w:r>
      <w:proofErr w:type="gramStart"/>
      <w:r>
        <w:rPr>
          <w:kern w:val="0"/>
        </w:rPr>
        <w:t>最</w:t>
      </w:r>
      <w:proofErr w:type="gramEnd"/>
      <w:r>
        <w:rPr>
          <w:kern w:val="0"/>
        </w:rPr>
        <w:t>基础的功能。实测下来，</w:t>
      </w:r>
      <w:proofErr w:type="gramStart"/>
      <w:r>
        <w:rPr>
          <w:kern w:val="0"/>
        </w:rPr>
        <w:t>整牌识别率</w:t>
      </w:r>
      <w:proofErr w:type="gramEnd"/>
      <w:r>
        <w:rPr>
          <w:kern w:val="0"/>
        </w:rPr>
        <w:t>、</w:t>
      </w:r>
      <w:proofErr w:type="gramStart"/>
      <w:r>
        <w:rPr>
          <w:kern w:val="0"/>
        </w:rPr>
        <w:t>字符级</w:t>
      </w:r>
      <w:proofErr w:type="gramEnd"/>
      <w:r>
        <w:rPr>
          <w:kern w:val="0"/>
        </w:rPr>
        <w:t>识别率、单帧推理耗时这三项都比对照组好看一些，连续跑也没炸过内存，对智慧工地这一块的车辆出入管理算是给出了一条比较可落地的技术路子。</w:t>
      </w:r>
    </w:p>
    <w:p w14:paraId="0668C5F1" w14:textId="77777777" w:rsidR="00EA15C6" w:rsidRDefault="00000000">
      <w:pPr>
        <w:adjustRightInd w:val="0"/>
        <w:snapToGrid w:val="0"/>
        <w:spacing w:line="400" w:lineRule="exact"/>
        <w:ind w:firstLine="602"/>
        <w:rPr>
          <w:szCs w:val="24"/>
        </w:rPr>
      </w:pPr>
      <w:r>
        <w:rPr>
          <w:b/>
          <w:sz w:val="30"/>
          <w:szCs w:val="30"/>
        </w:rPr>
        <w:t>关键词</w:t>
      </w:r>
      <w:r>
        <w:rPr>
          <w:sz w:val="30"/>
          <w:szCs w:val="30"/>
        </w:rPr>
        <w:t>：</w:t>
      </w:r>
      <w:r>
        <w:rPr>
          <w:szCs w:val="24"/>
        </w:rPr>
        <w:t>车牌识别；</w:t>
      </w:r>
      <w:r>
        <w:rPr>
          <w:szCs w:val="24"/>
        </w:rPr>
        <w:t>OpenCV</w:t>
      </w:r>
      <w:r>
        <w:rPr>
          <w:szCs w:val="24"/>
        </w:rPr>
        <w:t>；深度学习；</w:t>
      </w:r>
      <w:r>
        <w:rPr>
          <w:szCs w:val="24"/>
        </w:rPr>
        <w:t>CCPD</w:t>
      </w:r>
      <w:r>
        <w:rPr>
          <w:szCs w:val="24"/>
        </w:rPr>
        <w:t>数据集；嵌入式系统</w:t>
      </w:r>
    </w:p>
    <w:p w14:paraId="7C7E6D30" w14:textId="77777777" w:rsidR="00EA15C6" w:rsidRDefault="00EA15C6">
      <w:pPr>
        <w:ind w:firstLine="480"/>
        <w:rPr>
          <w:szCs w:val="24"/>
        </w:rPr>
      </w:pPr>
    </w:p>
    <w:p w14:paraId="192FC4F3" w14:textId="77777777" w:rsidR="00EA15C6" w:rsidRDefault="00000000" w:rsidP="003250C6">
      <w:pPr>
        <w:pStyle w:val="1"/>
        <w:spacing w:before="240" w:after="240"/>
      </w:pPr>
      <w:bookmarkStart w:id="2" w:name="_Toc30521"/>
      <w:r>
        <w:br w:type="page"/>
      </w:r>
      <w:bookmarkStart w:id="3" w:name="_Toc230294205"/>
      <w:r>
        <w:lastRenderedPageBreak/>
        <w:t>Abstract</w:t>
      </w:r>
      <w:bookmarkEnd w:id="2"/>
      <w:bookmarkEnd w:id="3"/>
    </w:p>
    <w:p w14:paraId="58A35127" w14:textId="77777777" w:rsidR="00EA15C6" w:rsidRDefault="00000000" w:rsidP="001D2338">
      <w:pPr>
        <w:adjustRightInd w:val="0"/>
        <w:snapToGrid w:val="0"/>
        <w:spacing w:line="400" w:lineRule="exact"/>
        <w:ind w:firstLine="480"/>
        <w:rPr>
          <w:bCs/>
          <w:szCs w:val="24"/>
        </w:rPr>
      </w:pPr>
      <w:r>
        <w:rPr>
          <w:bCs/>
          <w:szCs w:val="24"/>
        </w:rPr>
        <w:t>This study focuses on the license plate recognition problem of engineering vehicles in complex operating scenarios, and proposes an efficient recognition scheme that integrates OpenCV and deep learning technology. In response to practical challenges such as image blur, uneven lighting, and license plate tilt, the project is based on the CCPD dataset and constructs a high-quality training set through refined preprocessing strategies (including cropping, size normalization, grayscale, and sample expansion). The annotation rules are optimized to enhance the model generalization ability. In terms of algorithm design, a fusion architecture of</w:t>
      </w:r>
      <w:r>
        <w:rPr>
          <w:bCs/>
          <w:color w:val="EE0000"/>
          <w:szCs w:val="24"/>
        </w:rPr>
        <w:t xml:space="preserve"> </w:t>
      </w:r>
      <w:r w:rsidRPr="007826A5">
        <w:rPr>
          <w:bCs/>
          <w:szCs w:val="24"/>
        </w:rPr>
        <w:t xml:space="preserve">“cascaded </w:t>
      </w:r>
      <w:proofErr w:type="spellStart"/>
      <w:r w:rsidRPr="007826A5">
        <w:rPr>
          <w:bCs/>
          <w:szCs w:val="24"/>
        </w:rPr>
        <w:t>classifier</w:t>
      </w:r>
      <w:r w:rsidRPr="007826A5">
        <w:rPr>
          <w:rFonts w:hint="eastAsia"/>
          <w:bCs/>
          <w:szCs w:val="24"/>
        </w:rPr>
        <w:t>+</w:t>
      </w:r>
      <w:r w:rsidRPr="007826A5">
        <w:rPr>
          <w:bCs/>
          <w:szCs w:val="24"/>
        </w:rPr>
        <w:t>segmentation</w:t>
      </w:r>
      <w:proofErr w:type="spellEnd"/>
      <w:r w:rsidRPr="007826A5">
        <w:rPr>
          <w:bCs/>
          <w:szCs w:val="24"/>
        </w:rPr>
        <w:t xml:space="preserve"> free character neural network”</w:t>
      </w:r>
      <w:r>
        <w:rPr>
          <w:bCs/>
          <w:color w:val="EE0000"/>
          <w:szCs w:val="24"/>
        </w:rPr>
        <w:t xml:space="preserve"> </w:t>
      </w:r>
      <w:r>
        <w:rPr>
          <w:bCs/>
          <w:szCs w:val="24"/>
        </w:rPr>
        <w:t>is adopted to effectively avoid the cumulative errors caused by traditional character segmentation and significantly improve the accuracy of localization and recognition. At the same time, comparative experiments were conducted with mainstream models such as YOLOv3 and SSD to determine the optimal model configuration through parameter tuning and performance evaluation, balancing recognition accuracy and real-time requirements.</w:t>
      </w:r>
    </w:p>
    <w:p w14:paraId="5336EB48" w14:textId="313C6A9C" w:rsidR="00EA15C6" w:rsidRDefault="00000000" w:rsidP="000D783A">
      <w:pPr>
        <w:adjustRightInd w:val="0"/>
        <w:snapToGrid w:val="0"/>
        <w:spacing w:line="400" w:lineRule="exact"/>
        <w:ind w:firstLine="480"/>
        <w:rPr>
          <w:szCs w:val="24"/>
        </w:rPr>
      </w:pPr>
      <w:r>
        <w:rPr>
          <w:bCs/>
          <w:szCs w:val="24"/>
        </w:rPr>
        <w:t>To promote the implementation of technology, research has further developed a lightweight APP that is compatible with mobile phones and embedded devices, integrating functions such as image acquisition, license plate recognition, and record query, to meet the dual needs of portability and practicality for intelligent construction sites. Through various methods such as literature research, experimental verification, case analysis, and system debugging, the project not only verified the robustness of the proposed solution in complex environments, but also provided a feasible technical path for engineering vehicle management. The experimental results show that the system has good deployment compatibility and operational stability while maintaining a high recognition rate, and has strong engineering application value</w:t>
      </w:r>
      <w:r>
        <w:rPr>
          <w:szCs w:val="24"/>
        </w:rPr>
        <w:t>.</w:t>
      </w:r>
    </w:p>
    <w:p w14:paraId="7CED1ABF" w14:textId="77777777" w:rsidR="00EA15C6" w:rsidRDefault="00000000">
      <w:pPr>
        <w:pStyle w:val="20"/>
        <w:spacing w:line="400" w:lineRule="exact"/>
        <w:ind w:firstLineChars="200" w:firstLine="602"/>
        <w:rPr>
          <w:rFonts w:hAnsi="Times New Roman"/>
        </w:rPr>
      </w:pPr>
      <w:r>
        <w:rPr>
          <w:rFonts w:hAnsi="Times New Roman"/>
          <w:b/>
          <w:sz w:val="30"/>
          <w:szCs w:val="30"/>
        </w:rPr>
        <w:t xml:space="preserve">Key Words: </w:t>
      </w:r>
      <w:r>
        <w:rPr>
          <w:rFonts w:eastAsia="Times New Roman" w:hAnsi="Times New Roman"/>
        </w:rPr>
        <w:t>license plate recognition; OpenCV; deep learning; CCPD dataset; embedded system</w:t>
      </w:r>
    </w:p>
    <w:p w14:paraId="2F27F950" w14:textId="77777777" w:rsidR="00EA15C6" w:rsidRDefault="00000000">
      <w:pPr>
        <w:pStyle w:val="1"/>
        <w:spacing w:before="240" w:after="240"/>
      </w:pPr>
      <w:bookmarkStart w:id="4" w:name="_Toc234321"/>
      <w:r>
        <w:br w:type="page"/>
      </w:r>
      <w:bookmarkStart w:id="5" w:name="_Toc230294206"/>
      <w:r>
        <w:rPr>
          <w:rFonts w:ascii="宋体" w:hAnsi="宋体" w:hint="eastAsia"/>
        </w:rPr>
        <w:lastRenderedPageBreak/>
        <w:t>目</w:t>
      </w:r>
      <w:r>
        <w:t xml:space="preserve">  </w:t>
      </w:r>
      <w:r>
        <w:rPr>
          <w:rFonts w:ascii="宋体" w:hAnsi="宋体" w:hint="eastAsia"/>
        </w:rPr>
        <w:t>次</w:t>
      </w:r>
      <w:bookmarkEnd w:id="5"/>
    </w:p>
    <w:p w14:paraId="2B944981" w14:textId="7F734EA3" w:rsidR="00EA15C6" w:rsidRDefault="00000000">
      <w:pPr>
        <w:pStyle w:val="TOC1"/>
        <w:tabs>
          <w:tab w:val="right" w:leader="dot" w:pos="8607"/>
        </w:tabs>
        <w:spacing w:line="400" w:lineRule="exact"/>
        <w:ind w:firstLine="482"/>
        <w:rPr>
          <w:rFonts w:asciiTheme="minorHAnsi" w:eastAsiaTheme="minorEastAsia" w:hAnsiTheme="minorHAnsi" w:cstheme="minorBidi" w:hint="eastAsia"/>
          <w:szCs w:val="24"/>
          <w14:ligatures w14:val="standardContextual"/>
        </w:rPr>
      </w:pPr>
      <w:r>
        <w:rPr>
          <w:b/>
        </w:rPr>
        <w:fldChar w:fldCharType="begin"/>
      </w:r>
      <w:r>
        <w:rPr>
          <w:b/>
        </w:rPr>
        <w:instrText xml:space="preserve"> TOC  TOC \o "1-3" \h \z \u  \* MERGEFORMAT </w:instrText>
      </w:r>
      <w:r>
        <w:rPr>
          <w:b/>
        </w:rPr>
        <w:fldChar w:fldCharType="separate"/>
      </w:r>
      <w:hyperlink w:anchor="_Toc230294204" w:history="1">
        <w:r w:rsidR="00EA15C6">
          <w:rPr>
            <w:rStyle w:val="af7"/>
            <w:rFonts w:ascii="宋体" w:hAnsi="宋体" w:cs="宋体"/>
            <w:b/>
            <w:bCs/>
            <w:szCs w:val="24"/>
          </w:rPr>
          <w:t>摘要</w:t>
        </w:r>
        <w:r w:rsidR="00EA15C6">
          <w:rPr>
            <w:rFonts w:hint="eastAsia"/>
            <w:szCs w:val="24"/>
          </w:rPr>
          <w:tab/>
        </w:r>
        <w:r w:rsidR="00EA15C6">
          <w:rPr>
            <w:rFonts w:hint="eastAsia"/>
            <w:szCs w:val="24"/>
          </w:rPr>
          <w:fldChar w:fldCharType="begin"/>
        </w:r>
        <w:r w:rsidR="00EA15C6">
          <w:rPr>
            <w:rFonts w:hint="eastAsia"/>
            <w:szCs w:val="24"/>
          </w:rPr>
          <w:instrText xml:space="preserve"> </w:instrText>
        </w:r>
        <w:r w:rsidR="00EA15C6">
          <w:rPr>
            <w:szCs w:val="24"/>
          </w:rPr>
          <w:instrText>PAGEREF _Toc230294204 \h</w:instrText>
        </w:r>
        <w:r w:rsidR="00EA15C6">
          <w:rPr>
            <w:rFonts w:hint="eastAsia"/>
            <w:szCs w:val="24"/>
          </w:rPr>
          <w:instrText xml:space="preserve"> </w:instrText>
        </w:r>
        <w:r w:rsidR="00EA15C6">
          <w:rPr>
            <w:rFonts w:hint="eastAsia"/>
            <w:szCs w:val="24"/>
          </w:rPr>
        </w:r>
        <w:r w:rsidR="00EA15C6">
          <w:rPr>
            <w:rFonts w:hint="eastAsia"/>
            <w:szCs w:val="24"/>
          </w:rPr>
          <w:fldChar w:fldCharType="separate"/>
        </w:r>
        <w:r w:rsidR="00BF0C2D">
          <w:rPr>
            <w:noProof/>
            <w:szCs w:val="24"/>
          </w:rPr>
          <w:t>I</w:t>
        </w:r>
        <w:r w:rsidR="00EA15C6">
          <w:rPr>
            <w:rFonts w:hint="eastAsia"/>
            <w:szCs w:val="24"/>
          </w:rPr>
          <w:fldChar w:fldCharType="end"/>
        </w:r>
      </w:hyperlink>
    </w:p>
    <w:p w14:paraId="72D4B2BA" w14:textId="1B5B81BA" w:rsidR="00EA15C6" w:rsidRDefault="00EA15C6">
      <w:pPr>
        <w:pStyle w:val="TOC1"/>
        <w:tabs>
          <w:tab w:val="right" w:leader="dot" w:pos="8607"/>
        </w:tabs>
        <w:spacing w:line="400" w:lineRule="exact"/>
        <w:ind w:firstLine="480"/>
        <w:rPr>
          <w:rFonts w:asciiTheme="minorHAnsi" w:eastAsiaTheme="minorEastAsia" w:hAnsiTheme="minorHAnsi" w:cstheme="minorBidi" w:hint="eastAsia"/>
          <w:b/>
          <w:bCs/>
          <w:szCs w:val="24"/>
          <w14:ligatures w14:val="standardContextual"/>
        </w:rPr>
      </w:pPr>
      <w:hyperlink w:anchor="_Toc230294205" w:history="1">
        <w:r>
          <w:rPr>
            <w:rStyle w:val="af7"/>
            <w:b/>
            <w:bCs/>
            <w:szCs w:val="24"/>
          </w:rPr>
          <w:t>Abstract</w:t>
        </w:r>
        <w:r>
          <w:rPr>
            <w:rFonts w:hint="eastAsia"/>
            <w:b/>
            <w:bCs/>
            <w:szCs w:val="24"/>
          </w:rPr>
          <w:tab/>
        </w:r>
        <w:r>
          <w:rPr>
            <w:rFonts w:hint="eastAsia"/>
            <w:b/>
            <w:bCs/>
            <w:szCs w:val="24"/>
          </w:rPr>
          <w:fldChar w:fldCharType="begin"/>
        </w:r>
        <w:r>
          <w:rPr>
            <w:rFonts w:hint="eastAsia"/>
            <w:b/>
            <w:bCs/>
            <w:szCs w:val="24"/>
          </w:rPr>
          <w:instrText xml:space="preserve"> </w:instrText>
        </w:r>
        <w:r>
          <w:rPr>
            <w:b/>
            <w:bCs/>
            <w:szCs w:val="24"/>
          </w:rPr>
          <w:instrText>PAGEREF _Toc230294205 \h</w:instrText>
        </w:r>
        <w:r>
          <w:rPr>
            <w:rFonts w:hint="eastAsia"/>
            <w:b/>
            <w:bCs/>
            <w:szCs w:val="24"/>
          </w:rPr>
          <w:instrText xml:space="preserve"> </w:instrText>
        </w:r>
        <w:r>
          <w:rPr>
            <w:rFonts w:hint="eastAsia"/>
            <w:b/>
            <w:bCs/>
            <w:szCs w:val="24"/>
          </w:rPr>
        </w:r>
        <w:r>
          <w:rPr>
            <w:rFonts w:hint="eastAsia"/>
            <w:b/>
            <w:bCs/>
            <w:szCs w:val="24"/>
          </w:rPr>
          <w:fldChar w:fldCharType="separate"/>
        </w:r>
        <w:r w:rsidR="00BF0C2D">
          <w:rPr>
            <w:b/>
            <w:bCs/>
            <w:noProof/>
            <w:szCs w:val="24"/>
          </w:rPr>
          <w:t>II</w:t>
        </w:r>
        <w:r>
          <w:rPr>
            <w:rFonts w:hint="eastAsia"/>
            <w:b/>
            <w:bCs/>
            <w:szCs w:val="24"/>
          </w:rPr>
          <w:fldChar w:fldCharType="end"/>
        </w:r>
      </w:hyperlink>
    </w:p>
    <w:p w14:paraId="64D973BE" w14:textId="486B313F" w:rsidR="00EA15C6" w:rsidRDefault="00EA15C6">
      <w:pPr>
        <w:pStyle w:val="TOC1"/>
        <w:tabs>
          <w:tab w:val="right" w:leader="dot" w:pos="8607"/>
        </w:tabs>
        <w:spacing w:line="400" w:lineRule="exact"/>
        <w:ind w:firstLine="480"/>
        <w:rPr>
          <w:rFonts w:asciiTheme="minorHAnsi" w:eastAsiaTheme="minorEastAsia" w:hAnsiTheme="minorHAnsi" w:cstheme="minorBidi" w:hint="eastAsia"/>
          <w:b/>
          <w:bCs/>
          <w:szCs w:val="24"/>
          <w14:ligatures w14:val="standardContextual"/>
        </w:rPr>
      </w:pPr>
      <w:hyperlink w:anchor="_Toc230294206" w:history="1">
        <w:r>
          <w:rPr>
            <w:rStyle w:val="af7"/>
            <w:rFonts w:ascii="宋体" w:hAnsi="宋体" w:cs="宋体"/>
            <w:b/>
            <w:bCs/>
            <w:szCs w:val="24"/>
          </w:rPr>
          <w:t>目</w:t>
        </w:r>
        <w:r>
          <w:rPr>
            <w:rStyle w:val="af7"/>
            <w:b/>
            <w:bCs/>
            <w:szCs w:val="24"/>
          </w:rPr>
          <w:t xml:space="preserve">  </w:t>
        </w:r>
        <w:r>
          <w:rPr>
            <w:rStyle w:val="af7"/>
            <w:rFonts w:ascii="宋体" w:hAnsi="宋体" w:cs="宋体"/>
            <w:b/>
            <w:bCs/>
            <w:szCs w:val="24"/>
          </w:rPr>
          <w:t>次</w:t>
        </w:r>
        <w:r>
          <w:rPr>
            <w:rFonts w:hint="eastAsia"/>
            <w:b/>
            <w:bCs/>
            <w:szCs w:val="24"/>
          </w:rPr>
          <w:tab/>
        </w:r>
        <w:r>
          <w:rPr>
            <w:rFonts w:hint="eastAsia"/>
            <w:b/>
            <w:bCs/>
            <w:szCs w:val="24"/>
          </w:rPr>
          <w:fldChar w:fldCharType="begin"/>
        </w:r>
        <w:r>
          <w:rPr>
            <w:rFonts w:hint="eastAsia"/>
            <w:b/>
            <w:bCs/>
            <w:szCs w:val="24"/>
          </w:rPr>
          <w:instrText xml:space="preserve"> </w:instrText>
        </w:r>
        <w:r>
          <w:rPr>
            <w:b/>
            <w:bCs/>
            <w:szCs w:val="24"/>
          </w:rPr>
          <w:instrText>PAGEREF _Toc230294206 \h</w:instrText>
        </w:r>
        <w:r>
          <w:rPr>
            <w:rFonts w:hint="eastAsia"/>
            <w:b/>
            <w:bCs/>
            <w:szCs w:val="24"/>
          </w:rPr>
          <w:instrText xml:space="preserve"> </w:instrText>
        </w:r>
        <w:r>
          <w:rPr>
            <w:rFonts w:hint="eastAsia"/>
            <w:b/>
            <w:bCs/>
            <w:szCs w:val="24"/>
          </w:rPr>
        </w:r>
        <w:r>
          <w:rPr>
            <w:rFonts w:hint="eastAsia"/>
            <w:b/>
            <w:bCs/>
            <w:szCs w:val="24"/>
          </w:rPr>
          <w:fldChar w:fldCharType="separate"/>
        </w:r>
        <w:r w:rsidR="00BF0C2D">
          <w:rPr>
            <w:b/>
            <w:bCs/>
            <w:noProof/>
            <w:szCs w:val="24"/>
          </w:rPr>
          <w:t>III</w:t>
        </w:r>
        <w:r>
          <w:rPr>
            <w:rFonts w:hint="eastAsia"/>
            <w:b/>
            <w:bCs/>
            <w:szCs w:val="24"/>
          </w:rPr>
          <w:fldChar w:fldCharType="end"/>
        </w:r>
      </w:hyperlink>
    </w:p>
    <w:p w14:paraId="053A28B4" w14:textId="5165B74A" w:rsidR="00EA15C6" w:rsidRDefault="00EA15C6">
      <w:pPr>
        <w:pStyle w:val="TOC1"/>
        <w:tabs>
          <w:tab w:val="right" w:leader="dot" w:pos="8607"/>
        </w:tabs>
        <w:spacing w:line="400" w:lineRule="exact"/>
        <w:ind w:firstLine="480"/>
        <w:rPr>
          <w:rFonts w:asciiTheme="minorHAnsi" w:eastAsiaTheme="minorEastAsia" w:hAnsiTheme="minorHAnsi" w:cstheme="minorBidi" w:hint="eastAsia"/>
          <w:b/>
          <w:bCs/>
          <w:szCs w:val="24"/>
          <w14:ligatures w14:val="standardContextual"/>
        </w:rPr>
      </w:pPr>
      <w:hyperlink w:anchor="_Toc230294207" w:history="1">
        <w:r>
          <w:rPr>
            <w:rStyle w:val="af7"/>
            <w:b/>
            <w:bCs/>
            <w:szCs w:val="24"/>
          </w:rPr>
          <w:t>第</w:t>
        </w:r>
        <w:r>
          <w:rPr>
            <w:rStyle w:val="af7"/>
            <w:b/>
            <w:bCs/>
            <w:szCs w:val="24"/>
          </w:rPr>
          <w:t>1</w:t>
        </w:r>
        <w:r>
          <w:rPr>
            <w:rStyle w:val="af7"/>
            <w:b/>
            <w:bCs/>
            <w:szCs w:val="24"/>
          </w:rPr>
          <w:t>章</w:t>
        </w:r>
        <w:r>
          <w:rPr>
            <w:rStyle w:val="af7"/>
            <w:b/>
            <w:bCs/>
            <w:szCs w:val="24"/>
          </w:rPr>
          <w:t xml:space="preserve"> </w:t>
        </w:r>
        <w:r>
          <w:rPr>
            <w:rStyle w:val="af7"/>
            <w:b/>
            <w:bCs/>
            <w:szCs w:val="24"/>
          </w:rPr>
          <w:t>绪论</w:t>
        </w:r>
        <w:r>
          <w:rPr>
            <w:rFonts w:hint="eastAsia"/>
            <w:b/>
            <w:bCs/>
            <w:szCs w:val="24"/>
          </w:rPr>
          <w:tab/>
        </w:r>
        <w:r>
          <w:rPr>
            <w:rFonts w:hint="eastAsia"/>
            <w:b/>
            <w:bCs/>
            <w:szCs w:val="24"/>
          </w:rPr>
          <w:fldChar w:fldCharType="begin"/>
        </w:r>
        <w:r>
          <w:rPr>
            <w:rFonts w:hint="eastAsia"/>
            <w:b/>
            <w:bCs/>
            <w:szCs w:val="24"/>
          </w:rPr>
          <w:instrText xml:space="preserve"> </w:instrText>
        </w:r>
        <w:r>
          <w:rPr>
            <w:b/>
            <w:bCs/>
            <w:szCs w:val="24"/>
          </w:rPr>
          <w:instrText>PAGEREF _Toc230294207 \h</w:instrText>
        </w:r>
        <w:r>
          <w:rPr>
            <w:rFonts w:hint="eastAsia"/>
            <w:b/>
            <w:bCs/>
            <w:szCs w:val="24"/>
          </w:rPr>
          <w:instrText xml:space="preserve"> </w:instrText>
        </w:r>
        <w:r>
          <w:rPr>
            <w:rFonts w:hint="eastAsia"/>
            <w:b/>
            <w:bCs/>
            <w:szCs w:val="24"/>
          </w:rPr>
        </w:r>
        <w:r>
          <w:rPr>
            <w:rFonts w:hint="eastAsia"/>
            <w:b/>
            <w:bCs/>
            <w:szCs w:val="24"/>
          </w:rPr>
          <w:fldChar w:fldCharType="separate"/>
        </w:r>
        <w:r w:rsidR="00BF0C2D">
          <w:rPr>
            <w:b/>
            <w:bCs/>
            <w:noProof/>
            <w:szCs w:val="24"/>
          </w:rPr>
          <w:t>1</w:t>
        </w:r>
        <w:r>
          <w:rPr>
            <w:rFonts w:hint="eastAsia"/>
            <w:b/>
            <w:bCs/>
            <w:szCs w:val="24"/>
          </w:rPr>
          <w:fldChar w:fldCharType="end"/>
        </w:r>
      </w:hyperlink>
    </w:p>
    <w:p w14:paraId="23382B5A" w14:textId="0DD0C316"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08" w:history="1">
        <w:r>
          <w:rPr>
            <w:rStyle w:val="af7"/>
            <w:szCs w:val="24"/>
          </w:rPr>
          <w:t xml:space="preserve">1.1 </w:t>
        </w:r>
        <w:r>
          <w:rPr>
            <w:rStyle w:val="af7"/>
            <w:szCs w:val="24"/>
          </w:rPr>
          <w:t>研究背景与意义</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_Toc230294208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w:t>
        </w:r>
        <w:r>
          <w:rPr>
            <w:rFonts w:hint="eastAsia"/>
            <w:szCs w:val="24"/>
          </w:rPr>
          <w:fldChar w:fldCharType="end"/>
        </w:r>
      </w:hyperlink>
    </w:p>
    <w:p w14:paraId="3CE3EABF" w14:textId="4449DB0B"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09" w:history="1">
        <w:r>
          <w:rPr>
            <w:rStyle w:val="af7"/>
            <w:szCs w:val="24"/>
          </w:rPr>
          <w:t>1.1.1</w:t>
        </w:r>
        <w:r>
          <w:rPr>
            <w:rStyle w:val="af7"/>
            <w:rFonts w:hint="eastAsia"/>
            <w:szCs w:val="24"/>
          </w:rPr>
          <w:t xml:space="preserve"> </w:t>
        </w:r>
        <w:r>
          <w:rPr>
            <w:rStyle w:val="af7"/>
            <w:szCs w:val="24"/>
          </w:rPr>
          <w:t>研究背景</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_Toc230294209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w:t>
        </w:r>
        <w:r>
          <w:rPr>
            <w:rFonts w:hint="eastAsia"/>
            <w:szCs w:val="24"/>
          </w:rPr>
          <w:fldChar w:fldCharType="end"/>
        </w:r>
      </w:hyperlink>
    </w:p>
    <w:p w14:paraId="0EB16D11" w14:textId="2080F335"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10" w:history="1">
        <w:r>
          <w:rPr>
            <w:rStyle w:val="af7"/>
            <w:szCs w:val="24"/>
          </w:rPr>
          <w:t>1.1.2</w:t>
        </w:r>
        <w:r>
          <w:rPr>
            <w:rStyle w:val="af7"/>
            <w:rFonts w:hint="eastAsia"/>
            <w:szCs w:val="24"/>
          </w:rPr>
          <w:t xml:space="preserve"> </w:t>
        </w:r>
        <w:r>
          <w:rPr>
            <w:rStyle w:val="af7"/>
            <w:szCs w:val="24"/>
          </w:rPr>
          <w:t>研究意义</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_Toc230294210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w:t>
        </w:r>
        <w:r>
          <w:rPr>
            <w:rFonts w:hint="eastAsia"/>
            <w:szCs w:val="24"/>
          </w:rPr>
          <w:fldChar w:fldCharType="end"/>
        </w:r>
      </w:hyperlink>
    </w:p>
    <w:p w14:paraId="47B1EA2F" w14:textId="0C6EBF84"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11" w:history="1">
        <w:r>
          <w:rPr>
            <w:rStyle w:val="af7"/>
            <w:szCs w:val="24"/>
          </w:rPr>
          <w:t>1.2</w:t>
        </w:r>
        <w:r>
          <w:rPr>
            <w:rStyle w:val="af7"/>
            <w:rFonts w:hint="eastAsia"/>
            <w:szCs w:val="24"/>
          </w:rPr>
          <w:t xml:space="preserve"> </w:t>
        </w:r>
        <w:r>
          <w:rPr>
            <w:rStyle w:val="af7"/>
            <w:szCs w:val="24"/>
          </w:rPr>
          <w:t>国内外研究现状</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_Toc230294211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w:t>
        </w:r>
        <w:r>
          <w:rPr>
            <w:rFonts w:hint="eastAsia"/>
            <w:szCs w:val="24"/>
          </w:rPr>
          <w:fldChar w:fldCharType="end"/>
        </w:r>
      </w:hyperlink>
    </w:p>
    <w:p w14:paraId="0F71F215" w14:textId="507064A1"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12" w:history="1">
        <w:r>
          <w:rPr>
            <w:rStyle w:val="af7"/>
            <w:szCs w:val="24"/>
          </w:rPr>
          <w:t>1.2.1</w:t>
        </w:r>
        <w:r>
          <w:rPr>
            <w:rStyle w:val="af7"/>
            <w:rFonts w:hint="eastAsia"/>
            <w:szCs w:val="24"/>
          </w:rPr>
          <w:t xml:space="preserve"> </w:t>
        </w:r>
        <w:r>
          <w:rPr>
            <w:rStyle w:val="af7"/>
            <w:szCs w:val="24"/>
          </w:rPr>
          <w:t>国外研究现状</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_Toc230294212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w:t>
        </w:r>
        <w:r>
          <w:rPr>
            <w:rFonts w:hint="eastAsia"/>
            <w:szCs w:val="24"/>
          </w:rPr>
          <w:fldChar w:fldCharType="end"/>
        </w:r>
      </w:hyperlink>
    </w:p>
    <w:p w14:paraId="2160BD6A" w14:textId="35BEDB45"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13" w:history="1">
        <w:r>
          <w:rPr>
            <w:rStyle w:val="af7"/>
            <w:szCs w:val="24"/>
          </w:rPr>
          <w:t>1.2.2</w:t>
        </w:r>
        <w:r>
          <w:rPr>
            <w:rStyle w:val="af7"/>
            <w:rFonts w:hint="eastAsia"/>
            <w:szCs w:val="24"/>
          </w:rPr>
          <w:t xml:space="preserve"> </w:t>
        </w:r>
        <w:r>
          <w:rPr>
            <w:rStyle w:val="af7"/>
            <w:szCs w:val="24"/>
          </w:rPr>
          <w:t>国内研究现状</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_Toc230294213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w:t>
        </w:r>
        <w:r>
          <w:rPr>
            <w:rFonts w:hint="eastAsia"/>
            <w:szCs w:val="24"/>
          </w:rPr>
          <w:fldChar w:fldCharType="end"/>
        </w:r>
      </w:hyperlink>
    </w:p>
    <w:p w14:paraId="174F3E50" w14:textId="632E10FD"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14" w:history="1">
        <w:r>
          <w:rPr>
            <w:rStyle w:val="af7"/>
            <w:szCs w:val="24"/>
          </w:rPr>
          <w:t>1.2.3</w:t>
        </w:r>
        <w:r>
          <w:rPr>
            <w:rStyle w:val="af7"/>
            <w:rFonts w:hint="eastAsia"/>
            <w:szCs w:val="24"/>
          </w:rPr>
          <w:t xml:space="preserve"> </w:t>
        </w:r>
        <w:r>
          <w:rPr>
            <w:rStyle w:val="af7"/>
            <w:szCs w:val="24"/>
          </w:rPr>
          <w:t>研究现状总结</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_Toc230294214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3</w:t>
        </w:r>
        <w:r>
          <w:rPr>
            <w:rFonts w:hint="eastAsia"/>
            <w:szCs w:val="24"/>
          </w:rPr>
          <w:fldChar w:fldCharType="end"/>
        </w:r>
      </w:hyperlink>
    </w:p>
    <w:p w14:paraId="56163C62" w14:textId="5A0D95D0"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15" w:history="1">
        <w:r>
          <w:rPr>
            <w:rStyle w:val="af7"/>
            <w:szCs w:val="24"/>
          </w:rPr>
          <w:t>1.3</w:t>
        </w:r>
        <w:r>
          <w:rPr>
            <w:rStyle w:val="af7"/>
            <w:rFonts w:hint="eastAsia"/>
            <w:szCs w:val="24"/>
          </w:rPr>
          <w:t xml:space="preserve"> </w:t>
        </w:r>
        <w:r>
          <w:rPr>
            <w:rStyle w:val="af7"/>
            <w:szCs w:val="24"/>
          </w:rPr>
          <w:t>研究内容与技术路线</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_Toc230294215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3</w:t>
        </w:r>
        <w:r>
          <w:rPr>
            <w:rFonts w:hint="eastAsia"/>
            <w:szCs w:val="24"/>
          </w:rPr>
          <w:fldChar w:fldCharType="end"/>
        </w:r>
      </w:hyperlink>
    </w:p>
    <w:p w14:paraId="2E1753B8" w14:textId="6AFE7E04"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16" w:history="1">
        <w:r>
          <w:rPr>
            <w:rStyle w:val="af7"/>
            <w:szCs w:val="24"/>
          </w:rPr>
          <w:t>1.3.1</w:t>
        </w:r>
        <w:r>
          <w:rPr>
            <w:rStyle w:val="af7"/>
            <w:rFonts w:hint="eastAsia"/>
            <w:szCs w:val="24"/>
          </w:rPr>
          <w:t xml:space="preserve"> </w:t>
        </w:r>
        <w:r>
          <w:rPr>
            <w:rStyle w:val="af7"/>
            <w:szCs w:val="24"/>
          </w:rPr>
          <w:t>主要研究内容</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_Toc230294216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3</w:t>
        </w:r>
        <w:r>
          <w:rPr>
            <w:rFonts w:hint="eastAsia"/>
            <w:szCs w:val="24"/>
          </w:rPr>
          <w:fldChar w:fldCharType="end"/>
        </w:r>
      </w:hyperlink>
    </w:p>
    <w:p w14:paraId="4FF384B2" w14:textId="5989CE73"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17" w:history="1">
        <w:r>
          <w:rPr>
            <w:rStyle w:val="af7"/>
            <w:szCs w:val="24"/>
          </w:rPr>
          <w:t>1.3.2</w:t>
        </w:r>
        <w:r>
          <w:rPr>
            <w:rStyle w:val="af7"/>
            <w:rFonts w:hint="eastAsia"/>
            <w:szCs w:val="24"/>
          </w:rPr>
          <w:t xml:space="preserve"> </w:t>
        </w:r>
        <w:r>
          <w:rPr>
            <w:rStyle w:val="af7"/>
            <w:szCs w:val="24"/>
          </w:rPr>
          <w:t>技术路线</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_Toc230294217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4</w:t>
        </w:r>
        <w:r>
          <w:rPr>
            <w:rFonts w:hint="eastAsia"/>
            <w:szCs w:val="24"/>
          </w:rPr>
          <w:fldChar w:fldCharType="end"/>
        </w:r>
      </w:hyperlink>
    </w:p>
    <w:p w14:paraId="4C368C1C" w14:textId="2C7B0FE7"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18" w:history="1">
        <w:r>
          <w:rPr>
            <w:rStyle w:val="af7"/>
            <w:szCs w:val="24"/>
          </w:rPr>
          <w:t>1.4</w:t>
        </w:r>
        <w:r>
          <w:rPr>
            <w:rStyle w:val="af7"/>
            <w:rFonts w:hint="eastAsia"/>
            <w:szCs w:val="24"/>
          </w:rPr>
          <w:t xml:space="preserve"> </w:t>
        </w:r>
        <w:r>
          <w:rPr>
            <w:rStyle w:val="af7"/>
            <w:szCs w:val="24"/>
          </w:rPr>
          <w:t>论文组织结构</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_Toc230294218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5</w:t>
        </w:r>
        <w:r>
          <w:rPr>
            <w:rFonts w:hint="eastAsia"/>
            <w:szCs w:val="24"/>
          </w:rPr>
          <w:fldChar w:fldCharType="end"/>
        </w:r>
      </w:hyperlink>
    </w:p>
    <w:p w14:paraId="63A9FA24" w14:textId="7CB01E12" w:rsidR="00EA15C6" w:rsidRDefault="00EA15C6">
      <w:pPr>
        <w:pStyle w:val="TOC1"/>
        <w:tabs>
          <w:tab w:val="right" w:leader="dot" w:pos="8607"/>
        </w:tabs>
        <w:spacing w:line="400" w:lineRule="exact"/>
        <w:ind w:firstLine="480"/>
        <w:rPr>
          <w:rFonts w:asciiTheme="minorHAnsi" w:eastAsiaTheme="minorEastAsia" w:hAnsiTheme="minorHAnsi" w:cstheme="minorBidi" w:hint="eastAsia"/>
          <w:b/>
          <w:bCs/>
          <w:szCs w:val="24"/>
          <w14:ligatures w14:val="standardContextual"/>
        </w:rPr>
      </w:pPr>
      <w:hyperlink w:anchor="_Toc230294219" w:history="1">
        <w:r>
          <w:rPr>
            <w:rStyle w:val="af7"/>
            <w:b/>
            <w:bCs/>
            <w:szCs w:val="24"/>
          </w:rPr>
          <w:t>第</w:t>
        </w:r>
        <w:r>
          <w:rPr>
            <w:rStyle w:val="af7"/>
            <w:b/>
            <w:bCs/>
            <w:szCs w:val="24"/>
          </w:rPr>
          <w:t>2</w:t>
        </w:r>
        <w:r>
          <w:rPr>
            <w:rStyle w:val="af7"/>
            <w:b/>
            <w:bCs/>
            <w:szCs w:val="24"/>
          </w:rPr>
          <w:t>章</w:t>
        </w:r>
        <w:r>
          <w:rPr>
            <w:rStyle w:val="af7"/>
            <w:b/>
            <w:bCs/>
            <w:szCs w:val="24"/>
          </w:rPr>
          <w:t xml:space="preserve"> </w:t>
        </w:r>
        <w:r>
          <w:rPr>
            <w:rStyle w:val="af7"/>
            <w:b/>
            <w:bCs/>
            <w:szCs w:val="24"/>
          </w:rPr>
          <w:t>系统相关技术基础</w:t>
        </w:r>
        <w:r>
          <w:rPr>
            <w:rFonts w:hint="eastAsia"/>
            <w:b/>
            <w:bCs/>
            <w:szCs w:val="24"/>
          </w:rPr>
          <w:tab/>
        </w:r>
        <w:r>
          <w:rPr>
            <w:rFonts w:hint="eastAsia"/>
            <w:b/>
            <w:bCs/>
            <w:szCs w:val="24"/>
          </w:rPr>
          <w:fldChar w:fldCharType="begin"/>
        </w:r>
        <w:r>
          <w:rPr>
            <w:rFonts w:hint="eastAsia"/>
            <w:b/>
            <w:bCs/>
            <w:szCs w:val="24"/>
          </w:rPr>
          <w:instrText xml:space="preserve"> </w:instrText>
        </w:r>
        <w:r>
          <w:rPr>
            <w:b/>
            <w:bCs/>
            <w:szCs w:val="24"/>
          </w:rPr>
          <w:instrText>PAGEREF _Toc230294219 \h</w:instrText>
        </w:r>
        <w:r>
          <w:rPr>
            <w:rFonts w:hint="eastAsia"/>
            <w:b/>
            <w:bCs/>
            <w:szCs w:val="24"/>
          </w:rPr>
          <w:instrText xml:space="preserve"> </w:instrText>
        </w:r>
        <w:r>
          <w:rPr>
            <w:rFonts w:hint="eastAsia"/>
            <w:b/>
            <w:bCs/>
            <w:szCs w:val="24"/>
          </w:rPr>
        </w:r>
        <w:r>
          <w:rPr>
            <w:rFonts w:hint="eastAsia"/>
            <w:b/>
            <w:bCs/>
            <w:szCs w:val="24"/>
          </w:rPr>
          <w:fldChar w:fldCharType="separate"/>
        </w:r>
        <w:r w:rsidR="00BF0C2D">
          <w:rPr>
            <w:b/>
            <w:bCs/>
            <w:noProof/>
            <w:szCs w:val="24"/>
          </w:rPr>
          <w:t>6</w:t>
        </w:r>
        <w:r>
          <w:rPr>
            <w:rFonts w:hint="eastAsia"/>
            <w:b/>
            <w:bCs/>
            <w:szCs w:val="24"/>
          </w:rPr>
          <w:fldChar w:fldCharType="end"/>
        </w:r>
      </w:hyperlink>
    </w:p>
    <w:p w14:paraId="0AEE2D78" w14:textId="11EA6BE1"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20" w:history="1">
        <w:r>
          <w:rPr>
            <w:rStyle w:val="af7"/>
            <w:szCs w:val="24"/>
          </w:rPr>
          <w:t>2.1</w:t>
        </w:r>
        <w:r>
          <w:rPr>
            <w:rStyle w:val="af7"/>
            <w:rFonts w:hint="eastAsia"/>
            <w:szCs w:val="24"/>
          </w:rPr>
          <w:t xml:space="preserve"> </w:t>
        </w:r>
        <w:r>
          <w:rPr>
            <w:rStyle w:val="af7"/>
            <w:szCs w:val="24"/>
          </w:rPr>
          <w:t>核心开发语言与库</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_Toc230294220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6</w:t>
        </w:r>
        <w:r>
          <w:rPr>
            <w:rFonts w:hint="eastAsia"/>
            <w:szCs w:val="24"/>
          </w:rPr>
          <w:fldChar w:fldCharType="end"/>
        </w:r>
      </w:hyperlink>
    </w:p>
    <w:p w14:paraId="6E5307C4" w14:textId="596A68EA"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21" w:history="1">
        <w:r>
          <w:rPr>
            <w:rStyle w:val="af7"/>
            <w:szCs w:val="24"/>
          </w:rPr>
          <w:t>2.2</w:t>
        </w:r>
        <w:r>
          <w:rPr>
            <w:rStyle w:val="af7"/>
            <w:rFonts w:hint="eastAsia"/>
            <w:szCs w:val="24"/>
          </w:rPr>
          <w:t xml:space="preserve"> </w:t>
        </w:r>
        <w:r>
          <w:rPr>
            <w:rStyle w:val="af7"/>
            <w:szCs w:val="24"/>
          </w:rPr>
          <w:t>图像处理核心技术</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_Toc230294221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6</w:t>
        </w:r>
        <w:r>
          <w:rPr>
            <w:rFonts w:hint="eastAsia"/>
            <w:szCs w:val="24"/>
          </w:rPr>
          <w:fldChar w:fldCharType="end"/>
        </w:r>
      </w:hyperlink>
    </w:p>
    <w:p w14:paraId="025DECBB" w14:textId="7482568B"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22" w:history="1">
        <w:r>
          <w:rPr>
            <w:rStyle w:val="af7"/>
            <w:szCs w:val="24"/>
          </w:rPr>
          <w:t>2.3</w:t>
        </w:r>
        <w:r>
          <w:rPr>
            <w:rStyle w:val="af7"/>
            <w:rFonts w:hint="eastAsia"/>
            <w:szCs w:val="24"/>
          </w:rPr>
          <w:t xml:space="preserve"> </w:t>
        </w:r>
        <w:r>
          <w:rPr>
            <w:rStyle w:val="af7"/>
            <w:szCs w:val="24"/>
          </w:rPr>
          <w:t>车牌核心算法技术</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_Toc230294222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7</w:t>
        </w:r>
        <w:r>
          <w:rPr>
            <w:rFonts w:hint="eastAsia"/>
            <w:szCs w:val="24"/>
          </w:rPr>
          <w:fldChar w:fldCharType="end"/>
        </w:r>
      </w:hyperlink>
    </w:p>
    <w:p w14:paraId="684F8597" w14:textId="581C619A"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23" w:history="1">
        <w:r>
          <w:rPr>
            <w:rStyle w:val="af7"/>
            <w:szCs w:val="24"/>
          </w:rPr>
          <w:t>2.3.1</w:t>
        </w:r>
        <w:r>
          <w:rPr>
            <w:rStyle w:val="af7"/>
            <w:rFonts w:hint="eastAsia"/>
            <w:szCs w:val="24"/>
          </w:rPr>
          <w:t xml:space="preserve"> </w:t>
        </w:r>
        <w:r>
          <w:rPr>
            <w:rStyle w:val="af7"/>
            <w:szCs w:val="24"/>
          </w:rPr>
          <w:t>车牌定位算法</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_Toc230294223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7</w:t>
        </w:r>
        <w:r>
          <w:rPr>
            <w:rFonts w:hint="eastAsia"/>
            <w:szCs w:val="24"/>
          </w:rPr>
          <w:fldChar w:fldCharType="end"/>
        </w:r>
      </w:hyperlink>
    </w:p>
    <w:p w14:paraId="4DC4F2E2" w14:textId="4CE0D77A"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24" w:history="1">
        <w:r>
          <w:rPr>
            <w:rStyle w:val="af7"/>
            <w:szCs w:val="24"/>
          </w:rPr>
          <w:t>2.3.2</w:t>
        </w:r>
        <w:r>
          <w:rPr>
            <w:rStyle w:val="af7"/>
            <w:rFonts w:hint="eastAsia"/>
            <w:szCs w:val="24"/>
          </w:rPr>
          <w:t xml:space="preserve"> </w:t>
        </w:r>
        <w:r>
          <w:rPr>
            <w:rStyle w:val="af7"/>
            <w:szCs w:val="24"/>
          </w:rPr>
          <w:t>倾斜校正算法</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_Toc230294224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8</w:t>
        </w:r>
        <w:r>
          <w:rPr>
            <w:rFonts w:hint="eastAsia"/>
            <w:szCs w:val="24"/>
          </w:rPr>
          <w:fldChar w:fldCharType="end"/>
        </w:r>
      </w:hyperlink>
    </w:p>
    <w:p w14:paraId="17A6B0B4" w14:textId="587B8206"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25" w:history="1">
        <w:r>
          <w:rPr>
            <w:rStyle w:val="af7"/>
            <w:szCs w:val="24"/>
          </w:rPr>
          <w:t>2.3.3</w:t>
        </w:r>
        <w:r>
          <w:rPr>
            <w:rStyle w:val="af7"/>
            <w:rFonts w:hint="eastAsia"/>
            <w:szCs w:val="24"/>
          </w:rPr>
          <w:t xml:space="preserve"> </w:t>
        </w:r>
        <w:r>
          <w:rPr>
            <w:rStyle w:val="af7"/>
            <w:szCs w:val="24"/>
          </w:rPr>
          <w:t>字符分割算法</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_Toc230294225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8</w:t>
        </w:r>
        <w:r>
          <w:rPr>
            <w:rFonts w:hint="eastAsia"/>
            <w:szCs w:val="24"/>
          </w:rPr>
          <w:fldChar w:fldCharType="end"/>
        </w:r>
      </w:hyperlink>
    </w:p>
    <w:p w14:paraId="70D5B2BE" w14:textId="1FAA818D"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26" w:history="1">
        <w:r>
          <w:rPr>
            <w:rStyle w:val="af7"/>
            <w:szCs w:val="24"/>
          </w:rPr>
          <w:t>2.3.4</w:t>
        </w:r>
        <w:r>
          <w:rPr>
            <w:rStyle w:val="af7"/>
            <w:rFonts w:hint="eastAsia"/>
            <w:szCs w:val="24"/>
          </w:rPr>
          <w:t xml:space="preserve"> </w:t>
        </w:r>
        <w:r>
          <w:rPr>
            <w:rStyle w:val="af7"/>
            <w:szCs w:val="24"/>
          </w:rPr>
          <w:t>字符识别算法</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_Toc230294226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9</w:t>
        </w:r>
        <w:r>
          <w:rPr>
            <w:rFonts w:hint="eastAsia"/>
            <w:szCs w:val="24"/>
          </w:rPr>
          <w:fldChar w:fldCharType="end"/>
        </w:r>
      </w:hyperlink>
    </w:p>
    <w:p w14:paraId="51371C8E" w14:textId="7B30B8BC"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27" w:history="1">
        <w:r>
          <w:rPr>
            <w:rStyle w:val="af7"/>
            <w:szCs w:val="24"/>
          </w:rPr>
          <w:t>2.4</w:t>
        </w:r>
        <w:r>
          <w:rPr>
            <w:rStyle w:val="af7"/>
            <w:rFonts w:hint="eastAsia"/>
            <w:szCs w:val="24"/>
          </w:rPr>
          <w:t xml:space="preserve"> </w:t>
        </w:r>
        <w:r>
          <w:rPr>
            <w:rStyle w:val="af7"/>
            <w:szCs w:val="24"/>
          </w:rPr>
          <w:t>车牌特征分析</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_Toc230294227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9</w:t>
        </w:r>
        <w:r>
          <w:rPr>
            <w:rFonts w:hint="eastAsia"/>
            <w:szCs w:val="24"/>
          </w:rPr>
          <w:fldChar w:fldCharType="end"/>
        </w:r>
      </w:hyperlink>
    </w:p>
    <w:p w14:paraId="4A4F6567" w14:textId="1030E32E" w:rsidR="00EA15C6" w:rsidRDefault="00EA15C6">
      <w:pPr>
        <w:pStyle w:val="TOC1"/>
        <w:tabs>
          <w:tab w:val="right" w:leader="dot" w:pos="8607"/>
        </w:tabs>
        <w:spacing w:line="400" w:lineRule="exact"/>
        <w:ind w:firstLine="480"/>
        <w:rPr>
          <w:rFonts w:asciiTheme="minorHAnsi" w:eastAsiaTheme="minorEastAsia" w:hAnsiTheme="minorHAnsi" w:cstheme="minorBidi" w:hint="eastAsia"/>
          <w:b/>
          <w:bCs/>
          <w:szCs w:val="24"/>
          <w14:ligatures w14:val="standardContextual"/>
        </w:rPr>
      </w:pPr>
      <w:hyperlink w:anchor="_Toc230294228" w:history="1">
        <w:r>
          <w:rPr>
            <w:rStyle w:val="af7"/>
            <w:b/>
            <w:bCs/>
            <w:szCs w:val="24"/>
          </w:rPr>
          <w:t>第</w:t>
        </w:r>
        <w:r>
          <w:rPr>
            <w:rStyle w:val="af7"/>
            <w:b/>
            <w:bCs/>
            <w:szCs w:val="24"/>
          </w:rPr>
          <w:t>3</w:t>
        </w:r>
        <w:r>
          <w:rPr>
            <w:rStyle w:val="af7"/>
            <w:b/>
            <w:bCs/>
            <w:szCs w:val="24"/>
          </w:rPr>
          <w:t>章</w:t>
        </w:r>
        <w:r>
          <w:rPr>
            <w:rStyle w:val="af7"/>
            <w:b/>
            <w:bCs/>
            <w:szCs w:val="24"/>
          </w:rPr>
          <w:t xml:space="preserve"> </w:t>
        </w:r>
        <w:r>
          <w:rPr>
            <w:rStyle w:val="af7"/>
            <w:b/>
            <w:bCs/>
            <w:szCs w:val="24"/>
          </w:rPr>
          <w:t>系统需求分析与总体设计</w:t>
        </w:r>
        <w:r>
          <w:rPr>
            <w:rFonts w:hint="eastAsia"/>
            <w:b/>
            <w:bCs/>
            <w:szCs w:val="24"/>
          </w:rPr>
          <w:tab/>
        </w:r>
        <w:r>
          <w:rPr>
            <w:rFonts w:hint="eastAsia"/>
            <w:b/>
            <w:bCs/>
            <w:szCs w:val="24"/>
          </w:rPr>
          <w:fldChar w:fldCharType="begin"/>
        </w:r>
        <w:r>
          <w:rPr>
            <w:rFonts w:hint="eastAsia"/>
            <w:b/>
            <w:bCs/>
            <w:szCs w:val="24"/>
          </w:rPr>
          <w:instrText xml:space="preserve"> </w:instrText>
        </w:r>
        <w:r>
          <w:rPr>
            <w:b/>
            <w:bCs/>
            <w:szCs w:val="24"/>
          </w:rPr>
          <w:instrText>PAGEREF _Toc230294228 \h</w:instrText>
        </w:r>
        <w:r>
          <w:rPr>
            <w:rFonts w:hint="eastAsia"/>
            <w:b/>
            <w:bCs/>
            <w:szCs w:val="24"/>
          </w:rPr>
          <w:instrText xml:space="preserve"> </w:instrText>
        </w:r>
        <w:r>
          <w:rPr>
            <w:rFonts w:hint="eastAsia"/>
            <w:b/>
            <w:bCs/>
            <w:szCs w:val="24"/>
          </w:rPr>
        </w:r>
        <w:r>
          <w:rPr>
            <w:rFonts w:hint="eastAsia"/>
            <w:b/>
            <w:bCs/>
            <w:szCs w:val="24"/>
          </w:rPr>
          <w:fldChar w:fldCharType="separate"/>
        </w:r>
        <w:r w:rsidR="00BF0C2D">
          <w:rPr>
            <w:b/>
            <w:bCs/>
            <w:noProof/>
            <w:szCs w:val="24"/>
          </w:rPr>
          <w:t>10</w:t>
        </w:r>
        <w:r>
          <w:rPr>
            <w:rFonts w:hint="eastAsia"/>
            <w:b/>
            <w:bCs/>
            <w:szCs w:val="24"/>
          </w:rPr>
          <w:fldChar w:fldCharType="end"/>
        </w:r>
      </w:hyperlink>
    </w:p>
    <w:p w14:paraId="62F1F6E2" w14:textId="04AD16C3"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29" w:history="1">
        <w:r>
          <w:rPr>
            <w:rStyle w:val="af7"/>
            <w:szCs w:val="24"/>
          </w:rPr>
          <w:t>3.1</w:t>
        </w:r>
        <w:r>
          <w:rPr>
            <w:rStyle w:val="af7"/>
            <w:rFonts w:hint="eastAsia"/>
            <w:szCs w:val="24"/>
          </w:rPr>
          <w:t xml:space="preserve"> </w:t>
        </w:r>
        <w:r>
          <w:rPr>
            <w:rStyle w:val="af7"/>
            <w:szCs w:val="24"/>
          </w:rPr>
          <w:t>系统需求分析</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_Toc230294229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10</w:t>
        </w:r>
        <w:r>
          <w:rPr>
            <w:rFonts w:hint="eastAsia"/>
            <w:szCs w:val="24"/>
          </w:rPr>
          <w:fldChar w:fldCharType="end"/>
        </w:r>
      </w:hyperlink>
    </w:p>
    <w:p w14:paraId="77992D77" w14:textId="0EC57687"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30" w:history="1">
        <w:r>
          <w:rPr>
            <w:rStyle w:val="af7"/>
            <w:szCs w:val="24"/>
          </w:rPr>
          <w:t>3.1.1</w:t>
        </w:r>
        <w:r>
          <w:rPr>
            <w:rStyle w:val="af7"/>
            <w:rFonts w:hint="eastAsia"/>
            <w:szCs w:val="24"/>
          </w:rPr>
          <w:t xml:space="preserve"> </w:t>
        </w:r>
        <w:r>
          <w:rPr>
            <w:rStyle w:val="af7"/>
            <w:szCs w:val="24"/>
          </w:rPr>
          <w:t>功能需求</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_Toc230294230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10</w:t>
        </w:r>
        <w:r>
          <w:rPr>
            <w:rFonts w:hint="eastAsia"/>
            <w:szCs w:val="24"/>
          </w:rPr>
          <w:fldChar w:fldCharType="end"/>
        </w:r>
      </w:hyperlink>
    </w:p>
    <w:p w14:paraId="4A72279D" w14:textId="451CD5C8"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31" w:history="1">
        <w:r>
          <w:rPr>
            <w:rStyle w:val="af7"/>
            <w:szCs w:val="24"/>
          </w:rPr>
          <w:t>3.1.2</w:t>
        </w:r>
        <w:r>
          <w:rPr>
            <w:rStyle w:val="af7"/>
            <w:rFonts w:hint="eastAsia"/>
            <w:szCs w:val="24"/>
          </w:rPr>
          <w:t xml:space="preserve"> </w:t>
        </w:r>
        <w:r>
          <w:rPr>
            <w:rStyle w:val="af7"/>
            <w:szCs w:val="24"/>
          </w:rPr>
          <w:t>性能需求</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_Toc230294231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10</w:t>
        </w:r>
        <w:r>
          <w:rPr>
            <w:rFonts w:hint="eastAsia"/>
            <w:szCs w:val="24"/>
          </w:rPr>
          <w:fldChar w:fldCharType="end"/>
        </w:r>
      </w:hyperlink>
    </w:p>
    <w:p w14:paraId="186695C4" w14:textId="4BC72BEE"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32" w:history="1">
        <w:r>
          <w:rPr>
            <w:rStyle w:val="af7"/>
            <w:szCs w:val="24"/>
          </w:rPr>
          <w:t>3.1.3</w:t>
        </w:r>
        <w:r>
          <w:rPr>
            <w:rStyle w:val="af7"/>
            <w:rFonts w:hint="eastAsia"/>
            <w:szCs w:val="24"/>
          </w:rPr>
          <w:t xml:space="preserve"> </w:t>
        </w:r>
        <w:r>
          <w:rPr>
            <w:rStyle w:val="af7"/>
            <w:szCs w:val="24"/>
          </w:rPr>
          <w:t>非功能需求</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_Toc230294232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11</w:t>
        </w:r>
        <w:r>
          <w:rPr>
            <w:rFonts w:hint="eastAsia"/>
            <w:szCs w:val="24"/>
          </w:rPr>
          <w:fldChar w:fldCharType="end"/>
        </w:r>
      </w:hyperlink>
    </w:p>
    <w:p w14:paraId="328C50FA" w14:textId="4FBD83A4"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33" w:history="1">
        <w:r>
          <w:rPr>
            <w:rStyle w:val="af7"/>
            <w:szCs w:val="24"/>
          </w:rPr>
          <w:t>3.2</w:t>
        </w:r>
        <w:r>
          <w:rPr>
            <w:rStyle w:val="af7"/>
            <w:rFonts w:hint="eastAsia"/>
            <w:szCs w:val="24"/>
          </w:rPr>
          <w:t xml:space="preserve"> </w:t>
        </w:r>
        <w:r>
          <w:rPr>
            <w:rStyle w:val="af7"/>
            <w:szCs w:val="24"/>
          </w:rPr>
          <w:t>系统总体架构设计</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_Toc230294233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11</w:t>
        </w:r>
        <w:r>
          <w:rPr>
            <w:rFonts w:hint="eastAsia"/>
            <w:szCs w:val="24"/>
          </w:rPr>
          <w:fldChar w:fldCharType="end"/>
        </w:r>
      </w:hyperlink>
    </w:p>
    <w:p w14:paraId="4C0B5951" w14:textId="4B6E6BA0"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34" w:history="1">
        <w:r>
          <w:rPr>
            <w:rStyle w:val="af7"/>
            <w:szCs w:val="24"/>
          </w:rPr>
          <w:t>3.3</w:t>
        </w:r>
        <w:r>
          <w:rPr>
            <w:rStyle w:val="af7"/>
            <w:rFonts w:hint="eastAsia"/>
            <w:szCs w:val="24"/>
          </w:rPr>
          <w:t xml:space="preserve"> </w:t>
        </w:r>
        <w:r>
          <w:rPr>
            <w:rStyle w:val="af7"/>
            <w:szCs w:val="24"/>
          </w:rPr>
          <w:t>系统模块划分</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_Toc230294234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12</w:t>
        </w:r>
        <w:r>
          <w:rPr>
            <w:rFonts w:hint="eastAsia"/>
            <w:szCs w:val="24"/>
          </w:rPr>
          <w:fldChar w:fldCharType="end"/>
        </w:r>
      </w:hyperlink>
    </w:p>
    <w:p w14:paraId="6A6E51BD" w14:textId="027E8071"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35" w:history="1">
        <w:r>
          <w:rPr>
            <w:rStyle w:val="af7"/>
            <w:szCs w:val="24"/>
          </w:rPr>
          <w:t>3.4</w:t>
        </w:r>
        <w:r>
          <w:rPr>
            <w:rStyle w:val="af7"/>
            <w:rFonts w:hint="eastAsia"/>
            <w:szCs w:val="24"/>
          </w:rPr>
          <w:t xml:space="preserve"> </w:t>
        </w:r>
        <w:r>
          <w:rPr>
            <w:rStyle w:val="af7"/>
            <w:szCs w:val="24"/>
          </w:rPr>
          <w:t>技术选型确定</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_Toc230294235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13</w:t>
        </w:r>
        <w:r>
          <w:rPr>
            <w:rFonts w:hint="eastAsia"/>
            <w:szCs w:val="24"/>
          </w:rPr>
          <w:fldChar w:fldCharType="end"/>
        </w:r>
      </w:hyperlink>
    </w:p>
    <w:p w14:paraId="2542AD48" w14:textId="33E330CE" w:rsidR="00EA15C6" w:rsidRDefault="00EA15C6">
      <w:pPr>
        <w:pStyle w:val="TOC1"/>
        <w:tabs>
          <w:tab w:val="right" w:leader="dot" w:pos="8607"/>
        </w:tabs>
        <w:spacing w:line="400" w:lineRule="exact"/>
        <w:ind w:firstLine="480"/>
        <w:rPr>
          <w:rFonts w:asciiTheme="minorHAnsi" w:eastAsiaTheme="minorEastAsia" w:hAnsiTheme="minorHAnsi" w:cstheme="minorBidi" w:hint="eastAsia"/>
          <w:b/>
          <w:bCs/>
          <w:szCs w:val="24"/>
          <w14:ligatures w14:val="standardContextual"/>
        </w:rPr>
      </w:pPr>
      <w:hyperlink w:anchor="_Toc230294236" w:history="1">
        <w:r>
          <w:rPr>
            <w:rStyle w:val="af7"/>
            <w:b/>
            <w:bCs/>
            <w:szCs w:val="24"/>
          </w:rPr>
          <w:t>第</w:t>
        </w:r>
        <w:r>
          <w:rPr>
            <w:rStyle w:val="af7"/>
            <w:b/>
            <w:bCs/>
            <w:szCs w:val="24"/>
          </w:rPr>
          <w:t>4</w:t>
        </w:r>
        <w:r>
          <w:rPr>
            <w:rStyle w:val="af7"/>
            <w:b/>
            <w:bCs/>
            <w:szCs w:val="24"/>
          </w:rPr>
          <w:t>章</w:t>
        </w:r>
        <w:r>
          <w:rPr>
            <w:rStyle w:val="af7"/>
            <w:b/>
            <w:bCs/>
            <w:szCs w:val="24"/>
          </w:rPr>
          <w:t xml:space="preserve"> </w:t>
        </w:r>
        <w:r>
          <w:rPr>
            <w:rStyle w:val="af7"/>
            <w:b/>
            <w:bCs/>
            <w:szCs w:val="24"/>
          </w:rPr>
          <w:t>系统详细设计与实现</w:t>
        </w:r>
        <w:r>
          <w:rPr>
            <w:rFonts w:hint="eastAsia"/>
            <w:b/>
            <w:bCs/>
            <w:szCs w:val="24"/>
          </w:rPr>
          <w:tab/>
        </w:r>
        <w:r>
          <w:rPr>
            <w:rFonts w:hint="eastAsia"/>
            <w:b/>
            <w:bCs/>
            <w:szCs w:val="24"/>
          </w:rPr>
          <w:fldChar w:fldCharType="begin"/>
        </w:r>
        <w:r>
          <w:rPr>
            <w:rFonts w:hint="eastAsia"/>
            <w:b/>
            <w:bCs/>
            <w:szCs w:val="24"/>
          </w:rPr>
          <w:instrText xml:space="preserve"> </w:instrText>
        </w:r>
        <w:r>
          <w:rPr>
            <w:b/>
            <w:bCs/>
            <w:szCs w:val="24"/>
          </w:rPr>
          <w:instrText>PAGEREF _Toc230294236 \h</w:instrText>
        </w:r>
        <w:r>
          <w:rPr>
            <w:rFonts w:hint="eastAsia"/>
            <w:b/>
            <w:bCs/>
            <w:szCs w:val="24"/>
          </w:rPr>
          <w:instrText xml:space="preserve"> </w:instrText>
        </w:r>
        <w:r>
          <w:rPr>
            <w:rFonts w:hint="eastAsia"/>
            <w:b/>
            <w:bCs/>
            <w:szCs w:val="24"/>
          </w:rPr>
        </w:r>
        <w:r>
          <w:rPr>
            <w:rFonts w:hint="eastAsia"/>
            <w:b/>
            <w:bCs/>
            <w:szCs w:val="24"/>
          </w:rPr>
          <w:fldChar w:fldCharType="separate"/>
        </w:r>
        <w:r w:rsidR="00BF0C2D">
          <w:rPr>
            <w:b/>
            <w:bCs/>
            <w:noProof/>
            <w:szCs w:val="24"/>
          </w:rPr>
          <w:t>14</w:t>
        </w:r>
        <w:r>
          <w:rPr>
            <w:rFonts w:hint="eastAsia"/>
            <w:b/>
            <w:bCs/>
            <w:szCs w:val="24"/>
          </w:rPr>
          <w:fldChar w:fldCharType="end"/>
        </w:r>
      </w:hyperlink>
    </w:p>
    <w:p w14:paraId="09FE7309" w14:textId="3EF868B8"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37" w:history="1">
        <w:r>
          <w:rPr>
            <w:rStyle w:val="af7"/>
            <w:szCs w:val="24"/>
          </w:rPr>
          <w:t>4.1</w:t>
        </w:r>
        <w:r>
          <w:rPr>
            <w:rStyle w:val="af7"/>
            <w:rFonts w:hint="eastAsia"/>
            <w:szCs w:val="24"/>
          </w:rPr>
          <w:t xml:space="preserve"> </w:t>
        </w:r>
        <w:r>
          <w:rPr>
            <w:rStyle w:val="af7"/>
            <w:szCs w:val="24"/>
          </w:rPr>
          <w:t>开发环境搭建</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_Toc230294237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14</w:t>
        </w:r>
        <w:r>
          <w:rPr>
            <w:rFonts w:hint="eastAsia"/>
            <w:szCs w:val="24"/>
          </w:rPr>
          <w:fldChar w:fldCharType="end"/>
        </w:r>
      </w:hyperlink>
    </w:p>
    <w:p w14:paraId="018FC583" w14:textId="659EDB88"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38" w:history="1">
        <w:r>
          <w:rPr>
            <w:rStyle w:val="af7"/>
            <w:szCs w:val="24"/>
          </w:rPr>
          <w:t>4.2</w:t>
        </w:r>
        <w:r>
          <w:rPr>
            <w:rStyle w:val="af7"/>
            <w:rFonts w:hint="eastAsia"/>
            <w:szCs w:val="24"/>
          </w:rPr>
          <w:t xml:space="preserve"> </w:t>
        </w:r>
        <w:r>
          <w:rPr>
            <w:rStyle w:val="af7"/>
            <w:szCs w:val="24"/>
          </w:rPr>
          <w:t>图像预处理模块实现</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_Toc230294238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14</w:t>
        </w:r>
        <w:r>
          <w:rPr>
            <w:rFonts w:hint="eastAsia"/>
            <w:szCs w:val="24"/>
          </w:rPr>
          <w:fldChar w:fldCharType="end"/>
        </w:r>
      </w:hyperlink>
    </w:p>
    <w:p w14:paraId="0398F0A2" w14:textId="5C7037C1"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39" w:history="1">
        <w:r>
          <w:rPr>
            <w:rStyle w:val="af7"/>
            <w:szCs w:val="24"/>
          </w:rPr>
          <w:t>4.3</w:t>
        </w:r>
        <w:r>
          <w:rPr>
            <w:rStyle w:val="af7"/>
            <w:rFonts w:hint="eastAsia"/>
            <w:szCs w:val="24"/>
          </w:rPr>
          <w:t xml:space="preserve"> </w:t>
        </w:r>
        <w:r>
          <w:rPr>
            <w:rStyle w:val="af7"/>
            <w:szCs w:val="24"/>
          </w:rPr>
          <w:t>车牌定位与倾斜校正模块实现</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_Toc230294239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15</w:t>
        </w:r>
        <w:r>
          <w:rPr>
            <w:rFonts w:hint="eastAsia"/>
            <w:szCs w:val="24"/>
          </w:rPr>
          <w:fldChar w:fldCharType="end"/>
        </w:r>
      </w:hyperlink>
    </w:p>
    <w:p w14:paraId="1D54399E" w14:textId="245A6AE8"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40" w:history="1">
        <w:r>
          <w:rPr>
            <w:rStyle w:val="af7"/>
            <w:szCs w:val="24"/>
          </w:rPr>
          <w:t>4.3.1</w:t>
        </w:r>
        <w:r>
          <w:rPr>
            <w:rStyle w:val="af7"/>
            <w:rFonts w:hint="eastAsia"/>
            <w:szCs w:val="24"/>
          </w:rPr>
          <w:t xml:space="preserve"> </w:t>
        </w:r>
        <w:r>
          <w:rPr>
            <w:rStyle w:val="af7"/>
            <w:szCs w:val="24"/>
          </w:rPr>
          <w:t>车牌定位</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_Toc230294240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15</w:t>
        </w:r>
        <w:r>
          <w:rPr>
            <w:rFonts w:hint="eastAsia"/>
            <w:szCs w:val="24"/>
          </w:rPr>
          <w:fldChar w:fldCharType="end"/>
        </w:r>
      </w:hyperlink>
    </w:p>
    <w:p w14:paraId="43331B4D" w14:textId="6B735510"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41" w:history="1">
        <w:r>
          <w:rPr>
            <w:rStyle w:val="af7"/>
            <w:szCs w:val="24"/>
          </w:rPr>
          <w:t>4.3.2</w:t>
        </w:r>
        <w:r>
          <w:rPr>
            <w:rStyle w:val="af7"/>
            <w:rFonts w:hint="eastAsia"/>
            <w:szCs w:val="24"/>
          </w:rPr>
          <w:t xml:space="preserve"> </w:t>
        </w:r>
        <w:r>
          <w:rPr>
            <w:rStyle w:val="af7"/>
            <w:szCs w:val="24"/>
          </w:rPr>
          <w:t>倾斜校正</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_Toc230294241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17</w:t>
        </w:r>
        <w:r>
          <w:rPr>
            <w:rFonts w:hint="eastAsia"/>
            <w:szCs w:val="24"/>
          </w:rPr>
          <w:fldChar w:fldCharType="end"/>
        </w:r>
      </w:hyperlink>
    </w:p>
    <w:p w14:paraId="1AAB3CAB" w14:textId="273214F6"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42" w:history="1">
        <w:r>
          <w:rPr>
            <w:rStyle w:val="af7"/>
            <w:szCs w:val="24"/>
          </w:rPr>
          <w:t>4.4</w:t>
        </w:r>
        <w:r>
          <w:rPr>
            <w:rStyle w:val="af7"/>
            <w:rFonts w:hint="eastAsia"/>
            <w:szCs w:val="24"/>
          </w:rPr>
          <w:t xml:space="preserve"> </w:t>
        </w:r>
        <w:r>
          <w:rPr>
            <w:rStyle w:val="af7"/>
            <w:szCs w:val="24"/>
          </w:rPr>
          <w:t>字符分割模块实现</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_Toc230294242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18</w:t>
        </w:r>
        <w:r>
          <w:rPr>
            <w:rFonts w:hint="eastAsia"/>
            <w:szCs w:val="24"/>
          </w:rPr>
          <w:fldChar w:fldCharType="end"/>
        </w:r>
      </w:hyperlink>
    </w:p>
    <w:p w14:paraId="36432644" w14:textId="08839082"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43" w:history="1">
        <w:r>
          <w:rPr>
            <w:rStyle w:val="af7"/>
            <w:szCs w:val="24"/>
          </w:rPr>
          <w:t>4.5</w:t>
        </w:r>
        <w:r>
          <w:rPr>
            <w:rStyle w:val="af7"/>
            <w:rFonts w:hint="eastAsia"/>
            <w:szCs w:val="24"/>
          </w:rPr>
          <w:t xml:space="preserve"> </w:t>
        </w:r>
        <w:r>
          <w:rPr>
            <w:rStyle w:val="af7"/>
            <w:szCs w:val="24"/>
          </w:rPr>
          <w:t>字符识别模块实现</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_Toc230294243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20</w:t>
        </w:r>
        <w:r>
          <w:rPr>
            <w:rFonts w:hint="eastAsia"/>
            <w:szCs w:val="24"/>
          </w:rPr>
          <w:fldChar w:fldCharType="end"/>
        </w:r>
      </w:hyperlink>
    </w:p>
    <w:p w14:paraId="491FD6BE" w14:textId="7C2BFDDD"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44" w:history="1">
        <w:r>
          <w:rPr>
            <w:rStyle w:val="af7"/>
            <w:szCs w:val="24"/>
          </w:rPr>
          <w:t>4.6</w:t>
        </w:r>
        <w:r>
          <w:rPr>
            <w:rStyle w:val="af7"/>
            <w:rFonts w:hint="eastAsia"/>
            <w:szCs w:val="24"/>
          </w:rPr>
          <w:t xml:space="preserve"> </w:t>
        </w:r>
        <w:r>
          <w:rPr>
            <w:rStyle w:val="af7"/>
            <w:szCs w:val="24"/>
          </w:rPr>
          <w:t>GUI</w:t>
        </w:r>
        <w:r>
          <w:rPr>
            <w:rStyle w:val="af7"/>
            <w:szCs w:val="24"/>
          </w:rPr>
          <w:t>可视化模块实现</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_Toc230294244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21</w:t>
        </w:r>
        <w:r>
          <w:rPr>
            <w:rFonts w:hint="eastAsia"/>
            <w:szCs w:val="24"/>
          </w:rPr>
          <w:fldChar w:fldCharType="end"/>
        </w:r>
      </w:hyperlink>
    </w:p>
    <w:p w14:paraId="657E2145" w14:textId="0C7C5132"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45" w:history="1">
        <w:r>
          <w:rPr>
            <w:rStyle w:val="af7"/>
            <w:szCs w:val="24"/>
          </w:rPr>
          <w:t xml:space="preserve">4.7 </w:t>
        </w:r>
        <w:r>
          <w:rPr>
            <w:rStyle w:val="af7"/>
            <w:szCs w:val="24"/>
          </w:rPr>
          <w:t>网页端管理仪表盘设计与实现</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_Toc230294245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22</w:t>
        </w:r>
        <w:r>
          <w:rPr>
            <w:rFonts w:hint="eastAsia"/>
            <w:szCs w:val="24"/>
          </w:rPr>
          <w:fldChar w:fldCharType="end"/>
        </w:r>
      </w:hyperlink>
    </w:p>
    <w:p w14:paraId="32CF43A3" w14:textId="75A565B0"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46" w:history="1">
        <w:r>
          <w:rPr>
            <w:rStyle w:val="af7"/>
            <w:szCs w:val="24"/>
          </w:rPr>
          <w:t xml:space="preserve">4.7.1 </w:t>
        </w:r>
        <w:r>
          <w:rPr>
            <w:rStyle w:val="af7"/>
            <w:szCs w:val="24"/>
          </w:rPr>
          <w:t>总体设计</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_Toc230294246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22</w:t>
        </w:r>
        <w:r>
          <w:rPr>
            <w:rFonts w:hint="eastAsia"/>
            <w:szCs w:val="24"/>
          </w:rPr>
          <w:fldChar w:fldCharType="end"/>
        </w:r>
      </w:hyperlink>
    </w:p>
    <w:p w14:paraId="54628973" w14:textId="226CED86"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47" w:history="1">
        <w:r>
          <w:rPr>
            <w:rStyle w:val="af7"/>
            <w:szCs w:val="24"/>
          </w:rPr>
          <w:t xml:space="preserve">4.7.2 </w:t>
        </w:r>
        <w:r>
          <w:rPr>
            <w:rStyle w:val="af7"/>
            <w:szCs w:val="24"/>
          </w:rPr>
          <w:t>技术选型</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_Toc230294247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23</w:t>
        </w:r>
        <w:r>
          <w:rPr>
            <w:rFonts w:hint="eastAsia"/>
            <w:szCs w:val="24"/>
          </w:rPr>
          <w:fldChar w:fldCharType="end"/>
        </w:r>
      </w:hyperlink>
    </w:p>
    <w:p w14:paraId="633FD452" w14:textId="1D1B7FD0"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48" w:history="1">
        <w:r>
          <w:rPr>
            <w:rStyle w:val="af7"/>
            <w:szCs w:val="24"/>
          </w:rPr>
          <w:t xml:space="preserve">4.7.3 </w:t>
        </w:r>
        <w:r>
          <w:rPr>
            <w:rStyle w:val="af7"/>
            <w:szCs w:val="24"/>
          </w:rPr>
          <w:t>功能模块实现</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_Toc230294248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23</w:t>
        </w:r>
        <w:r>
          <w:rPr>
            <w:rFonts w:hint="eastAsia"/>
            <w:szCs w:val="24"/>
          </w:rPr>
          <w:fldChar w:fldCharType="end"/>
        </w:r>
      </w:hyperlink>
    </w:p>
    <w:p w14:paraId="22C13BF0" w14:textId="6712D88D"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49" w:history="1">
        <w:r>
          <w:rPr>
            <w:rStyle w:val="af7"/>
            <w:szCs w:val="24"/>
          </w:rPr>
          <w:t xml:space="preserve">4.7.4 </w:t>
        </w:r>
        <w:r>
          <w:rPr>
            <w:rStyle w:val="af7"/>
            <w:szCs w:val="24"/>
          </w:rPr>
          <w:t>通信机制</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_Toc230294249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24</w:t>
        </w:r>
        <w:r>
          <w:rPr>
            <w:rFonts w:hint="eastAsia"/>
            <w:szCs w:val="24"/>
          </w:rPr>
          <w:fldChar w:fldCharType="end"/>
        </w:r>
      </w:hyperlink>
    </w:p>
    <w:p w14:paraId="6A251A1C" w14:textId="034B8333" w:rsidR="00EA15C6" w:rsidRDefault="00EA15C6">
      <w:pPr>
        <w:pStyle w:val="TOC1"/>
        <w:tabs>
          <w:tab w:val="right" w:leader="dot" w:pos="8607"/>
        </w:tabs>
        <w:spacing w:line="400" w:lineRule="exact"/>
        <w:ind w:firstLine="480"/>
        <w:rPr>
          <w:rFonts w:asciiTheme="minorHAnsi" w:eastAsiaTheme="minorEastAsia" w:hAnsiTheme="minorHAnsi" w:cstheme="minorBidi" w:hint="eastAsia"/>
          <w:b/>
          <w:bCs/>
          <w:szCs w:val="24"/>
          <w14:ligatures w14:val="standardContextual"/>
        </w:rPr>
      </w:pPr>
      <w:hyperlink w:anchor="_Toc230294250" w:history="1">
        <w:r>
          <w:rPr>
            <w:rStyle w:val="af7"/>
            <w:b/>
            <w:bCs/>
            <w:szCs w:val="24"/>
          </w:rPr>
          <w:t>第</w:t>
        </w:r>
        <w:r>
          <w:rPr>
            <w:rStyle w:val="af7"/>
            <w:b/>
            <w:bCs/>
            <w:szCs w:val="24"/>
          </w:rPr>
          <w:t>5</w:t>
        </w:r>
        <w:r>
          <w:rPr>
            <w:rStyle w:val="af7"/>
            <w:b/>
            <w:bCs/>
            <w:szCs w:val="24"/>
          </w:rPr>
          <w:t>章</w:t>
        </w:r>
        <w:r>
          <w:rPr>
            <w:rStyle w:val="af7"/>
            <w:b/>
            <w:bCs/>
            <w:szCs w:val="24"/>
          </w:rPr>
          <w:t xml:space="preserve"> </w:t>
        </w:r>
        <w:r>
          <w:rPr>
            <w:rStyle w:val="af7"/>
            <w:b/>
            <w:bCs/>
            <w:szCs w:val="24"/>
          </w:rPr>
          <w:t>系统测试与结果分析</w:t>
        </w:r>
        <w:r>
          <w:rPr>
            <w:rFonts w:hint="eastAsia"/>
            <w:b/>
            <w:bCs/>
            <w:szCs w:val="24"/>
          </w:rPr>
          <w:tab/>
        </w:r>
        <w:r>
          <w:rPr>
            <w:rFonts w:hint="eastAsia"/>
            <w:b/>
            <w:bCs/>
            <w:szCs w:val="24"/>
          </w:rPr>
          <w:fldChar w:fldCharType="begin"/>
        </w:r>
        <w:r>
          <w:rPr>
            <w:rFonts w:hint="eastAsia"/>
            <w:b/>
            <w:bCs/>
            <w:szCs w:val="24"/>
          </w:rPr>
          <w:instrText xml:space="preserve"> </w:instrText>
        </w:r>
        <w:r>
          <w:rPr>
            <w:b/>
            <w:bCs/>
            <w:szCs w:val="24"/>
          </w:rPr>
          <w:instrText>PAGEREF _Toc230294250 \h</w:instrText>
        </w:r>
        <w:r>
          <w:rPr>
            <w:rFonts w:hint="eastAsia"/>
            <w:b/>
            <w:bCs/>
            <w:szCs w:val="24"/>
          </w:rPr>
          <w:instrText xml:space="preserve"> </w:instrText>
        </w:r>
        <w:r>
          <w:rPr>
            <w:rFonts w:hint="eastAsia"/>
            <w:b/>
            <w:bCs/>
            <w:szCs w:val="24"/>
          </w:rPr>
        </w:r>
        <w:r>
          <w:rPr>
            <w:rFonts w:hint="eastAsia"/>
            <w:b/>
            <w:bCs/>
            <w:szCs w:val="24"/>
          </w:rPr>
          <w:fldChar w:fldCharType="separate"/>
        </w:r>
        <w:r w:rsidR="00BF0C2D">
          <w:rPr>
            <w:b/>
            <w:bCs/>
            <w:noProof/>
            <w:szCs w:val="24"/>
          </w:rPr>
          <w:t>25</w:t>
        </w:r>
        <w:r>
          <w:rPr>
            <w:rFonts w:hint="eastAsia"/>
            <w:b/>
            <w:bCs/>
            <w:szCs w:val="24"/>
          </w:rPr>
          <w:fldChar w:fldCharType="end"/>
        </w:r>
      </w:hyperlink>
    </w:p>
    <w:p w14:paraId="2C679FA8" w14:textId="0B5C15B4"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51" w:history="1">
        <w:r>
          <w:rPr>
            <w:rStyle w:val="af7"/>
            <w:szCs w:val="24"/>
          </w:rPr>
          <w:t>5.1</w:t>
        </w:r>
        <w:r>
          <w:rPr>
            <w:rStyle w:val="af7"/>
            <w:rFonts w:hint="eastAsia"/>
            <w:szCs w:val="24"/>
          </w:rPr>
          <w:t xml:space="preserve"> </w:t>
        </w:r>
        <w:r>
          <w:rPr>
            <w:rStyle w:val="af7"/>
            <w:szCs w:val="24"/>
          </w:rPr>
          <w:t>测试环境与方案</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_Toc230294251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25</w:t>
        </w:r>
        <w:r>
          <w:rPr>
            <w:rFonts w:hint="eastAsia"/>
            <w:szCs w:val="24"/>
          </w:rPr>
          <w:fldChar w:fldCharType="end"/>
        </w:r>
      </w:hyperlink>
    </w:p>
    <w:p w14:paraId="1E64B0B2" w14:textId="6D23AA62"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52" w:history="1">
        <w:r>
          <w:rPr>
            <w:rStyle w:val="af7"/>
            <w:szCs w:val="24"/>
          </w:rPr>
          <w:t>5.1.1</w:t>
        </w:r>
        <w:r>
          <w:rPr>
            <w:rStyle w:val="af7"/>
            <w:rFonts w:hint="eastAsia"/>
            <w:szCs w:val="24"/>
          </w:rPr>
          <w:t xml:space="preserve"> </w:t>
        </w:r>
        <w:r>
          <w:rPr>
            <w:rStyle w:val="af7"/>
            <w:szCs w:val="24"/>
          </w:rPr>
          <w:t>测试环境</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_Toc230294252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25</w:t>
        </w:r>
        <w:r>
          <w:rPr>
            <w:rFonts w:hint="eastAsia"/>
            <w:szCs w:val="24"/>
          </w:rPr>
          <w:fldChar w:fldCharType="end"/>
        </w:r>
      </w:hyperlink>
    </w:p>
    <w:p w14:paraId="17DB6D24" w14:textId="6A6C2C61"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53" w:history="1">
        <w:r>
          <w:rPr>
            <w:rStyle w:val="af7"/>
            <w:szCs w:val="24"/>
          </w:rPr>
          <w:t>5.1.2</w:t>
        </w:r>
        <w:r>
          <w:rPr>
            <w:rStyle w:val="af7"/>
            <w:rFonts w:hint="eastAsia"/>
            <w:szCs w:val="24"/>
          </w:rPr>
          <w:t xml:space="preserve"> </w:t>
        </w:r>
        <w:r>
          <w:rPr>
            <w:rStyle w:val="af7"/>
            <w:szCs w:val="24"/>
          </w:rPr>
          <w:t>测试数据集</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_Toc230294253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25</w:t>
        </w:r>
        <w:r>
          <w:rPr>
            <w:rFonts w:hint="eastAsia"/>
            <w:szCs w:val="24"/>
          </w:rPr>
          <w:fldChar w:fldCharType="end"/>
        </w:r>
      </w:hyperlink>
    </w:p>
    <w:p w14:paraId="57F6B4B3" w14:textId="46165D4E" w:rsidR="00EA15C6" w:rsidRDefault="00EA15C6">
      <w:pPr>
        <w:pStyle w:val="TOC3"/>
        <w:tabs>
          <w:tab w:val="right" w:leader="dot" w:pos="8607"/>
        </w:tabs>
        <w:spacing w:line="400" w:lineRule="exact"/>
        <w:ind w:left="960" w:firstLine="480"/>
        <w:rPr>
          <w:rFonts w:asciiTheme="minorHAnsi" w:eastAsiaTheme="minorEastAsia" w:hAnsiTheme="minorHAnsi" w:cstheme="minorBidi" w:hint="eastAsia"/>
          <w:szCs w:val="24"/>
          <w14:ligatures w14:val="standardContextual"/>
        </w:rPr>
      </w:pPr>
      <w:hyperlink w:anchor="_Toc230294254" w:history="1">
        <w:r>
          <w:rPr>
            <w:rStyle w:val="af7"/>
            <w:szCs w:val="24"/>
            <w:lang w:eastAsia="ja-JP"/>
          </w:rPr>
          <w:t>5.1.3</w:t>
        </w:r>
        <w:r>
          <w:rPr>
            <w:rStyle w:val="af7"/>
            <w:rFonts w:hint="eastAsia"/>
            <w:szCs w:val="24"/>
          </w:rPr>
          <w:t xml:space="preserve"> </w:t>
        </w:r>
        <w:r>
          <w:rPr>
            <w:rStyle w:val="af7"/>
            <w:szCs w:val="24"/>
            <w:lang w:eastAsia="ja-JP"/>
          </w:rPr>
          <w:t>测试指标</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_Toc230294254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26</w:t>
        </w:r>
        <w:r>
          <w:rPr>
            <w:rFonts w:hint="eastAsia"/>
            <w:szCs w:val="24"/>
          </w:rPr>
          <w:fldChar w:fldCharType="end"/>
        </w:r>
      </w:hyperlink>
    </w:p>
    <w:p w14:paraId="2E7F20D4" w14:textId="05C88A7B"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55" w:history="1">
        <w:r>
          <w:rPr>
            <w:rStyle w:val="af7"/>
            <w:szCs w:val="24"/>
          </w:rPr>
          <w:t>5.2</w:t>
        </w:r>
        <w:r>
          <w:rPr>
            <w:rStyle w:val="af7"/>
            <w:rFonts w:hint="eastAsia"/>
            <w:szCs w:val="24"/>
          </w:rPr>
          <w:t xml:space="preserve"> </w:t>
        </w:r>
        <w:r>
          <w:rPr>
            <w:rStyle w:val="af7"/>
            <w:szCs w:val="24"/>
          </w:rPr>
          <w:t>分模块测试</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_Toc230294255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27</w:t>
        </w:r>
        <w:r>
          <w:rPr>
            <w:rFonts w:hint="eastAsia"/>
            <w:szCs w:val="24"/>
          </w:rPr>
          <w:fldChar w:fldCharType="end"/>
        </w:r>
      </w:hyperlink>
    </w:p>
    <w:p w14:paraId="5E1B2AC6" w14:textId="20496726"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56" w:history="1">
        <w:r>
          <w:rPr>
            <w:rStyle w:val="af7"/>
            <w:szCs w:val="24"/>
          </w:rPr>
          <w:t>5.3</w:t>
        </w:r>
        <w:r>
          <w:rPr>
            <w:rStyle w:val="af7"/>
            <w:rFonts w:hint="eastAsia"/>
            <w:szCs w:val="24"/>
          </w:rPr>
          <w:t xml:space="preserve"> </w:t>
        </w:r>
        <w:r>
          <w:rPr>
            <w:rStyle w:val="af7"/>
            <w:szCs w:val="24"/>
          </w:rPr>
          <w:t>系统整体测试</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_Toc230294256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28</w:t>
        </w:r>
        <w:r>
          <w:rPr>
            <w:rFonts w:hint="eastAsia"/>
            <w:szCs w:val="24"/>
          </w:rPr>
          <w:fldChar w:fldCharType="end"/>
        </w:r>
      </w:hyperlink>
    </w:p>
    <w:p w14:paraId="5344CBE4" w14:textId="13A43B77"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57" w:history="1">
        <w:r>
          <w:rPr>
            <w:rStyle w:val="af7"/>
            <w:szCs w:val="24"/>
          </w:rPr>
          <w:t>5.4</w:t>
        </w:r>
        <w:r>
          <w:rPr>
            <w:rStyle w:val="af7"/>
            <w:rFonts w:hint="eastAsia"/>
            <w:szCs w:val="24"/>
          </w:rPr>
          <w:t xml:space="preserve"> </w:t>
        </w:r>
        <w:r>
          <w:rPr>
            <w:rStyle w:val="af7"/>
            <w:szCs w:val="24"/>
          </w:rPr>
          <w:t>系统存在的问题</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_Toc230294257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28</w:t>
        </w:r>
        <w:r>
          <w:rPr>
            <w:rFonts w:hint="eastAsia"/>
            <w:szCs w:val="24"/>
          </w:rPr>
          <w:fldChar w:fldCharType="end"/>
        </w:r>
      </w:hyperlink>
    </w:p>
    <w:p w14:paraId="114EBB21" w14:textId="2CDCB8D8" w:rsidR="00EA15C6" w:rsidRDefault="00EA15C6">
      <w:pPr>
        <w:pStyle w:val="TOC2"/>
        <w:tabs>
          <w:tab w:val="right" w:leader="dot" w:pos="8607"/>
        </w:tabs>
        <w:spacing w:line="400" w:lineRule="exact"/>
        <w:ind w:left="480" w:firstLine="480"/>
        <w:rPr>
          <w:rFonts w:asciiTheme="minorHAnsi" w:eastAsiaTheme="minorEastAsia" w:hAnsiTheme="minorHAnsi" w:cstheme="minorBidi" w:hint="eastAsia"/>
          <w:szCs w:val="24"/>
          <w14:ligatures w14:val="standardContextual"/>
        </w:rPr>
      </w:pPr>
      <w:hyperlink w:anchor="_Toc230294258" w:history="1">
        <w:r>
          <w:rPr>
            <w:rStyle w:val="af7"/>
            <w:szCs w:val="24"/>
          </w:rPr>
          <w:t>5.5</w:t>
        </w:r>
        <w:r>
          <w:rPr>
            <w:rStyle w:val="af7"/>
            <w:rFonts w:hint="eastAsia"/>
            <w:szCs w:val="24"/>
          </w:rPr>
          <w:t xml:space="preserve"> </w:t>
        </w:r>
        <w:r>
          <w:rPr>
            <w:rStyle w:val="af7"/>
            <w:szCs w:val="24"/>
          </w:rPr>
          <w:t>优化方向</w:t>
        </w:r>
        <w:r>
          <w:rPr>
            <w:rFonts w:hint="eastAsia"/>
            <w:szCs w:val="24"/>
          </w:rPr>
          <w:tab/>
        </w:r>
        <w:r>
          <w:rPr>
            <w:rFonts w:hint="eastAsia"/>
            <w:szCs w:val="24"/>
          </w:rPr>
          <w:fldChar w:fldCharType="begin"/>
        </w:r>
        <w:r>
          <w:rPr>
            <w:rFonts w:hint="eastAsia"/>
            <w:szCs w:val="24"/>
          </w:rPr>
          <w:instrText xml:space="preserve"> </w:instrText>
        </w:r>
        <w:r>
          <w:rPr>
            <w:szCs w:val="24"/>
          </w:rPr>
          <w:instrText>PAGEREF _Toc230294258 \h</w:instrText>
        </w:r>
        <w:r>
          <w:rPr>
            <w:rFonts w:hint="eastAsia"/>
            <w:szCs w:val="24"/>
          </w:rPr>
          <w:instrText xml:space="preserve"> </w:instrText>
        </w:r>
        <w:r>
          <w:rPr>
            <w:rFonts w:hint="eastAsia"/>
            <w:szCs w:val="24"/>
          </w:rPr>
        </w:r>
        <w:r>
          <w:rPr>
            <w:rFonts w:hint="eastAsia"/>
            <w:szCs w:val="24"/>
          </w:rPr>
          <w:fldChar w:fldCharType="separate"/>
        </w:r>
        <w:r w:rsidR="00BF0C2D">
          <w:rPr>
            <w:noProof/>
            <w:szCs w:val="24"/>
          </w:rPr>
          <w:t>29</w:t>
        </w:r>
        <w:r>
          <w:rPr>
            <w:rFonts w:hint="eastAsia"/>
            <w:szCs w:val="24"/>
          </w:rPr>
          <w:fldChar w:fldCharType="end"/>
        </w:r>
      </w:hyperlink>
    </w:p>
    <w:p w14:paraId="146D978A" w14:textId="21F566AC" w:rsidR="00EA15C6" w:rsidRDefault="00EA15C6">
      <w:pPr>
        <w:pStyle w:val="TOC1"/>
        <w:tabs>
          <w:tab w:val="right" w:leader="dot" w:pos="8607"/>
        </w:tabs>
        <w:spacing w:line="400" w:lineRule="exact"/>
        <w:ind w:firstLine="480"/>
        <w:rPr>
          <w:rFonts w:asciiTheme="minorHAnsi" w:eastAsiaTheme="minorEastAsia" w:hAnsiTheme="minorHAnsi" w:cstheme="minorBidi" w:hint="eastAsia"/>
          <w:b/>
          <w:bCs/>
          <w:szCs w:val="24"/>
          <w14:ligatures w14:val="standardContextual"/>
        </w:rPr>
      </w:pPr>
      <w:hyperlink w:anchor="_Toc230294259" w:history="1">
        <w:r>
          <w:rPr>
            <w:rStyle w:val="af7"/>
            <w:b/>
            <w:bCs/>
            <w:szCs w:val="24"/>
          </w:rPr>
          <w:t>第</w:t>
        </w:r>
        <w:r>
          <w:rPr>
            <w:rStyle w:val="af7"/>
            <w:b/>
            <w:bCs/>
            <w:szCs w:val="24"/>
          </w:rPr>
          <w:t>6</w:t>
        </w:r>
        <w:r>
          <w:rPr>
            <w:rStyle w:val="af7"/>
            <w:b/>
            <w:bCs/>
            <w:szCs w:val="24"/>
          </w:rPr>
          <w:t>章</w:t>
        </w:r>
        <w:r>
          <w:rPr>
            <w:rStyle w:val="af7"/>
            <w:b/>
            <w:bCs/>
            <w:szCs w:val="24"/>
          </w:rPr>
          <w:t xml:space="preserve"> </w:t>
        </w:r>
        <w:r>
          <w:rPr>
            <w:rStyle w:val="af7"/>
            <w:b/>
            <w:bCs/>
            <w:szCs w:val="24"/>
          </w:rPr>
          <w:t>总结与展望</w:t>
        </w:r>
        <w:r>
          <w:rPr>
            <w:rFonts w:hint="eastAsia"/>
            <w:b/>
            <w:bCs/>
            <w:szCs w:val="24"/>
          </w:rPr>
          <w:tab/>
        </w:r>
        <w:r>
          <w:rPr>
            <w:rFonts w:hint="eastAsia"/>
            <w:b/>
            <w:bCs/>
            <w:szCs w:val="24"/>
          </w:rPr>
          <w:fldChar w:fldCharType="begin"/>
        </w:r>
        <w:r>
          <w:rPr>
            <w:rFonts w:hint="eastAsia"/>
            <w:b/>
            <w:bCs/>
            <w:szCs w:val="24"/>
          </w:rPr>
          <w:instrText xml:space="preserve"> </w:instrText>
        </w:r>
        <w:r>
          <w:rPr>
            <w:b/>
            <w:bCs/>
            <w:szCs w:val="24"/>
          </w:rPr>
          <w:instrText>PAGEREF _Toc230294259 \h</w:instrText>
        </w:r>
        <w:r>
          <w:rPr>
            <w:rFonts w:hint="eastAsia"/>
            <w:b/>
            <w:bCs/>
            <w:szCs w:val="24"/>
          </w:rPr>
          <w:instrText xml:space="preserve"> </w:instrText>
        </w:r>
        <w:r>
          <w:rPr>
            <w:rFonts w:hint="eastAsia"/>
            <w:b/>
            <w:bCs/>
            <w:szCs w:val="24"/>
          </w:rPr>
        </w:r>
        <w:r>
          <w:rPr>
            <w:rFonts w:hint="eastAsia"/>
            <w:b/>
            <w:bCs/>
            <w:szCs w:val="24"/>
          </w:rPr>
          <w:fldChar w:fldCharType="separate"/>
        </w:r>
        <w:r w:rsidR="00BF0C2D">
          <w:rPr>
            <w:b/>
            <w:bCs/>
            <w:noProof/>
            <w:szCs w:val="24"/>
          </w:rPr>
          <w:t>31</w:t>
        </w:r>
        <w:r>
          <w:rPr>
            <w:rFonts w:hint="eastAsia"/>
            <w:b/>
            <w:bCs/>
            <w:szCs w:val="24"/>
          </w:rPr>
          <w:fldChar w:fldCharType="end"/>
        </w:r>
      </w:hyperlink>
    </w:p>
    <w:p w14:paraId="4B5B4599" w14:textId="20AC1C8E" w:rsidR="00EA15C6" w:rsidRDefault="00EA15C6">
      <w:pPr>
        <w:pStyle w:val="TOC1"/>
        <w:tabs>
          <w:tab w:val="right" w:leader="dot" w:pos="8607"/>
        </w:tabs>
        <w:spacing w:line="400" w:lineRule="exact"/>
        <w:ind w:firstLine="480"/>
        <w:rPr>
          <w:rFonts w:asciiTheme="minorHAnsi" w:eastAsiaTheme="minorEastAsia" w:hAnsiTheme="minorHAnsi" w:cstheme="minorBidi" w:hint="eastAsia"/>
          <w:b/>
          <w:bCs/>
          <w:szCs w:val="24"/>
          <w14:ligatures w14:val="standardContextual"/>
        </w:rPr>
      </w:pPr>
      <w:hyperlink w:anchor="_Toc230294260" w:history="1">
        <w:r>
          <w:rPr>
            <w:rStyle w:val="af7"/>
            <w:b/>
            <w:bCs/>
            <w:szCs w:val="24"/>
          </w:rPr>
          <w:t>参考文献</w:t>
        </w:r>
        <w:r>
          <w:rPr>
            <w:rFonts w:hint="eastAsia"/>
            <w:b/>
            <w:bCs/>
            <w:szCs w:val="24"/>
          </w:rPr>
          <w:tab/>
        </w:r>
        <w:r>
          <w:rPr>
            <w:rFonts w:hint="eastAsia"/>
            <w:b/>
            <w:bCs/>
            <w:szCs w:val="24"/>
          </w:rPr>
          <w:fldChar w:fldCharType="begin"/>
        </w:r>
        <w:r>
          <w:rPr>
            <w:rFonts w:hint="eastAsia"/>
            <w:b/>
            <w:bCs/>
            <w:szCs w:val="24"/>
          </w:rPr>
          <w:instrText xml:space="preserve"> </w:instrText>
        </w:r>
        <w:r>
          <w:rPr>
            <w:b/>
            <w:bCs/>
            <w:szCs w:val="24"/>
          </w:rPr>
          <w:instrText>PAGEREF _Toc230294260 \h</w:instrText>
        </w:r>
        <w:r>
          <w:rPr>
            <w:rFonts w:hint="eastAsia"/>
            <w:b/>
            <w:bCs/>
            <w:szCs w:val="24"/>
          </w:rPr>
          <w:instrText xml:space="preserve"> </w:instrText>
        </w:r>
        <w:r>
          <w:rPr>
            <w:rFonts w:hint="eastAsia"/>
            <w:b/>
            <w:bCs/>
            <w:szCs w:val="24"/>
          </w:rPr>
        </w:r>
        <w:r>
          <w:rPr>
            <w:rFonts w:hint="eastAsia"/>
            <w:b/>
            <w:bCs/>
            <w:szCs w:val="24"/>
          </w:rPr>
          <w:fldChar w:fldCharType="separate"/>
        </w:r>
        <w:r w:rsidR="00BF0C2D">
          <w:rPr>
            <w:b/>
            <w:bCs/>
            <w:noProof/>
            <w:szCs w:val="24"/>
          </w:rPr>
          <w:t>32</w:t>
        </w:r>
        <w:r>
          <w:rPr>
            <w:rFonts w:hint="eastAsia"/>
            <w:b/>
            <w:bCs/>
            <w:szCs w:val="24"/>
          </w:rPr>
          <w:fldChar w:fldCharType="end"/>
        </w:r>
      </w:hyperlink>
    </w:p>
    <w:p w14:paraId="0789EED4" w14:textId="205181A3" w:rsidR="00EA15C6" w:rsidRDefault="00EA15C6">
      <w:pPr>
        <w:pStyle w:val="TOC1"/>
        <w:tabs>
          <w:tab w:val="right" w:leader="dot" w:pos="8607"/>
        </w:tabs>
        <w:spacing w:line="400" w:lineRule="exact"/>
        <w:ind w:firstLine="480"/>
        <w:rPr>
          <w:rFonts w:asciiTheme="minorHAnsi" w:eastAsiaTheme="minorEastAsia" w:hAnsiTheme="minorHAnsi" w:cstheme="minorBidi" w:hint="eastAsia"/>
          <w:b/>
          <w:bCs/>
          <w:sz w:val="22"/>
          <w:szCs w:val="24"/>
          <w14:ligatures w14:val="standardContextual"/>
        </w:rPr>
      </w:pPr>
      <w:hyperlink w:anchor="_Toc230294261" w:history="1">
        <w:r>
          <w:rPr>
            <w:rStyle w:val="af7"/>
            <w:b/>
            <w:bCs/>
            <w:szCs w:val="24"/>
          </w:rPr>
          <w:t>致</w:t>
        </w:r>
        <w:r>
          <w:rPr>
            <w:rStyle w:val="af7"/>
            <w:b/>
            <w:bCs/>
            <w:szCs w:val="24"/>
          </w:rPr>
          <w:t xml:space="preserve"> </w:t>
        </w:r>
        <w:r>
          <w:rPr>
            <w:rStyle w:val="af7"/>
            <w:b/>
            <w:bCs/>
            <w:szCs w:val="24"/>
          </w:rPr>
          <w:t>谢</w:t>
        </w:r>
        <w:r>
          <w:rPr>
            <w:rFonts w:hint="eastAsia"/>
            <w:b/>
            <w:bCs/>
            <w:szCs w:val="24"/>
          </w:rPr>
          <w:tab/>
        </w:r>
        <w:r>
          <w:rPr>
            <w:rFonts w:hint="eastAsia"/>
            <w:b/>
            <w:bCs/>
            <w:szCs w:val="24"/>
          </w:rPr>
          <w:fldChar w:fldCharType="begin"/>
        </w:r>
        <w:r>
          <w:rPr>
            <w:rFonts w:hint="eastAsia"/>
            <w:b/>
            <w:bCs/>
            <w:szCs w:val="24"/>
          </w:rPr>
          <w:instrText xml:space="preserve"> </w:instrText>
        </w:r>
        <w:r>
          <w:rPr>
            <w:b/>
            <w:bCs/>
            <w:szCs w:val="24"/>
          </w:rPr>
          <w:instrText>PAGEREF _Toc230294261 \h</w:instrText>
        </w:r>
        <w:r>
          <w:rPr>
            <w:rFonts w:hint="eastAsia"/>
            <w:b/>
            <w:bCs/>
            <w:szCs w:val="24"/>
          </w:rPr>
          <w:instrText xml:space="preserve"> </w:instrText>
        </w:r>
        <w:r>
          <w:rPr>
            <w:rFonts w:hint="eastAsia"/>
            <w:b/>
            <w:bCs/>
            <w:szCs w:val="24"/>
          </w:rPr>
        </w:r>
        <w:r>
          <w:rPr>
            <w:rFonts w:hint="eastAsia"/>
            <w:b/>
            <w:bCs/>
            <w:szCs w:val="24"/>
          </w:rPr>
          <w:fldChar w:fldCharType="separate"/>
        </w:r>
        <w:r w:rsidR="00BF0C2D">
          <w:rPr>
            <w:b/>
            <w:bCs/>
            <w:noProof/>
            <w:szCs w:val="24"/>
          </w:rPr>
          <w:t>33</w:t>
        </w:r>
        <w:r>
          <w:rPr>
            <w:rFonts w:hint="eastAsia"/>
            <w:b/>
            <w:bCs/>
            <w:szCs w:val="24"/>
          </w:rPr>
          <w:fldChar w:fldCharType="end"/>
        </w:r>
      </w:hyperlink>
    </w:p>
    <w:p w14:paraId="519BF23D" w14:textId="77777777" w:rsidR="00EA15C6" w:rsidRDefault="00000000">
      <w:pPr>
        <w:ind w:firstLine="480"/>
      </w:pPr>
      <w:r>
        <w:fldChar w:fldCharType="end"/>
      </w:r>
      <w:r>
        <w:br w:type="page"/>
      </w:r>
    </w:p>
    <w:p w14:paraId="66A8E2FA" w14:textId="77777777" w:rsidR="00EA15C6" w:rsidRDefault="00EA15C6">
      <w:pPr>
        <w:widowControl/>
        <w:spacing w:beforeLines="100" w:before="240" w:afterLines="100" w:after="240" w:line="360" w:lineRule="auto"/>
        <w:ind w:firstLine="643"/>
        <w:jc w:val="center"/>
        <w:outlineLvl w:val="0"/>
        <w:rPr>
          <w:b/>
          <w:kern w:val="0"/>
          <w:sz w:val="32"/>
        </w:rPr>
        <w:sectPr w:rsidR="00EA15C6">
          <w:headerReference w:type="default" r:id="rId16"/>
          <w:footerReference w:type="default" r:id="rId17"/>
          <w:pgSz w:w="11906" w:h="16838"/>
          <w:pgMar w:top="1588" w:right="1588" w:bottom="1588" w:left="1701" w:header="851" w:footer="992" w:gutter="0"/>
          <w:pgNumType w:fmt="upperRoman" w:start="1"/>
          <w:cols w:space="708"/>
        </w:sectPr>
      </w:pPr>
    </w:p>
    <w:p w14:paraId="78188255" w14:textId="77777777" w:rsidR="00EA15C6" w:rsidRDefault="00000000" w:rsidP="008D0B00">
      <w:pPr>
        <w:pStyle w:val="1"/>
        <w:spacing w:before="240" w:after="240"/>
      </w:pPr>
      <w:bookmarkStart w:id="6" w:name="_Toc230294207"/>
      <w:r>
        <w:lastRenderedPageBreak/>
        <w:t>第</w:t>
      </w:r>
      <w:r>
        <w:t>1</w:t>
      </w:r>
      <w:r>
        <w:t>章</w:t>
      </w:r>
      <w:r>
        <w:t xml:space="preserve"> </w:t>
      </w:r>
      <w:r>
        <w:t>绪论</w:t>
      </w:r>
      <w:bookmarkEnd w:id="4"/>
      <w:bookmarkEnd w:id="6"/>
    </w:p>
    <w:p w14:paraId="2034CC5B" w14:textId="249093A8" w:rsidR="0091011E" w:rsidRPr="0091011E" w:rsidRDefault="00000000" w:rsidP="0091011E">
      <w:pPr>
        <w:pStyle w:val="2"/>
        <w:rPr>
          <w:lang w:eastAsia="zh-CN"/>
        </w:rPr>
      </w:pPr>
      <w:bookmarkStart w:id="7" w:name="_Toc230294208"/>
      <w:bookmarkStart w:id="8" w:name="_Toc234322"/>
      <w:r>
        <w:rPr>
          <w:lang w:eastAsia="zh-CN"/>
        </w:rPr>
        <w:t xml:space="preserve">1.1 </w:t>
      </w:r>
      <w:r>
        <w:rPr>
          <w:lang w:eastAsia="zh-CN"/>
        </w:rPr>
        <w:t>研究背景与意义</w:t>
      </w:r>
      <w:bookmarkEnd w:id="7"/>
      <w:bookmarkEnd w:id="8"/>
    </w:p>
    <w:p w14:paraId="27C0C62B" w14:textId="1A12FCD6" w:rsidR="00EA15C6" w:rsidRDefault="00000000">
      <w:pPr>
        <w:pStyle w:val="3"/>
        <w:spacing w:before="240"/>
      </w:pPr>
      <w:bookmarkStart w:id="9" w:name="_Toc234323"/>
      <w:bookmarkStart w:id="10" w:name="_Toc230294209"/>
      <w:r>
        <w:t>1.1.1</w:t>
      </w:r>
      <w:r w:rsidR="00DE06E9">
        <w:rPr>
          <w:rFonts w:hint="eastAsia"/>
        </w:rPr>
        <w:t xml:space="preserve"> </w:t>
      </w:r>
      <w:r>
        <w:t>研究背景</w:t>
      </w:r>
      <w:bookmarkEnd w:id="9"/>
      <w:bookmarkEnd w:id="10"/>
    </w:p>
    <w:p w14:paraId="297F18B8" w14:textId="77777777" w:rsidR="00EA15C6" w:rsidRDefault="00000000">
      <w:pPr>
        <w:widowControl/>
        <w:ind w:firstLine="480"/>
        <w:rPr>
          <w:kern w:val="0"/>
        </w:rPr>
      </w:pPr>
      <w:r>
        <w:rPr>
          <w:kern w:val="0"/>
        </w:rPr>
        <w:t>基础设施这几年一直在建，工地上工程车出现的</w:t>
      </w:r>
      <w:proofErr w:type="gramStart"/>
      <w:r>
        <w:rPr>
          <w:kern w:val="0"/>
        </w:rPr>
        <w:t>频次比早几年</w:t>
      </w:r>
      <w:proofErr w:type="gramEnd"/>
      <w:r>
        <w:rPr>
          <w:kern w:val="0"/>
        </w:rPr>
        <w:t>明显高。中国工程机械工业协会</w:t>
      </w:r>
      <w:r>
        <w:rPr>
          <w:kern w:val="0"/>
        </w:rPr>
        <w:t>2023</w:t>
      </w:r>
      <w:r>
        <w:rPr>
          <w:kern w:val="0"/>
        </w:rPr>
        <w:t>年的数据，全国工程机械保有量</w:t>
      </w:r>
      <w:r>
        <w:rPr>
          <w:kern w:val="0"/>
        </w:rPr>
        <w:t>900</w:t>
      </w:r>
      <w:r>
        <w:rPr>
          <w:kern w:val="0"/>
        </w:rPr>
        <w:t>万台出头，年增速大概</w:t>
      </w:r>
      <w:r>
        <w:rPr>
          <w:kern w:val="0"/>
        </w:rPr>
        <w:t>6.8%</w:t>
      </w:r>
      <w:r>
        <w:rPr>
          <w:kern w:val="0"/>
        </w:rPr>
        <w:t>。但工地这种环境真是不好惹</w:t>
      </w:r>
      <w:r>
        <w:rPr>
          <w:kern w:val="0"/>
        </w:rPr>
        <w:t>——</w:t>
      </w:r>
      <w:r>
        <w:rPr>
          <w:kern w:val="0"/>
        </w:rPr>
        <w:t>光照说变就变，扬尘大，车牌经常糊一层</w:t>
      </w:r>
      <w:proofErr w:type="gramStart"/>
      <w:r>
        <w:rPr>
          <w:kern w:val="0"/>
        </w:rPr>
        <w:t>泥或者</w:t>
      </w:r>
      <w:proofErr w:type="gramEnd"/>
      <w:r>
        <w:rPr>
          <w:kern w:val="0"/>
        </w:rPr>
        <w:t>本身就歪着挂，传统识别系统在这种条件下准确率掉得很厉害。再加上现在智慧工地这块对车辆自动化管理的胃口越来越大，对识别算法的扛干扰能力和响应速度都摆出了更高的要求。</w:t>
      </w:r>
      <w:r>
        <w:rPr>
          <w:kern w:val="0"/>
        </w:rPr>
        <w:t>OpenCV</w:t>
      </w:r>
      <w:r>
        <w:rPr>
          <w:kern w:val="0"/>
        </w:rPr>
        <w:t>作为开源</w:t>
      </w:r>
      <w:r>
        <w:rPr>
          <w:kern w:val="0"/>
        </w:rPr>
        <w:t>CV</w:t>
      </w:r>
      <w:r>
        <w:rPr>
          <w:kern w:val="0"/>
        </w:rPr>
        <w:t>库，做图像预处理、几何特征提取这种活儿很顺手；深度学习这边在目标检测和字符识别任务上也证明了自己的能力。把这两条线拧到一起，专门为工程车这个场景把识别流程调一调，是当下智能交通和智慧工地交叉方向比较值得做下去的一个题目。</w:t>
      </w:r>
    </w:p>
    <w:p w14:paraId="0BE40E0F" w14:textId="657A6BE4" w:rsidR="00EA15C6" w:rsidRDefault="00000000">
      <w:pPr>
        <w:pStyle w:val="3"/>
        <w:spacing w:before="240"/>
      </w:pPr>
      <w:bookmarkStart w:id="11" w:name="_Toc234324"/>
      <w:bookmarkStart w:id="12" w:name="_Toc230294210"/>
      <w:r>
        <w:t>1.1.2</w:t>
      </w:r>
      <w:r w:rsidR="00DE06E9">
        <w:rPr>
          <w:rFonts w:hint="eastAsia"/>
        </w:rPr>
        <w:t xml:space="preserve"> </w:t>
      </w:r>
      <w:r>
        <w:t>研究意义</w:t>
      </w:r>
      <w:bookmarkEnd w:id="11"/>
      <w:bookmarkEnd w:id="12"/>
    </w:p>
    <w:p w14:paraId="46FC064D" w14:textId="77777777" w:rsidR="00EA15C6" w:rsidRDefault="00000000">
      <w:pPr>
        <w:widowControl/>
        <w:ind w:firstLine="480"/>
        <w:rPr>
          <w:kern w:val="0"/>
        </w:rPr>
      </w:pPr>
      <w:r>
        <w:rPr>
          <w:kern w:val="0"/>
        </w:rPr>
        <w:t>笔者选这个题目，主要冲着工程车在复杂工地环境下车牌识别精度长期偏低这个老问题去。这个题既能在</w:t>
      </w:r>
      <w:r>
        <w:rPr>
          <w:kern w:val="0"/>
        </w:rPr>
        <w:t>CV</w:t>
      </w:r>
      <w:r>
        <w:rPr>
          <w:kern w:val="0"/>
        </w:rPr>
        <w:t>算法的非理想成像适应性上挖点东西，又对应着智慧工地建设里实打实的部署需求，理论和落地两边都有空间可做。</w:t>
      </w:r>
    </w:p>
    <w:p w14:paraId="4D8AA24C" w14:textId="77777777" w:rsidR="00EA15C6" w:rsidRDefault="00000000">
      <w:pPr>
        <w:widowControl/>
        <w:ind w:firstLine="480"/>
        <w:rPr>
          <w:kern w:val="0"/>
        </w:rPr>
      </w:pPr>
      <w:r>
        <w:rPr>
          <w:kern w:val="0"/>
        </w:rPr>
        <w:t>从行业应用来看，如果能有一套高效又准确的车牌识别系统，工地的门禁管理、车辆调度、违章监控这些环节就有了可靠的数据基础，也更容易朝无人值守和精细化管理方向走。住建部</w:t>
      </w:r>
      <w:r>
        <w:rPr>
          <w:kern w:val="0"/>
        </w:rPr>
        <w:t>2024</w:t>
      </w:r>
      <w:r>
        <w:rPr>
          <w:kern w:val="0"/>
        </w:rPr>
        <w:t>年发布的《智能建造发展报告》里提到，超过</w:t>
      </w:r>
      <w:r>
        <w:rPr>
          <w:kern w:val="0"/>
        </w:rPr>
        <w:t>65%</w:t>
      </w:r>
      <w:r>
        <w:rPr>
          <w:kern w:val="0"/>
        </w:rPr>
        <w:t>的大型施工项目计划在未来三年内上马智能车辆识别系统，说明这块的市场需求的确很迫切。</w:t>
      </w:r>
    </w:p>
    <w:p w14:paraId="5A810DC8" w14:textId="77777777" w:rsidR="00EA15C6" w:rsidRDefault="00000000">
      <w:pPr>
        <w:widowControl/>
        <w:ind w:firstLine="480"/>
        <w:rPr>
          <w:kern w:val="0"/>
        </w:rPr>
      </w:pPr>
      <w:r>
        <w:rPr>
          <w:kern w:val="0"/>
        </w:rPr>
        <w:t>技术角度看，过去那套识别框架基本都依赖字符切分，画面一糊、车牌一歪、字符一粘，切分就出错，错误顺着后面识别管线滚雪球，最终掉链子。笔者这边换了一条路</w:t>
      </w:r>
      <w:r>
        <w:rPr>
          <w:kern w:val="0"/>
        </w:rPr>
        <w:t>——</w:t>
      </w:r>
      <w:r w:rsidRPr="000D783A">
        <w:rPr>
          <w:rFonts w:hint="eastAsia"/>
          <w:kern w:val="0"/>
        </w:rPr>
        <w:t>“</w:t>
      </w:r>
      <w:r w:rsidRPr="000D783A">
        <w:rPr>
          <w:kern w:val="0"/>
        </w:rPr>
        <w:t>级联分类器</w:t>
      </w:r>
      <w:r w:rsidRPr="000D783A">
        <w:rPr>
          <w:rFonts w:hint="eastAsia"/>
          <w:kern w:val="0"/>
        </w:rPr>
        <w:t>+</w:t>
      </w:r>
      <w:r w:rsidRPr="000D783A">
        <w:rPr>
          <w:kern w:val="0"/>
        </w:rPr>
        <w:t>无分割字符神经网络</w:t>
      </w:r>
      <w:r w:rsidRPr="000D783A">
        <w:rPr>
          <w:rFonts w:hint="eastAsia"/>
          <w:kern w:val="0"/>
        </w:rPr>
        <w:t>”</w:t>
      </w:r>
      <w:r w:rsidRPr="000D783A">
        <w:rPr>
          <w:kern w:val="0"/>
        </w:rPr>
        <w:t>，</w:t>
      </w:r>
      <w:r>
        <w:rPr>
          <w:kern w:val="0"/>
        </w:rPr>
        <w:t>整条链路里直接把切分环节拆掉，从机制上掐断误差的传播路径，整体识别稳定性立竿见影地好了一截。数据</w:t>
      </w:r>
      <w:proofErr w:type="gramStart"/>
      <w:r>
        <w:rPr>
          <w:kern w:val="0"/>
        </w:rPr>
        <w:t>这边以</w:t>
      </w:r>
      <w:proofErr w:type="gramEnd"/>
      <w:r>
        <w:rPr>
          <w:kern w:val="0"/>
        </w:rPr>
        <w:t>CCPD</w:t>
      </w:r>
      <w:r>
        <w:rPr>
          <w:kern w:val="0"/>
        </w:rPr>
        <w:t>公开数据集打底，但工程现场的样本特性还是和城市停车场不太一样，所以又针对性地补了一轮预处理和标注规则调整，目的是把训练成果迁到真实工地上之后泛化别太掉。</w:t>
      </w:r>
    </w:p>
    <w:p w14:paraId="23FA9922" w14:textId="2489F4FA" w:rsidR="00EA15C6" w:rsidRDefault="00000000" w:rsidP="001B2329">
      <w:pPr>
        <w:pStyle w:val="2"/>
        <w:keepNext/>
        <w:rPr>
          <w:lang w:eastAsia="zh-CN"/>
        </w:rPr>
      </w:pPr>
      <w:bookmarkStart w:id="13" w:name="_Toc230294211"/>
      <w:r>
        <w:rPr>
          <w:lang w:eastAsia="zh-CN"/>
        </w:rPr>
        <w:lastRenderedPageBreak/>
        <w:t>1.2</w:t>
      </w:r>
      <w:r w:rsidR="00DE06E9">
        <w:rPr>
          <w:rFonts w:hint="eastAsia"/>
          <w:lang w:eastAsia="zh-CN"/>
        </w:rPr>
        <w:t xml:space="preserve"> </w:t>
      </w:r>
      <w:r>
        <w:rPr>
          <w:lang w:eastAsia="zh-CN"/>
        </w:rPr>
        <w:t>国内外研究现状</w:t>
      </w:r>
      <w:bookmarkEnd w:id="13"/>
    </w:p>
    <w:p w14:paraId="5FD18145" w14:textId="5B87EAEB" w:rsidR="00EA15C6" w:rsidRDefault="00000000">
      <w:pPr>
        <w:pStyle w:val="3"/>
        <w:spacing w:before="240"/>
      </w:pPr>
      <w:bookmarkStart w:id="14" w:name="_Toc230251402"/>
      <w:bookmarkStart w:id="15" w:name="_Toc234326"/>
      <w:bookmarkStart w:id="16" w:name="_Toc230294212"/>
      <w:r>
        <w:t>1.2.1</w:t>
      </w:r>
      <w:r w:rsidR="00DE06E9">
        <w:rPr>
          <w:rFonts w:hint="eastAsia"/>
        </w:rPr>
        <w:t xml:space="preserve"> </w:t>
      </w:r>
      <w:r>
        <w:t>国外研究现状</w:t>
      </w:r>
      <w:bookmarkEnd w:id="14"/>
      <w:bookmarkEnd w:id="15"/>
      <w:bookmarkEnd w:id="16"/>
    </w:p>
    <w:p w14:paraId="03591EB2" w14:textId="7BCD2481" w:rsidR="00EA15C6" w:rsidRDefault="00000000">
      <w:pPr>
        <w:widowControl/>
        <w:ind w:firstLine="480"/>
        <w:rPr>
          <w:kern w:val="0"/>
        </w:rPr>
      </w:pPr>
      <w:r>
        <w:rPr>
          <w:kern w:val="0"/>
        </w:rPr>
        <w:t>车牌识别在智能交通系统里属于关键基础技术</w:t>
      </w:r>
      <w:r>
        <w:rPr>
          <w:rFonts w:hint="eastAsia"/>
          <w:kern w:val="0"/>
        </w:rPr>
        <w:t>，</w:t>
      </w:r>
      <w:r>
        <w:rPr>
          <w:kern w:val="0"/>
        </w:rPr>
        <w:t>国外起步比国内早一截。早期主要围着图像处理和模式识别那一摊基础算法走，边缘检测、模板匹配、传统</w:t>
      </w:r>
      <w:r>
        <w:rPr>
          <w:kern w:val="0"/>
        </w:rPr>
        <w:t>OCR</w:t>
      </w:r>
      <w:r>
        <w:rPr>
          <w:kern w:val="0"/>
        </w:rPr>
        <w:t>是几种比较有代表性的路子。后来计算机视觉和机器学习这边出活儿了，</w:t>
      </w:r>
      <w:r>
        <w:rPr>
          <w:kern w:val="0"/>
        </w:rPr>
        <w:t>SVM</w:t>
      </w:r>
      <w:r>
        <w:rPr>
          <w:kern w:val="0"/>
        </w:rPr>
        <w:t>、</w:t>
      </w:r>
      <w:r>
        <w:rPr>
          <w:kern w:val="0"/>
        </w:rPr>
        <w:t>HMM</w:t>
      </w:r>
      <w:r>
        <w:rPr>
          <w:kern w:val="0"/>
        </w:rPr>
        <w:t>这类分类模型陆</w:t>
      </w:r>
      <w:proofErr w:type="gramStart"/>
      <w:r>
        <w:rPr>
          <w:kern w:val="0"/>
        </w:rPr>
        <w:t>陆续</w:t>
      </w:r>
      <w:proofErr w:type="gramEnd"/>
      <w:r>
        <w:rPr>
          <w:kern w:val="0"/>
        </w:rPr>
        <w:t>续被挪到字符识别环节，系统的鲁棒性和准确率明显上了一个台阶。再后来深度学习一起来，国外的研究就慢慢往端到</w:t>
      </w:r>
      <w:proofErr w:type="gramStart"/>
      <w:r>
        <w:rPr>
          <w:kern w:val="0"/>
        </w:rPr>
        <w:t>端那个</w:t>
      </w:r>
      <w:proofErr w:type="gramEnd"/>
      <w:r>
        <w:rPr>
          <w:kern w:val="0"/>
        </w:rPr>
        <w:t>方向偏，卷积神经网络直接从原图里抓车牌特征，传统分步处理里的误差累积也被砍掉一大半。</w:t>
      </w:r>
      <w:r>
        <w:rPr>
          <w:kern w:val="0"/>
        </w:rPr>
        <w:t>Xu</w:t>
      </w:r>
      <w:r>
        <w:rPr>
          <w:kern w:val="0"/>
        </w:rPr>
        <w:t>等人公开了大规模车牌数据集</w:t>
      </w:r>
      <w:r>
        <w:rPr>
          <w:kern w:val="0"/>
        </w:rPr>
        <w:t>CCPD</w:t>
      </w:r>
      <w:r>
        <w:rPr>
          <w:kern w:val="0"/>
        </w:rPr>
        <w:t>并给出端到端基线方法</w:t>
      </w:r>
      <w:r>
        <w:rPr>
          <w:kern w:val="0"/>
          <w:vertAlign w:val="superscript"/>
        </w:rPr>
        <w:fldChar w:fldCharType="begin"/>
      </w:r>
      <w:r>
        <w:rPr>
          <w:kern w:val="0"/>
          <w:vertAlign w:val="superscript"/>
        </w:rPr>
        <w:instrText xml:space="preserve"> REF _Ref230264247 \r \h  \* MERGEFORMAT </w:instrText>
      </w:r>
      <w:r>
        <w:rPr>
          <w:kern w:val="0"/>
          <w:vertAlign w:val="superscript"/>
        </w:rPr>
      </w:r>
      <w:r>
        <w:rPr>
          <w:kern w:val="0"/>
          <w:vertAlign w:val="superscript"/>
        </w:rPr>
        <w:fldChar w:fldCharType="separate"/>
      </w:r>
      <w:r w:rsidR="00BF0C2D">
        <w:rPr>
          <w:kern w:val="0"/>
          <w:vertAlign w:val="superscript"/>
        </w:rPr>
        <w:t>[1]</w:t>
      </w:r>
      <w:r>
        <w:rPr>
          <w:kern w:val="0"/>
          <w:vertAlign w:val="superscript"/>
        </w:rPr>
        <w:fldChar w:fldCharType="end"/>
      </w:r>
      <w:r>
        <w:rPr>
          <w:kern w:val="0"/>
        </w:rPr>
        <w:t>，把复杂场景下的车牌识别研究往前推了一把。</w:t>
      </w:r>
      <w:r w:rsidRPr="000D783A">
        <w:rPr>
          <w:kern w:val="0"/>
        </w:rPr>
        <w:t>Chiriac</w:t>
      </w:r>
      <w:r w:rsidRPr="000D783A">
        <w:rPr>
          <w:kern w:val="0"/>
        </w:rPr>
        <w:t>在</w:t>
      </w:r>
      <w:r w:rsidRPr="000D783A">
        <w:rPr>
          <w:kern w:val="0"/>
        </w:rPr>
        <w:t>Raspberry Pi</w:t>
      </w:r>
      <w:r w:rsidRPr="000D783A">
        <w:rPr>
          <w:kern w:val="0"/>
        </w:rPr>
        <w:t>这种资源受限设备上跑通了一套轻量化的车牌识别系统</w:t>
      </w:r>
      <w:r w:rsidRPr="000D783A">
        <w:rPr>
          <w:kern w:val="0"/>
          <w:vertAlign w:val="superscript"/>
        </w:rPr>
        <w:fldChar w:fldCharType="begin"/>
      </w:r>
      <w:r w:rsidRPr="000D783A">
        <w:rPr>
          <w:kern w:val="0"/>
          <w:vertAlign w:val="superscript"/>
        </w:rPr>
        <w:instrText xml:space="preserve"> REF _Ref230264275 \r \h  \* MERGEFORMAT </w:instrText>
      </w:r>
      <w:r w:rsidRPr="000D783A">
        <w:rPr>
          <w:kern w:val="0"/>
          <w:vertAlign w:val="superscript"/>
        </w:rPr>
      </w:r>
      <w:r w:rsidRPr="000D783A">
        <w:rPr>
          <w:kern w:val="0"/>
          <w:vertAlign w:val="superscript"/>
        </w:rPr>
        <w:fldChar w:fldCharType="separate"/>
      </w:r>
      <w:r w:rsidR="00BF0C2D">
        <w:rPr>
          <w:kern w:val="0"/>
          <w:vertAlign w:val="superscript"/>
        </w:rPr>
        <w:t>[2]</w:t>
      </w:r>
      <w:r w:rsidRPr="000D783A">
        <w:rPr>
          <w:kern w:val="0"/>
          <w:vertAlign w:val="superscript"/>
        </w:rPr>
        <w:fldChar w:fldCharType="end"/>
      </w:r>
      <w:r w:rsidRPr="000D783A">
        <w:rPr>
          <w:kern w:val="0"/>
        </w:rPr>
        <w:t>，证明了嵌入式部署在工程上是可行的。</w:t>
      </w:r>
      <w:r w:rsidRPr="000D783A">
        <w:rPr>
          <w:kern w:val="0"/>
        </w:rPr>
        <w:t>Liu</w:t>
      </w:r>
      <w:r w:rsidRPr="000D783A">
        <w:rPr>
          <w:kern w:val="0"/>
        </w:rPr>
        <w:t>和</w:t>
      </w:r>
      <w:r w:rsidRPr="000D783A">
        <w:rPr>
          <w:kern w:val="0"/>
        </w:rPr>
        <w:t>Li</w:t>
      </w:r>
      <w:r w:rsidRPr="000D783A">
        <w:rPr>
          <w:kern w:val="0"/>
        </w:rPr>
        <w:t>则在</w:t>
      </w:r>
      <w:r w:rsidRPr="000D783A">
        <w:rPr>
          <w:kern w:val="0"/>
        </w:rPr>
        <w:t>SSD</w:t>
      </w:r>
      <w:r w:rsidRPr="000D783A">
        <w:rPr>
          <w:kern w:val="0"/>
        </w:rPr>
        <w:t>算法基础上对小目标车牌检测做了改进</w:t>
      </w:r>
      <w:r w:rsidRPr="000D783A">
        <w:rPr>
          <w:kern w:val="0"/>
          <w:vertAlign w:val="superscript"/>
        </w:rPr>
        <w:fldChar w:fldCharType="begin"/>
      </w:r>
      <w:r w:rsidRPr="000D783A">
        <w:rPr>
          <w:kern w:val="0"/>
          <w:vertAlign w:val="superscript"/>
        </w:rPr>
        <w:instrText xml:space="preserve"> REF _Ref230265293 \r \h  \* MERGEFORMAT </w:instrText>
      </w:r>
      <w:r w:rsidRPr="000D783A">
        <w:rPr>
          <w:kern w:val="0"/>
          <w:vertAlign w:val="superscript"/>
        </w:rPr>
      </w:r>
      <w:r w:rsidRPr="000D783A">
        <w:rPr>
          <w:kern w:val="0"/>
          <w:vertAlign w:val="superscript"/>
        </w:rPr>
        <w:fldChar w:fldCharType="separate"/>
      </w:r>
      <w:r w:rsidR="00BF0C2D">
        <w:rPr>
          <w:kern w:val="0"/>
          <w:vertAlign w:val="superscript"/>
        </w:rPr>
        <w:t>[3]</w:t>
      </w:r>
      <w:r w:rsidRPr="000D783A">
        <w:rPr>
          <w:kern w:val="0"/>
          <w:vertAlign w:val="superscript"/>
        </w:rPr>
        <w:fldChar w:fldCharType="end"/>
      </w:r>
      <w:r>
        <w:rPr>
          <w:kern w:val="0"/>
        </w:rPr>
        <w:t>，远距离车牌的检测精度提了一截。整体看，国外目前更偏向多任务联合学习、轻量化模型设计，以及在低照度、遮挡这些极端条件下死磕鲁棒性。但各国车牌样式、规格差别太大，他们的成果直接拿来用在中国车牌上，迁移得并不顺。</w:t>
      </w:r>
    </w:p>
    <w:p w14:paraId="0CFB31FD" w14:textId="084C19E2" w:rsidR="00EA15C6" w:rsidRDefault="00000000">
      <w:pPr>
        <w:pStyle w:val="3"/>
        <w:spacing w:before="240"/>
      </w:pPr>
      <w:bookmarkStart w:id="17" w:name="_Toc230251403"/>
      <w:bookmarkStart w:id="18" w:name="_Toc234327"/>
      <w:bookmarkStart w:id="19" w:name="_Toc230294213"/>
      <w:r>
        <w:t>1.2.2</w:t>
      </w:r>
      <w:r w:rsidR="00DE06E9">
        <w:rPr>
          <w:rFonts w:hint="eastAsia"/>
        </w:rPr>
        <w:t xml:space="preserve"> </w:t>
      </w:r>
      <w:r>
        <w:t>国内研究现状</w:t>
      </w:r>
      <w:bookmarkEnd w:id="17"/>
      <w:bookmarkEnd w:id="18"/>
      <w:bookmarkEnd w:id="19"/>
    </w:p>
    <w:p w14:paraId="1BB9678B" w14:textId="2C53F9F4" w:rsidR="00EA15C6" w:rsidRDefault="00000000">
      <w:pPr>
        <w:widowControl/>
        <w:ind w:firstLine="480"/>
        <w:rPr>
          <w:kern w:val="0"/>
        </w:rPr>
      </w:pPr>
      <w:r>
        <w:rPr>
          <w:kern w:val="0"/>
        </w:rPr>
        <w:t>国内车牌识别起步稍微晚一点，但跑得挺快。中国车牌里汉字、字母、数字三种字符混着用，还有蓝牌、黄牌、新能源绿牌这一堆规格，对识别算法的要求就比国外那一套高得多。基于</w:t>
      </w:r>
      <w:r>
        <w:rPr>
          <w:kern w:val="0"/>
        </w:rPr>
        <w:t>OpenCV</w:t>
      </w:r>
      <w:r>
        <w:rPr>
          <w:kern w:val="0"/>
        </w:rPr>
        <w:t>搞车牌识别这条路，因为开源、效率不错、跨平台，被国内不少学者拿来当开发起点。</w:t>
      </w:r>
      <w:proofErr w:type="gramStart"/>
      <w:r>
        <w:rPr>
          <w:kern w:val="0"/>
        </w:rPr>
        <w:t>卢</w:t>
      </w:r>
      <w:proofErr w:type="gramEnd"/>
      <w:r>
        <w:rPr>
          <w:kern w:val="0"/>
        </w:rPr>
        <w:t>嫚做了一套完整的基于</w:t>
      </w:r>
      <w:r>
        <w:rPr>
          <w:kern w:val="0"/>
        </w:rPr>
        <w:t>OpenCV</w:t>
      </w:r>
      <w:r>
        <w:rPr>
          <w:kern w:val="0"/>
        </w:rPr>
        <w:t>的车牌识别系统</w:t>
      </w:r>
      <w:r>
        <w:rPr>
          <w:kern w:val="0"/>
          <w:vertAlign w:val="superscript"/>
        </w:rPr>
        <w:fldChar w:fldCharType="begin"/>
      </w:r>
      <w:r>
        <w:rPr>
          <w:kern w:val="0"/>
          <w:vertAlign w:val="superscript"/>
        </w:rPr>
        <w:instrText xml:space="preserve"> REF _Ref230264319 \r \h  \* MERGEFORMAT </w:instrText>
      </w:r>
      <w:r>
        <w:rPr>
          <w:kern w:val="0"/>
          <w:vertAlign w:val="superscript"/>
        </w:rPr>
      </w:r>
      <w:r>
        <w:rPr>
          <w:kern w:val="0"/>
          <w:vertAlign w:val="superscript"/>
        </w:rPr>
        <w:fldChar w:fldCharType="separate"/>
      </w:r>
      <w:r w:rsidR="00BF0C2D">
        <w:rPr>
          <w:kern w:val="0"/>
          <w:vertAlign w:val="superscript"/>
        </w:rPr>
        <w:t>[4]</w:t>
      </w:r>
      <w:r>
        <w:rPr>
          <w:kern w:val="0"/>
          <w:vertAlign w:val="superscript"/>
        </w:rPr>
        <w:fldChar w:fldCharType="end"/>
      </w:r>
      <w:r>
        <w:rPr>
          <w:kern w:val="0"/>
        </w:rPr>
        <w:t>，重点把图像预处理和字符分割流程打磨了一遍，在复杂光照下的识别稳定性有明显改善。</w:t>
      </w:r>
      <w:proofErr w:type="gramStart"/>
      <w:r>
        <w:rPr>
          <w:kern w:val="0"/>
        </w:rPr>
        <w:t>罗亮的</w:t>
      </w:r>
      <w:proofErr w:type="gramEnd"/>
      <w:r>
        <w:rPr>
          <w:kern w:val="0"/>
        </w:rPr>
        <w:t>研究聚焦工程车场景</w:t>
      </w:r>
      <w:r>
        <w:rPr>
          <w:kern w:val="0"/>
          <w:vertAlign w:val="superscript"/>
        </w:rPr>
        <w:fldChar w:fldCharType="begin"/>
      </w:r>
      <w:r>
        <w:rPr>
          <w:kern w:val="0"/>
          <w:vertAlign w:val="superscript"/>
        </w:rPr>
        <w:instrText xml:space="preserve"> REF _Ref230264362 \r \h  \* MERGEFORMAT </w:instrText>
      </w:r>
      <w:r>
        <w:rPr>
          <w:kern w:val="0"/>
          <w:vertAlign w:val="superscript"/>
        </w:rPr>
      </w:r>
      <w:r>
        <w:rPr>
          <w:kern w:val="0"/>
          <w:vertAlign w:val="superscript"/>
        </w:rPr>
        <w:fldChar w:fldCharType="separate"/>
      </w:r>
      <w:r w:rsidR="00BF0C2D">
        <w:rPr>
          <w:kern w:val="0"/>
          <w:vertAlign w:val="superscript"/>
        </w:rPr>
        <w:t>[5]</w:t>
      </w:r>
      <w:r>
        <w:rPr>
          <w:kern w:val="0"/>
          <w:vertAlign w:val="superscript"/>
        </w:rPr>
        <w:fldChar w:fldCharType="end"/>
      </w:r>
      <w:r>
        <w:rPr>
          <w:kern w:val="0"/>
        </w:rPr>
        <w:t>，把识别流程拆成图像采集、预处理、定位、分割、识别五段，可维护性和扩展性都更好一些。吴宏伟对基于深度学习的车牌识别算法做了系统比较</w:t>
      </w:r>
      <w:r>
        <w:rPr>
          <w:kern w:val="0"/>
          <w:vertAlign w:val="superscript"/>
        </w:rPr>
        <w:fldChar w:fldCharType="begin"/>
      </w:r>
      <w:r>
        <w:rPr>
          <w:kern w:val="0"/>
          <w:vertAlign w:val="superscript"/>
        </w:rPr>
        <w:instrText xml:space="preserve"> REF _Ref230264371 \r \h  \* MERGEFORMAT </w:instrText>
      </w:r>
      <w:r>
        <w:rPr>
          <w:kern w:val="0"/>
          <w:vertAlign w:val="superscript"/>
        </w:rPr>
      </w:r>
      <w:r>
        <w:rPr>
          <w:kern w:val="0"/>
          <w:vertAlign w:val="superscript"/>
        </w:rPr>
        <w:fldChar w:fldCharType="separate"/>
      </w:r>
      <w:r w:rsidR="00BF0C2D">
        <w:rPr>
          <w:kern w:val="0"/>
          <w:vertAlign w:val="superscript"/>
        </w:rPr>
        <w:t>[6]</w:t>
      </w:r>
      <w:r>
        <w:rPr>
          <w:kern w:val="0"/>
          <w:vertAlign w:val="superscript"/>
        </w:rPr>
        <w:fldChar w:fldCharType="end"/>
      </w:r>
      <w:r>
        <w:rPr>
          <w:kern w:val="0"/>
        </w:rPr>
        <w:t>，结论里指出</w:t>
      </w:r>
      <w:r>
        <w:rPr>
          <w:kern w:val="0"/>
        </w:rPr>
        <w:t>CNN</w:t>
      </w:r>
      <w:r>
        <w:rPr>
          <w:kern w:val="0"/>
        </w:rPr>
        <w:t>这类模型在汉字识别上对模板匹配方法有明显优势。屿山岛基于华为云</w:t>
      </w:r>
      <w:proofErr w:type="spellStart"/>
      <w:r>
        <w:rPr>
          <w:kern w:val="0"/>
        </w:rPr>
        <w:t>ModelArts</w:t>
      </w:r>
      <w:proofErr w:type="spellEnd"/>
      <w:r>
        <w:rPr>
          <w:kern w:val="0"/>
        </w:rPr>
        <w:t>跑通了一套车辆车牌号目标识别的工程实践</w:t>
      </w:r>
      <w:r>
        <w:rPr>
          <w:kern w:val="0"/>
          <w:vertAlign w:val="superscript"/>
        </w:rPr>
        <w:fldChar w:fldCharType="begin"/>
      </w:r>
      <w:r>
        <w:rPr>
          <w:kern w:val="0"/>
          <w:vertAlign w:val="superscript"/>
        </w:rPr>
        <w:instrText xml:space="preserve"> REF _Ref230264379 \r \h  \* MERGEFORMAT </w:instrText>
      </w:r>
      <w:r>
        <w:rPr>
          <w:kern w:val="0"/>
          <w:vertAlign w:val="superscript"/>
        </w:rPr>
      </w:r>
      <w:r>
        <w:rPr>
          <w:kern w:val="0"/>
          <w:vertAlign w:val="superscript"/>
        </w:rPr>
        <w:fldChar w:fldCharType="separate"/>
      </w:r>
      <w:r w:rsidR="00BF0C2D">
        <w:rPr>
          <w:kern w:val="0"/>
          <w:vertAlign w:val="superscript"/>
        </w:rPr>
        <w:t>[7]</w:t>
      </w:r>
      <w:r>
        <w:rPr>
          <w:kern w:val="0"/>
          <w:vertAlign w:val="superscript"/>
        </w:rPr>
        <w:fldChar w:fldCharType="end"/>
      </w:r>
      <w:r>
        <w:rPr>
          <w:kern w:val="0"/>
        </w:rPr>
        <w:t>，给出</w:t>
      </w:r>
      <w:proofErr w:type="gramStart"/>
      <w:r>
        <w:rPr>
          <w:kern w:val="0"/>
        </w:rPr>
        <w:t>了端云协同</w:t>
      </w:r>
      <w:proofErr w:type="gramEnd"/>
      <w:r>
        <w:rPr>
          <w:kern w:val="0"/>
        </w:rPr>
        <w:t>的一条思路。张磊把</w:t>
      </w:r>
      <w:r>
        <w:rPr>
          <w:kern w:val="0"/>
        </w:rPr>
        <w:t>OpenCV</w:t>
      </w:r>
      <w:r>
        <w:rPr>
          <w:kern w:val="0"/>
        </w:rPr>
        <w:t>和</w:t>
      </w:r>
      <w:r>
        <w:rPr>
          <w:kern w:val="0"/>
        </w:rPr>
        <w:t>CNN</w:t>
      </w:r>
      <w:r>
        <w:rPr>
          <w:kern w:val="0"/>
        </w:rPr>
        <w:t>结合起来</w:t>
      </w:r>
      <w:r>
        <w:rPr>
          <w:kern w:val="0"/>
          <w:vertAlign w:val="superscript"/>
        </w:rPr>
        <w:fldChar w:fldCharType="begin"/>
      </w:r>
      <w:r>
        <w:rPr>
          <w:kern w:val="0"/>
          <w:vertAlign w:val="superscript"/>
        </w:rPr>
        <w:instrText xml:space="preserve"> REF _Ref230264387 \r \h  \* MERGEFORMAT </w:instrText>
      </w:r>
      <w:r>
        <w:rPr>
          <w:kern w:val="0"/>
          <w:vertAlign w:val="superscript"/>
        </w:rPr>
      </w:r>
      <w:r>
        <w:rPr>
          <w:kern w:val="0"/>
          <w:vertAlign w:val="superscript"/>
        </w:rPr>
        <w:fldChar w:fldCharType="separate"/>
      </w:r>
      <w:r w:rsidR="00BF0C2D">
        <w:rPr>
          <w:kern w:val="0"/>
          <w:vertAlign w:val="superscript"/>
        </w:rPr>
        <w:t>[8]</w:t>
      </w:r>
      <w:r>
        <w:rPr>
          <w:kern w:val="0"/>
          <w:vertAlign w:val="superscript"/>
        </w:rPr>
        <w:fldChar w:fldCharType="end"/>
      </w:r>
      <w:r>
        <w:rPr>
          <w:kern w:val="0"/>
        </w:rPr>
        <w:t>，识别精度没掉的前提</w:t>
      </w:r>
      <w:proofErr w:type="gramStart"/>
      <w:r>
        <w:rPr>
          <w:kern w:val="0"/>
        </w:rPr>
        <w:t>下部署</w:t>
      </w:r>
      <w:proofErr w:type="gramEnd"/>
      <w:r>
        <w:rPr>
          <w:kern w:val="0"/>
        </w:rPr>
        <w:t>难度降了不少。李娟做的是复杂环境下车牌识别算法的优化</w:t>
      </w:r>
      <w:r>
        <w:rPr>
          <w:kern w:val="0"/>
          <w:vertAlign w:val="superscript"/>
        </w:rPr>
        <w:fldChar w:fldCharType="begin"/>
      </w:r>
      <w:r>
        <w:rPr>
          <w:kern w:val="0"/>
          <w:vertAlign w:val="superscript"/>
        </w:rPr>
        <w:instrText xml:space="preserve"> REF _Ref230264393 \r \h  \* MERGEFORMAT </w:instrText>
      </w:r>
      <w:r>
        <w:rPr>
          <w:kern w:val="0"/>
          <w:vertAlign w:val="superscript"/>
        </w:rPr>
      </w:r>
      <w:r>
        <w:rPr>
          <w:kern w:val="0"/>
          <w:vertAlign w:val="superscript"/>
        </w:rPr>
        <w:fldChar w:fldCharType="separate"/>
      </w:r>
      <w:r w:rsidR="00BF0C2D">
        <w:rPr>
          <w:kern w:val="0"/>
          <w:vertAlign w:val="superscript"/>
        </w:rPr>
        <w:t>[9]</w:t>
      </w:r>
      <w:r>
        <w:rPr>
          <w:kern w:val="0"/>
          <w:vertAlign w:val="superscript"/>
        </w:rPr>
        <w:fldChar w:fldCharType="end"/>
      </w:r>
      <w:r>
        <w:rPr>
          <w:kern w:val="0"/>
        </w:rPr>
        <w:t>，提出了低照度、遮挡条件下的多策略融合方案。王</w:t>
      </w:r>
      <w:proofErr w:type="gramStart"/>
      <w:r>
        <w:rPr>
          <w:kern w:val="0"/>
        </w:rPr>
        <w:t>浩</w:t>
      </w:r>
      <w:proofErr w:type="gramEnd"/>
      <w:r>
        <w:rPr>
          <w:kern w:val="0"/>
        </w:rPr>
        <w:t>基于深度学习做嵌入式车牌识别系统</w:t>
      </w:r>
      <w:r>
        <w:rPr>
          <w:kern w:val="0"/>
          <w:vertAlign w:val="superscript"/>
        </w:rPr>
        <w:fldChar w:fldCharType="begin"/>
      </w:r>
      <w:r>
        <w:rPr>
          <w:kern w:val="0"/>
          <w:vertAlign w:val="superscript"/>
        </w:rPr>
        <w:instrText xml:space="preserve"> REF _Ref230264399 \r \h  \* MERGEFORMAT </w:instrText>
      </w:r>
      <w:r>
        <w:rPr>
          <w:kern w:val="0"/>
          <w:vertAlign w:val="superscript"/>
        </w:rPr>
      </w:r>
      <w:r>
        <w:rPr>
          <w:kern w:val="0"/>
          <w:vertAlign w:val="superscript"/>
        </w:rPr>
        <w:fldChar w:fldCharType="separate"/>
      </w:r>
      <w:r w:rsidR="00BF0C2D">
        <w:rPr>
          <w:kern w:val="0"/>
          <w:vertAlign w:val="superscript"/>
        </w:rPr>
        <w:t>[10]</w:t>
      </w:r>
      <w:r>
        <w:rPr>
          <w:kern w:val="0"/>
          <w:vertAlign w:val="superscript"/>
        </w:rPr>
        <w:fldChar w:fldCharType="end"/>
      </w:r>
      <w:r>
        <w:rPr>
          <w:kern w:val="0"/>
        </w:rPr>
        <w:t>，针对资源受限的边缘设备适配做了不少工作。陈明面向</w:t>
      </w:r>
      <w:r>
        <w:rPr>
          <w:kern w:val="0"/>
        </w:rPr>
        <w:t>CCPD</w:t>
      </w:r>
      <w:r>
        <w:rPr>
          <w:kern w:val="0"/>
        </w:rPr>
        <w:t>数据</w:t>
      </w:r>
      <w:proofErr w:type="gramStart"/>
      <w:r>
        <w:rPr>
          <w:kern w:val="0"/>
        </w:rPr>
        <w:t>集开展</w:t>
      </w:r>
      <w:proofErr w:type="gramEnd"/>
      <w:r>
        <w:rPr>
          <w:kern w:val="0"/>
        </w:rPr>
        <w:t>模型训练与优化</w:t>
      </w:r>
      <w:r>
        <w:rPr>
          <w:kern w:val="0"/>
          <w:vertAlign w:val="superscript"/>
        </w:rPr>
        <w:fldChar w:fldCharType="begin"/>
      </w:r>
      <w:r>
        <w:rPr>
          <w:kern w:val="0"/>
          <w:vertAlign w:val="superscript"/>
        </w:rPr>
        <w:instrText xml:space="preserve"> REF _Ref230264408 \r \h  \* MERGEFORMAT </w:instrText>
      </w:r>
      <w:r>
        <w:rPr>
          <w:kern w:val="0"/>
          <w:vertAlign w:val="superscript"/>
        </w:rPr>
      </w:r>
      <w:r>
        <w:rPr>
          <w:kern w:val="0"/>
          <w:vertAlign w:val="superscript"/>
        </w:rPr>
        <w:fldChar w:fldCharType="separate"/>
      </w:r>
      <w:r w:rsidR="00BF0C2D">
        <w:rPr>
          <w:kern w:val="0"/>
          <w:vertAlign w:val="superscript"/>
        </w:rPr>
        <w:t>[11]</w:t>
      </w:r>
      <w:r>
        <w:rPr>
          <w:kern w:val="0"/>
          <w:vertAlign w:val="superscript"/>
        </w:rPr>
        <w:fldChar w:fldCharType="end"/>
      </w:r>
      <w:r>
        <w:rPr>
          <w:kern w:val="0"/>
        </w:rPr>
        <w:t>，详细讲了样本扩增和超参数调优的策略。刘</w:t>
      </w:r>
      <w:r>
        <w:rPr>
          <w:kern w:val="0"/>
        </w:rPr>
        <w:lastRenderedPageBreak/>
        <w:t>敏对</w:t>
      </w:r>
      <w:r>
        <w:rPr>
          <w:kern w:val="0"/>
        </w:rPr>
        <w:t>OpenCV</w:t>
      </w:r>
      <w:r>
        <w:rPr>
          <w:kern w:val="0"/>
        </w:rPr>
        <w:t>图像处理技术在车牌定位中的应用做过系统分析</w:t>
      </w:r>
      <w:r>
        <w:rPr>
          <w:kern w:val="0"/>
          <w:vertAlign w:val="superscript"/>
        </w:rPr>
        <w:fldChar w:fldCharType="begin"/>
      </w:r>
      <w:r>
        <w:rPr>
          <w:kern w:val="0"/>
          <w:vertAlign w:val="superscript"/>
        </w:rPr>
        <w:instrText xml:space="preserve"> REF _Ref230264416 \r \h  \* MERGEFORMAT </w:instrText>
      </w:r>
      <w:r>
        <w:rPr>
          <w:kern w:val="0"/>
          <w:vertAlign w:val="superscript"/>
        </w:rPr>
      </w:r>
      <w:r>
        <w:rPr>
          <w:kern w:val="0"/>
          <w:vertAlign w:val="superscript"/>
        </w:rPr>
        <w:fldChar w:fldCharType="separate"/>
      </w:r>
      <w:r w:rsidR="00BF0C2D">
        <w:rPr>
          <w:kern w:val="0"/>
          <w:vertAlign w:val="superscript"/>
        </w:rPr>
        <w:t>[12]</w:t>
      </w:r>
      <w:r>
        <w:rPr>
          <w:kern w:val="0"/>
          <w:vertAlign w:val="superscript"/>
        </w:rPr>
        <w:fldChar w:fldCharType="end"/>
      </w:r>
      <w:r>
        <w:rPr>
          <w:kern w:val="0"/>
        </w:rPr>
        <w:t>，结论是</w:t>
      </w:r>
      <w:proofErr w:type="gramStart"/>
      <w:r>
        <w:rPr>
          <w:kern w:val="0"/>
        </w:rPr>
        <w:t>直方图均衡化加自</w:t>
      </w:r>
      <w:proofErr w:type="gramEnd"/>
      <w:r>
        <w:rPr>
          <w:kern w:val="0"/>
        </w:rPr>
        <w:t>适应滤波组合用比较合适。赵阳的角度</w:t>
      </w:r>
      <w:proofErr w:type="gramStart"/>
      <w:r>
        <w:rPr>
          <w:kern w:val="0"/>
        </w:rPr>
        <w:t>更工程</w:t>
      </w:r>
      <w:proofErr w:type="gramEnd"/>
      <w:r>
        <w:rPr>
          <w:kern w:val="0"/>
        </w:rPr>
        <w:t>一点</w:t>
      </w:r>
      <w:r>
        <w:rPr>
          <w:rFonts w:hint="eastAsia"/>
          <w:kern w:val="0"/>
          <w:vertAlign w:val="superscript"/>
        </w:rPr>
        <w:t>`</w:t>
      </w:r>
      <w:r>
        <w:rPr>
          <w:kern w:val="0"/>
        </w:rPr>
        <w:t>，把车牌识别模块塞进工程车智能管理系统里，验证了它在现场的工程应用价值</w:t>
      </w:r>
      <w:r>
        <w:rPr>
          <w:kern w:val="0"/>
          <w:vertAlign w:val="superscript"/>
        </w:rPr>
        <w:fldChar w:fldCharType="begin"/>
      </w:r>
      <w:r>
        <w:rPr>
          <w:kern w:val="0"/>
          <w:vertAlign w:val="superscript"/>
        </w:rPr>
        <w:instrText xml:space="preserve"> REF _Ref230264424 \r \h  \* MERGEFORMAT </w:instrText>
      </w:r>
      <w:r>
        <w:rPr>
          <w:kern w:val="0"/>
          <w:vertAlign w:val="superscript"/>
        </w:rPr>
      </w:r>
      <w:r>
        <w:rPr>
          <w:kern w:val="0"/>
          <w:vertAlign w:val="superscript"/>
        </w:rPr>
        <w:fldChar w:fldCharType="separate"/>
      </w:r>
      <w:r w:rsidR="00BF0C2D">
        <w:rPr>
          <w:kern w:val="0"/>
          <w:vertAlign w:val="superscript"/>
        </w:rPr>
        <w:t>[13]</w:t>
      </w:r>
      <w:r>
        <w:rPr>
          <w:kern w:val="0"/>
          <w:vertAlign w:val="superscript"/>
        </w:rPr>
        <w:fldChar w:fldCharType="end"/>
      </w:r>
      <w:r>
        <w:rPr>
          <w:kern w:val="0"/>
        </w:rPr>
        <w:t>。整体看下来，国内研究正在从传统图像处理逐步过渡到深度学习驱动的智能识别</w:t>
      </w:r>
      <w:r>
        <w:rPr>
          <w:kern w:val="0"/>
          <w:vertAlign w:val="superscript"/>
        </w:rPr>
        <w:fldChar w:fldCharType="begin"/>
      </w:r>
      <w:r>
        <w:rPr>
          <w:kern w:val="0"/>
          <w:vertAlign w:val="superscript"/>
        </w:rPr>
        <w:instrText xml:space="preserve"> REF _Ref230264268 \r \h  \* MERGEFORMAT </w:instrText>
      </w:r>
      <w:r>
        <w:rPr>
          <w:kern w:val="0"/>
          <w:vertAlign w:val="superscript"/>
        </w:rPr>
      </w:r>
      <w:r>
        <w:rPr>
          <w:kern w:val="0"/>
          <w:vertAlign w:val="superscript"/>
        </w:rPr>
        <w:fldChar w:fldCharType="separate"/>
      </w:r>
      <w:r w:rsidR="00BF0C2D">
        <w:rPr>
          <w:kern w:val="0"/>
          <w:vertAlign w:val="superscript"/>
        </w:rPr>
        <w:t>[14]</w:t>
      </w:r>
      <w:r>
        <w:rPr>
          <w:kern w:val="0"/>
          <w:vertAlign w:val="superscript"/>
        </w:rPr>
        <w:fldChar w:fldCharType="end"/>
      </w:r>
      <w:r>
        <w:rPr>
          <w:kern w:val="0"/>
        </w:rPr>
        <w:t>，研究重点比较集中在中文字符识别、复杂光照鲁棒性、嵌入式部署这几条线。</w:t>
      </w:r>
    </w:p>
    <w:p w14:paraId="32C5EE8D" w14:textId="6A89A4C7" w:rsidR="00EA15C6" w:rsidRDefault="00000000">
      <w:pPr>
        <w:pStyle w:val="3"/>
        <w:spacing w:before="240"/>
      </w:pPr>
      <w:bookmarkStart w:id="20" w:name="_Toc230294214"/>
      <w:bookmarkStart w:id="21" w:name="_Toc234328"/>
      <w:bookmarkStart w:id="22" w:name="_Toc230251404"/>
      <w:r>
        <w:t>1.2.3</w:t>
      </w:r>
      <w:r w:rsidR="00DE06E9">
        <w:rPr>
          <w:rFonts w:hint="eastAsia"/>
        </w:rPr>
        <w:t xml:space="preserve"> </w:t>
      </w:r>
      <w:r>
        <w:t>研究现状总结</w:t>
      </w:r>
      <w:bookmarkEnd w:id="20"/>
      <w:bookmarkEnd w:id="21"/>
      <w:bookmarkEnd w:id="22"/>
    </w:p>
    <w:p w14:paraId="6E5D73C2" w14:textId="77777777" w:rsidR="00EA15C6" w:rsidRDefault="00000000">
      <w:pPr>
        <w:widowControl/>
        <w:ind w:firstLine="480"/>
        <w:rPr>
          <w:kern w:val="0"/>
        </w:rPr>
      </w:pPr>
      <w:r>
        <w:rPr>
          <w:kern w:val="0"/>
        </w:rPr>
        <w:t>把国内外现状</w:t>
      </w:r>
      <w:proofErr w:type="gramStart"/>
      <w:r>
        <w:rPr>
          <w:kern w:val="0"/>
        </w:rPr>
        <w:t>拼一块</w:t>
      </w:r>
      <w:proofErr w:type="gramEnd"/>
      <w:r>
        <w:rPr>
          <w:kern w:val="0"/>
        </w:rPr>
        <w:t>看，车牌识别技术正在从传统图像处理那一套快速过渡到深度学习驱动的端到端识别。国外那边偏向通用模型、轻量化设计、跨场景泛化；国内则因为车牌样式和字符特性的关系，更多在啃汉字识别、复杂光照鲁棒性和嵌入式部署这几个点。但专门针对工程车在工地这种典型复杂场景的研究还是不够多</w:t>
      </w:r>
      <w:r>
        <w:rPr>
          <w:kern w:val="0"/>
        </w:rPr>
        <w:t>——</w:t>
      </w:r>
      <w:r>
        <w:rPr>
          <w:kern w:val="0"/>
        </w:rPr>
        <w:t>现有方法碰到模糊、倾斜、污损、遮挡叠加在一起的工程车车牌，鲁棒性比较吃紧，而且边缘设备上要兼顾实时性和精度，目前看下来也不容易。本课题就是在这么个背景下，把</w:t>
      </w:r>
      <w:r>
        <w:rPr>
          <w:kern w:val="0"/>
        </w:rPr>
        <w:t>OpenCV</w:t>
      </w:r>
      <w:r>
        <w:rPr>
          <w:kern w:val="0"/>
        </w:rPr>
        <w:t>和深度学习方法结合起来，琢磨一套能在工程现场比较稳地落地的车牌识别方案。</w:t>
      </w:r>
    </w:p>
    <w:p w14:paraId="122EBFD5" w14:textId="3D83508B" w:rsidR="00EA15C6" w:rsidRDefault="00000000">
      <w:pPr>
        <w:pStyle w:val="2"/>
        <w:rPr>
          <w:lang w:eastAsia="zh-CN"/>
        </w:rPr>
      </w:pPr>
      <w:bookmarkStart w:id="23" w:name="_Toc234329"/>
      <w:bookmarkStart w:id="24" w:name="_Toc230251405"/>
      <w:bookmarkStart w:id="25" w:name="_Toc230294215"/>
      <w:r>
        <w:rPr>
          <w:lang w:eastAsia="zh-CN"/>
        </w:rPr>
        <w:t>1.3</w:t>
      </w:r>
      <w:r w:rsidR="00DE06E9">
        <w:rPr>
          <w:rFonts w:hint="eastAsia"/>
          <w:lang w:eastAsia="zh-CN"/>
        </w:rPr>
        <w:t xml:space="preserve"> </w:t>
      </w:r>
      <w:r>
        <w:rPr>
          <w:lang w:eastAsia="zh-CN"/>
        </w:rPr>
        <w:t>研究内容与技术路线</w:t>
      </w:r>
      <w:bookmarkEnd w:id="23"/>
      <w:bookmarkEnd w:id="24"/>
      <w:bookmarkEnd w:id="25"/>
    </w:p>
    <w:p w14:paraId="268206A7" w14:textId="71B5ADB3" w:rsidR="00EA15C6" w:rsidRDefault="00000000">
      <w:pPr>
        <w:pStyle w:val="3"/>
        <w:spacing w:before="240"/>
      </w:pPr>
      <w:bookmarkStart w:id="26" w:name="_Toc2343210"/>
      <w:bookmarkStart w:id="27" w:name="_Toc230294216"/>
      <w:bookmarkStart w:id="28" w:name="_Toc230251406"/>
      <w:r>
        <w:t>1.3.1</w:t>
      </w:r>
      <w:r w:rsidR="00DE06E9">
        <w:rPr>
          <w:rFonts w:hint="eastAsia"/>
        </w:rPr>
        <w:t xml:space="preserve"> </w:t>
      </w:r>
      <w:r>
        <w:t>主要研究内容</w:t>
      </w:r>
      <w:bookmarkEnd w:id="26"/>
      <w:bookmarkEnd w:id="27"/>
      <w:bookmarkEnd w:id="28"/>
    </w:p>
    <w:p w14:paraId="6545F7F4" w14:textId="77777777" w:rsidR="00EA15C6" w:rsidRDefault="00000000">
      <w:pPr>
        <w:widowControl/>
        <w:ind w:firstLine="480"/>
        <w:rPr>
          <w:kern w:val="0"/>
        </w:rPr>
      </w:pPr>
      <w:r>
        <w:rPr>
          <w:kern w:val="0"/>
        </w:rPr>
        <w:t>本课题的核心目标其实就一句话：解决工程车在工地复杂环境下车牌识别精度持续偏低这个事。技术路径选的是</w:t>
      </w:r>
      <w:r>
        <w:rPr>
          <w:kern w:val="0"/>
        </w:rPr>
        <w:t>OpenCV</w:t>
      </w:r>
      <w:r>
        <w:rPr>
          <w:kern w:val="0"/>
        </w:rPr>
        <w:t>图像处理跟深度学习方法的融合，目的是搭出一套对噪声、模糊、倾斜这几类典型干扰都能扛一扛的识别方案，把整体准确率和现场实用性同时往上提。</w:t>
      </w:r>
    </w:p>
    <w:p w14:paraId="484629D3" w14:textId="77777777" w:rsidR="00EA15C6" w:rsidRDefault="00000000">
      <w:pPr>
        <w:widowControl/>
        <w:ind w:firstLine="480"/>
        <w:rPr>
          <w:kern w:val="0"/>
        </w:rPr>
      </w:pPr>
      <w:r>
        <w:rPr>
          <w:kern w:val="0"/>
        </w:rPr>
        <w:t>数据这一摊子，笔者以</w:t>
      </w:r>
      <w:r>
        <w:rPr>
          <w:kern w:val="0"/>
        </w:rPr>
        <w:t>CCPD</w:t>
      </w:r>
      <w:r>
        <w:rPr>
          <w:kern w:val="0"/>
        </w:rPr>
        <w:t>公开数据集作为基础训练集，围绕样本质量和多样性又跑了一轮预处理：</w:t>
      </w:r>
      <w:r>
        <w:rPr>
          <w:kern w:val="0"/>
        </w:rPr>
        <w:t>ROI</w:t>
      </w:r>
      <w:r>
        <w:rPr>
          <w:kern w:val="0"/>
        </w:rPr>
        <w:t>裁剪、尺寸归一化、灰度化转换，再叠几种样本扩增策略，目的是从源头上把训练集的有效信息密度提一提。标注规则也动了一下，主要修了几个有歧义的样本和边界框偏移的问题，让模型在跨工地、跨车型条件下泛化的时候不至于一下子就掉到底，对过拟合带来的性能衰减也有点缓解。</w:t>
      </w:r>
    </w:p>
    <w:p w14:paraId="46BF69DB" w14:textId="77777777" w:rsidR="00EA15C6" w:rsidRDefault="00000000">
      <w:pPr>
        <w:widowControl/>
        <w:ind w:firstLine="480"/>
        <w:rPr>
          <w:kern w:val="0"/>
        </w:rPr>
      </w:pPr>
      <w:r>
        <w:rPr>
          <w:kern w:val="0"/>
        </w:rPr>
        <w:t>算法层面搭了一个</w:t>
      </w:r>
      <w:r>
        <w:rPr>
          <w:rFonts w:hint="eastAsia"/>
          <w:kern w:val="0"/>
        </w:rPr>
        <w:t>“</w:t>
      </w:r>
      <w:r>
        <w:rPr>
          <w:kern w:val="0"/>
        </w:rPr>
        <w:t>级联分类器</w:t>
      </w:r>
      <w:r>
        <w:rPr>
          <w:kern w:val="0"/>
        </w:rPr>
        <w:t>+</w:t>
      </w:r>
      <w:r>
        <w:rPr>
          <w:kern w:val="0"/>
        </w:rPr>
        <w:t>无分割字符神经网络</w:t>
      </w:r>
      <w:r>
        <w:rPr>
          <w:rFonts w:hint="eastAsia"/>
          <w:kern w:val="0"/>
        </w:rPr>
        <w:t>”</w:t>
      </w:r>
      <w:r>
        <w:rPr>
          <w:kern w:val="0"/>
        </w:rPr>
        <w:t>的融合架子。之所以这么搭，关键就是想把传统识别管线里最容易出问题的那个环节</w:t>
      </w:r>
      <w:r>
        <w:rPr>
          <w:kern w:val="0"/>
        </w:rPr>
        <w:t>——</w:t>
      </w:r>
      <w:r>
        <w:rPr>
          <w:kern w:val="0"/>
        </w:rPr>
        <w:t>字符切分</w:t>
      </w:r>
      <w:r>
        <w:rPr>
          <w:kern w:val="0"/>
        </w:rPr>
        <w:t>——</w:t>
      </w:r>
      <w:proofErr w:type="gramStart"/>
      <w:r>
        <w:rPr>
          <w:kern w:val="0"/>
        </w:rPr>
        <w:t>给绕过去</w:t>
      </w:r>
      <w:proofErr w:type="gramEnd"/>
      <w:r>
        <w:rPr>
          <w:kern w:val="0"/>
        </w:rPr>
        <w:t>。以前是分步处理，切分</w:t>
      </w:r>
      <w:proofErr w:type="gramStart"/>
      <w:r>
        <w:rPr>
          <w:kern w:val="0"/>
        </w:rPr>
        <w:t>一</w:t>
      </w:r>
      <w:proofErr w:type="gramEnd"/>
      <w:r>
        <w:rPr>
          <w:kern w:val="0"/>
        </w:rPr>
        <w:t>出错，后面识别基本就是陪葬，错误层层叠加，</w:t>
      </w:r>
      <w:r>
        <w:rPr>
          <w:kern w:val="0"/>
        </w:rPr>
        <w:lastRenderedPageBreak/>
        <w:t>整条链路一起翻车。融合架子直接走端到端，从车牌区域直接映到字符串输出，误差没了传播路径，定位准确率和字符识别准确率都同步往上拉了一截。</w:t>
      </w:r>
    </w:p>
    <w:p w14:paraId="384CC71B" w14:textId="77777777" w:rsidR="00EA15C6" w:rsidRDefault="00000000">
      <w:pPr>
        <w:widowControl/>
        <w:ind w:firstLine="480"/>
        <w:rPr>
          <w:kern w:val="0"/>
        </w:rPr>
      </w:pPr>
      <w:r>
        <w:rPr>
          <w:kern w:val="0"/>
        </w:rPr>
        <w:t>为了验证这套方法在工程上是不是真能用，本研究又顺手做了一个面向移动端和嵌入式设备的轻量级</w:t>
      </w:r>
      <w:r>
        <w:rPr>
          <w:kern w:val="0"/>
        </w:rPr>
        <w:t>APP</w:t>
      </w:r>
      <w:r>
        <w:rPr>
          <w:kern w:val="0"/>
        </w:rPr>
        <w:t>，把图像采集、车牌识别、历史记录查询这几样基础功能集成进去。</w:t>
      </w:r>
      <w:r>
        <w:rPr>
          <w:kern w:val="0"/>
        </w:rPr>
        <w:t>APP</w:t>
      </w:r>
      <w:r>
        <w:rPr>
          <w:kern w:val="0"/>
        </w:rPr>
        <w:t>在便携性和实时性两边都顾到了，跟智慧工地对前端识别终端</w:t>
      </w:r>
      <w:r>
        <w:rPr>
          <w:rFonts w:hint="eastAsia"/>
          <w:kern w:val="0"/>
        </w:rPr>
        <w:t>“</w:t>
      </w:r>
      <w:r>
        <w:rPr>
          <w:kern w:val="0"/>
        </w:rPr>
        <w:t>功耗低、容易部署、现场能直接操作</w:t>
      </w:r>
      <w:r>
        <w:rPr>
          <w:rFonts w:hint="eastAsia"/>
          <w:kern w:val="0"/>
        </w:rPr>
        <w:t>”</w:t>
      </w:r>
      <w:r>
        <w:rPr>
          <w:kern w:val="0"/>
        </w:rPr>
        <w:t>这种典型要求对得上，算是给算法成果落到工程实践这件事提供了一个完整的承载平台。</w:t>
      </w:r>
    </w:p>
    <w:p w14:paraId="747F3AC3" w14:textId="77777777" w:rsidR="00EA15C6" w:rsidRDefault="00000000">
      <w:pPr>
        <w:widowControl/>
        <w:ind w:firstLine="480"/>
        <w:rPr>
          <w:kern w:val="0"/>
        </w:rPr>
      </w:pPr>
      <w:r>
        <w:rPr>
          <w:kern w:val="0"/>
        </w:rPr>
        <w:t>整体盘一下：本研究覆盖了数据预处理、模型训练和系统部署这三大块，重点啃的是工程现场最常见的几个技术难题</w:t>
      </w:r>
      <w:r>
        <w:rPr>
          <w:kern w:val="0"/>
        </w:rPr>
        <w:t>——</w:t>
      </w:r>
      <w:r>
        <w:rPr>
          <w:kern w:val="0"/>
        </w:rPr>
        <w:t>图像模糊、车牌倾斜、光照不均，目标就是在算法精度和工程可用性之间找一个比较合理的平衡点。</w:t>
      </w:r>
    </w:p>
    <w:p w14:paraId="4FFE3084" w14:textId="61D5979F" w:rsidR="00EA15C6" w:rsidRDefault="00000000">
      <w:pPr>
        <w:pStyle w:val="3"/>
        <w:spacing w:before="240"/>
      </w:pPr>
      <w:bookmarkStart w:id="29" w:name="_Toc2343211"/>
      <w:bookmarkStart w:id="30" w:name="_Toc230294217"/>
      <w:bookmarkStart w:id="31" w:name="_Toc230251407"/>
      <w:r>
        <w:t>1.3.2</w:t>
      </w:r>
      <w:r w:rsidR="00DE06E9">
        <w:rPr>
          <w:rFonts w:hint="eastAsia"/>
        </w:rPr>
        <w:t xml:space="preserve"> </w:t>
      </w:r>
      <w:r>
        <w:t>技术路线</w:t>
      </w:r>
      <w:bookmarkEnd w:id="29"/>
      <w:bookmarkEnd w:id="30"/>
      <w:bookmarkEnd w:id="31"/>
    </w:p>
    <w:p w14:paraId="65982486" w14:textId="77777777" w:rsidR="00EA15C6" w:rsidRDefault="00000000">
      <w:pPr>
        <w:widowControl/>
        <w:ind w:firstLine="480"/>
        <w:rPr>
          <w:kern w:val="0"/>
        </w:rPr>
      </w:pPr>
      <w:r>
        <w:rPr>
          <w:noProof/>
        </w:rPr>
        <mc:AlternateContent>
          <mc:Choice Requires="wps">
            <w:drawing>
              <wp:anchor distT="0" distB="0" distL="114300" distR="114300" simplePos="0" relativeHeight="251686912" behindDoc="0" locked="0" layoutInCell="1" allowOverlap="1" wp14:anchorId="098392F3" wp14:editId="17A91AB8">
                <wp:simplePos x="0" y="0"/>
                <wp:positionH relativeFrom="margin">
                  <wp:align>right</wp:align>
                </wp:positionH>
                <wp:positionV relativeFrom="paragraph">
                  <wp:posOffset>3884295</wp:posOffset>
                </wp:positionV>
                <wp:extent cx="5471795" cy="635"/>
                <wp:effectExtent l="0" t="0" r="0" b="6350"/>
                <wp:wrapTopAndBottom/>
                <wp:docPr id="1841765915" name="文本框 1"/>
                <wp:cNvGraphicFramePr/>
                <a:graphic xmlns:a="http://schemas.openxmlformats.org/drawingml/2006/main">
                  <a:graphicData uri="http://schemas.microsoft.com/office/word/2010/wordprocessingShape">
                    <wps:wsp>
                      <wps:cNvSpPr txBox="1"/>
                      <wps:spPr>
                        <a:xfrm>
                          <a:off x="0" y="0"/>
                          <a:ext cx="5471795" cy="635"/>
                        </a:xfrm>
                        <a:prstGeom prst="rect">
                          <a:avLst/>
                        </a:prstGeom>
                        <a:solidFill>
                          <a:prstClr val="white"/>
                        </a:solidFill>
                        <a:ln>
                          <a:noFill/>
                        </a:ln>
                      </wps:spPr>
                      <wps:txbx>
                        <w:txbxContent>
                          <w:p w14:paraId="731C0B04" w14:textId="77777777" w:rsidR="00EA15C6" w:rsidRDefault="00000000">
                            <w:pPr>
                              <w:ind w:firstLine="420"/>
                              <w:jc w:val="center"/>
                              <w:rPr>
                                <w:kern w:val="0"/>
                                <w:sz w:val="21"/>
                                <w:szCs w:val="21"/>
                              </w:rPr>
                            </w:pPr>
                            <w:r>
                              <w:rPr>
                                <w:sz w:val="21"/>
                                <w:szCs w:val="21"/>
                              </w:rPr>
                              <w:t>图</w:t>
                            </w:r>
                            <w:r>
                              <w:rPr>
                                <w:sz w:val="21"/>
                                <w:szCs w:val="21"/>
                              </w:rPr>
                              <w:t>1</w:t>
                            </w:r>
                            <w:r>
                              <w:rPr>
                                <w:sz w:val="21"/>
                                <w:szCs w:val="21"/>
                              </w:rPr>
                              <w:noBreakHyphen/>
                            </w:r>
                            <w:r>
                              <w:rPr>
                                <w:rFonts w:hint="eastAsia"/>
                                <w:sz w:val="21"/>
                                <w:szCs w:val="21"/>
                              </w:rPr>
                              <w:t>1</w:t>
                            </w:r>
                            <w:r>
                              <w:rPr>
                                <w:rFonts w:hint="eastAsia"/>
                                <w:sz w:val="21"/>
                                <w:szCs w:val="21"/>
                              </w:rPr>
                              <w:t>技术路线图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98392F3" id="_x0000_t202" coordsize="21600,21600" o:spt="202" path="m,l,21600r21600,l21600,xe">
                <v:stroke joinstyle="miter"/>
                <v:path gradientshapeok="t" o:connecttype="rect"/>
              </v:shapetype>
              <v:shape id="文本框 1" o:spid="_x0000_s1026" type="#_x0000_t202" style="position:absolute;left:0;text-align:left;margin-left:379.65pt;margin-top:305.85pt;width:430.85pt;height:.05pt;z-index:2516869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" stroked="f">
                <v:textbox style="mso-fit-shape-to-text:t" inset="0,0,0,0">
                  <w:txbxContent>
                    <w:p w14:paraId="731C0B04" w14:textId="77777777" w:rsidR="00EA15C6" w:rsidRDefault="00000000">
                      <w:pPr>
                        <w:ind w:firstLine="420"/>
                        <w:jc w:val="center"/>
                        <w:rPr>
                          <w:kern w:val="0"/>
                          <w:sz w:val="21"/>
                          <w:szCs w:val="21"/>
                        </w:rPr>
                      </w:pPr>
                      <w:r>
                        <w:rPr>
                          <w:sz w:val="21"/>
                          <w:szCs w:val="21"/>
                        </w:rPr>
                        <w:t>图</w:t>
                      </w:r>
                      <w:r>
                        <w:rPr>
                          <w:sz w:val="21"/>
                          <w:szCs w:val="21"/>
                        </w:rPr>
                        <w:t>1</w:t>
                      </w:r>
                      <w:r>
                        <w:rPr>
                          <w:sz w:val="21"/>
                          <w:szCs w:val="21"/>
                        </w:rPr>
                        <w:noBreakHyphen/>
                      </w:r>
                      <w:r>
                        <w:rPr>
                          <w:rFonts w:hint="eastAsia"/>
                          <w:sz w:val="21"/>
                          <w:szCs w:val="21"/>
                        </w:rPr>
                        <w:t>1</w:t>
                      </w:r>
                      <w:r>
                        <w:rPr>
                          <w:rFonts w:hint="eastAsia"/>
                          <w:sz w:val="21"/>
                          <w:szCs w:val="21"/>
                        </w:rPr>
                        <w:t>技术路线图</w:t>
                      </w:r>
                    </w:p>
                  </w:txbxContent>
                </v:textbox>
                <w10:wrap type="topAndBottom" anchorx="margin"/>
              </v:shape>
            </w:pict>
          </mc:Fallback>
        </mc:AlternateContent>
      </w:r>
      <w:r>
        <w:rPr>
          <w:noProof/>
          <w:kern w:val="0"/>
        </w:rPr>
        <w:drawing>
          <wp:anchor distT="0" distB="0" distL="114300" distR="114300" simplePos="0" relativeHeight="251685888" behindDoc="0" locked="0" layoutInCell="1" allowOverlap="1" wp14:anchorId="4D72BF4A" wp14:editId="4621476F">
            <wp:simplePos x="0" y="0"/>
            <wp:positionH relativeFrom="page">
              <wp:align>center</wp:align>
            </wp:positionH>
            <wp:positionV relativeFrom="paragraph">
              <wp:posOffset>901700</wp:posOffset>
            </wp:positionV>
            <wp:extent cx="5471795" cy="2868295"/>
            <wp:effectExtent l="0" t="0" r="0" b="8255"/>
            <wp:wrapTopAndBottom/>
            <wp:docPr id="107576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6748" name="图片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71795" cy="2868295"/>
                    </a:xfrm>
                    <a:prstGeom prst="rect">
                      <a:avLst/>
                    </a:prstGeom>
                  </pic:spPr>
                </pic:pic>
              </a:graphicData>
            </a:graphic>
          </wp:anchor>
        </w:drawing>
      </w:r>
      <w:r>
        <w:rPr>
          <w:kern w:val="0"/>
        </w:rPr>
        <w:t>技术路线整体上走</w:t>
      </w:r>
      <w:r>
        <w:rPr>
          <w:rFonts w:hint="eastAsia"/>
          <w:kern w:val="0"/>
        </w:rPr>
        <w:t>“</w:t>
      </w:r>
      <w:r>
        <w:rPr>
          <w:kern w:val="0"/>
        </w:rPr>
        <w:t>数据驱动</w:t>
      </w:r>
      <w:r>
        <w:rPr>
          <w:kern w:val="0"/>
        </w:rPr>
        <w:t>+</w:t>
      </w:r>
      <w:r>
        <w:rPr>
          <w:kern w:val="0"/>
        </w:rPr>
        <w:t>模型优化</w:t>
      </w:r>
      <w:r>
        <w:rPr>
          <w:kern w:val="0"/>
        </w:rPr>
        <w:t>+</w:t>
      </w:r>
      <w:r>
        <w:rPr>
          <w:kern w:val="0"/>
        </w:rPr>
        <w:t>系统集成</w:t>
      </w:r>
      <w:r>
        <w:rPr>
          <w:rFonts w:hint="eastAsia"/>
          <w:kern w:val="0"/>
        </w:rPr>
        <w:t>”</w:t>
      </w:r>
      <w:r>
        <w:rPr>
          <w:kern w:val="0"/>
        </w:rPr>
        <w:t>这三段。先把</w:t>
      </w:r>
      <w:r>
        <w:rPr>
          <w:kern w:val="0"/>
        </w:rPr>
        <w:t>CCPD</w:t>
      </w:r>
      <w:r>
        <w:rPr>
          <w:kern w:val="0"/>
        </w:rPr>
        <w:t>数据集过一遍精细化预处理</w:t>
      </w:r>
      <w:r>
        <w:rPr>
          <w:kern w:val="0"/>
        </w:rPr>
        <w:t>——</w:t>
      </w:r>
      <w:r>
        <w:rPr>
          <w:kern w:val="0"/>
        </w:rPr>
        <w:t>图像裁剪、灰度化、尺寸归一化、再加一组数据增强，目标是凑出一批适配复杂场景的训练样本。</w:t>
      </w:r>
    </w:p>
    <w:p w14:paraId="18BE0A17" w14:textId="5A26A8AB" w:rsidR="00EA15C6" w:rsidRDefault="00000000" w:rsidP="001B2329">
      <w:pPr>
        <w:pStyle w:val="2"/>
        <w:keepNext/>
        <w:rPr>
          <w:color w:val="EE0000"/>
          <w:lang w:eastAsia="zh-CN"/>
        </w:rPr>
      </w:pPr>
      <w:bookmarkStart w:id="32" w:name="_Toc2343213"/>
      <w:bookmarkStart w:id="33" w:name="_Toc230294218"/>
      <w:bookmarkStart w:id="34" w:name="_Toc230251409"/>
      <w:r>
        <w:rPr>
          <w:lang w:eastAsia="zh-CN"/>
        </w:rPr>
        <w:lastRenderedPageBreak/>
        <w:t>1.4</w:t>
      </w:r>
      <w:r w:rsidR="00DE06E9">
        <w:rPr>
          <w:rFonts w:hint="eastAsia"/>
          <w:lang w:eastAsia="zh-CN"/>
        </w:rPr>
        <w:t xml:space="preserve"> </w:t>
      </w:r>
      <w:r>
        <w:rPr>
          <w:lang w:eastAsia="zh-CN"/>
        </w:rPr>
        <w:t>论文组织结构</w:t>
      </w:r>
      <w:bookmarkEnd w:id="32"/>
      <w:bookmarkEnd w:id="33"/>
      <w:bookmarkEnd w:id="34"/>
    </w:p>
    <w:p w14:paraId="4D95CCED" w14:textId="77777777" w:rsidR="00EA15C6" w:rsidRDefault="00000000">
      <w:pPr>
        <w:widowControl/>
        <w:spacing w:line="360" w:lineRule="auto"/>
        <w:ind w:firstLine="480"/>
        <w:rPr>
          <w:kern w:val="0"/>
        </w:rPr>
      </w:pPr>
      <w:r>
        <w:rPr>
          <w:kern w:val="0"/>
        </w:rPr>
        <w:t>论文一共六章，主线就是基于</w:t>
      </w:r>
      <w:r>
        <w:rPr>
          <w:kern w:val="0"/>
        </w:rPr>
        <w:t>OpenCV</w:t>
      </w:r>
      <w:r>
        <w:rPr>
          <w:kern w:val="0"/>
        </w:rPr>
        <w:t>的工程车车牌识别系统的设计与实现。绪论这部分把研究背景、意义、现状和论文结构交代了一下。</w:t>
      </w:r>
      <w:r>
        <w:rPr>
          <w:rFonts w:hint="eastAsia"/>
          <w:kern w:val="0"/>
        </w:rPr>
        <w:t>具体的论文框架图如下所示：</w:t>
      </w:r>
    </w:p>
    <w:p w14:paraId="06E37F43" w14:textId="5EFF9AFE" w:rsidR="00EA15C6" w:rsidRDefault="00000000" w:rsidP="00064EB5">
      <w:pPr>
        <w:keepNext/>
        <w:widowControl/>
        <w:spacing w:line="360" w:lineRule="auto"/>
        <w:ind w:firstLineChars="0" w:firstLine="0"/>
        <w:jc w:val="center"/>
      </w:pPr>
      <w:r>
        <w:rPr>
          <w:noProof/>
        </w:rPr>
        <mc:AlternateContent>
          <mc:Choice Requires="wps">
            <w:drawing>
              <wp:anchor distT="0" distB="0" distL="114300" distR="114300" simplePos="0" relativeHeight="251665408" behindDoc="0" locked="0" layoutInCell="1" allowOverlap="1" wp14:anchorId="05BE4718" wp14:editId="6BA14012">
                <wp:simplePos x="0" y="0"/>
                <wp:positionH relativeFrom="margin">
                  <wp:posOffset>0</wp:posOffset>
                </wp:positionH>
                <wp:positionV relativeFrom="paragraph">
                  <wp:posOffset>5878123</wp:posOffset>
                </wp:positionV>
                <wp:extent cx="5471795" cy="635"/>
                <wp:effectExtent l="0" t="0" r="0" b="6985"/>
                <wp:wrapTopAndBottom/>
                <wp:docPr id="918691490" name="文本框 1"/>
                <wp:cNvGraphicFramePr/>
                <a:graphic xmlns:a="http://schemas.openxmlformats.org/drawingml/2006/main">
                  <a:graphicData uri="http://schemas.microsoft.com/office/word/2010/wordprocessingShape">
                    <wps:wsp>
                      <wps:cNvSpPr txBox="1"/>
                      <wps:spPr>
                        <a:xfrm>
                          <a:off x="0" y="0"/>
                          <a:ext cx="5471795" cy="635"/>
                        </a:xfrm>
                        <a:prstGeom prst="rect">
                          <a:avLst/>
                        </a:prstGeom>
                        <a:solidFill>
                          <a:prstClr val="white"/>
                        </a:solidFill>
                        <a:ln>
                          <a:noFill/>
                        </a:ln>
                      </wps:spPr>
                      <wps:txbx>
                        <w:txbxContent>
                          <w:p w14:paraId="3AE259F5" w14:textId="77777777" w:rsidR="00EA15C6" w:rsidRDefault="00000000">
                            <w:pPr>
                              <w:pStyle w:val="a4"/>
                              <w:ind w:firstLine="420"/>
                              <w:rPr>
                                <w:rFonts w:ascii="Times New Roman" w:hAnsi="Times New Roman" w:cs="Times New Roman"/>
                                <w:kern w:val="0"/>
                                <w:sz w:val="21"/>
                                <w:szCs w:val="21"/>
                              </w:rPr>
                            </w:pPr>
                            <w:r>
                              <w:rPr>
                                <w:rFonts w:ascii="Times New Roman" w:hAnsi="Times New Roman" w:cs="Times New Roman"/>
                                <w:sz w:val="21"/>
                                <w:szCs w:val="21"/>
                              </w:rPr>
                              <w:t>图</w:t>
                            </w:r>
                            <w:r>
                              <w:rPr>
                                <w:rFonts w:ascii="Times New Roman" w:hAnsi="Times New Roman" w:cs="Times New Roman"/>
                                <w:sz w:val="21"/>
                                <w:szCs w:val="21"/>
                              </w:rPr>
                              <w:t>1</w:t>
                            </w:r>
                            <w:r>
                              <w:rPr>
                                <w:rFonts w:ascii="Times New Roman" w:hAnsi="Times New Roman" w:cs="Times New Roman"/>
                                <w:sz w:val="21"/>
                                <w:szCs w:val="21"/>
                              </w:rPr>
                              <w:noBreakHyphen/>
                            </w:r>
                            <w:r>
                              <w:rPr>
                                <w:rFonts w:ascii="Times New Roman" w:hAnsi="Times New Roman" w:cs="Times New Roman" w:hint="eastAsia"/>
                                <w:sz w:val="21"/>
                                <w:szCs w:val="21"/>
                              </w:rPr>
                              <w:t>2</w:t>
                            </w:r>
                            <w:r>
                              <w:rPr>
                                <w:rFonts w:ascii="Times New Roman" w:hAnsi="Times New Roman" w:cs="Times New Roman" w:hint="eastAsia"/>
                                <w:sz w:val="21"/>
                                <w:szCs w:val="21"/>
                              </w:rPr>
                              <w:t>论文整体框架</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05BE4718" id="_x0000_s1027" type="#_x0000_t202" style="position:absolute;left:0;text-align:left;margin-left:0;margin-top:462.85pt;width:430.85pt;height:.0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" stroked="f">
                <v:textbox style="mso-fit-shape-to-text:t" inset="0,0,0,0">
                  <w:txbxContent>
                    <w:p w14:paraId="3AE259F5" w14:textId="77777777" w:rsidR="00EA15C6" w:rsidRDefault="00000000">
                      <w:pPr>
                        <w:pStyle w:val="a4"/>
                        <w:ind w:firstLine="420"/>
                        <w:rPr>
                          <w:rFonts w:ascii="Times New Roman" w:hAnsi="Times New Roman" w:cs="Times New Roman"/>
                          <w:kern w:val="0"/>
                          <w:sz w:val="21"/>
                          <w:szCs w:val="21"/>
                        </w:rPr>
                      </w:pPr>
                      <w:r>
                        <w:rPr>
                          <w:rFonts w:ascii="Times New Roman" w:hAnsi="Times New Roman" w:cs="Times New Roman"/>
                          <w:sz w:val="21"/>
                          <w:szCs w:val="21"/>
                        </w:rPr>
                        <w:t>图</w:t>
                      </w:r>
                      <w:r>
                        <w:rPr>
                          <w:rFonts w:ascii="Times New Roman" w:hAnsi="Times New Roman" w:cs="Times New Roman"/>
                          <w:sz w:val="21"/>
                          <w:szCs w:val="21"/>
                        </w:rPr>
                        <w:t>1</w:t>
                      </w:r>
                      <w:r>
                        <w:rPr>
                          <w:rFonts w:ascii="Times New Roman" w:hAnsi="Times New Roman" w:cs="Times New Roman"/>
                          <w:sz w:val="21"/>
                          <w:szCs w:val="21"/>
                        </w:rPr>
                        <w:noBreakHyphen/>
                      </w:r>
                      <w:r>
                        <w:rPr>
                          <w:rFonts w:ascii="Times New Roman" w:hAnsi="Times New Roman" w:cs="Times New Roman" w:hint="eastAsia"/>
                          <w:sz w:val="21"/>
                          <w:szCs w:val="21"/>
                        </w:rPr>
                        <w:t>2</w:t>
                      </w:r>
                      <w:r>
                        <w:rPr>
                          <w:rFonts w:ascii="Times New Roman" w:hAnsi="Times New Roman" w:cs="Times New Roman" w:hint="eastAsia"/>
                          <w:sz w:val="21"/>
                          <w:szCs w:val="21"/>
                        </w:rPr>
                        <w:t>论文整体框架</w:t>
                      </w:r>
                    </w:p>
                  </w:txbxContent>
                </v:textbox>
                <w10:wrap type="topAndBottom" anchorx="margin"/>
              </v:shape>
            </w:pict>
          </mc:Fallback>
        </mc:AlternateContent>
      </w:r>
      <w:r w:rsidR="00064EB5">
        <w:rPr>
          <w:noProof/>
        </w:rPr>
        <w:drawing>
          <wp:inline distT="0" distB="0" distL="0" distR="0" wp14:anchorId="0EE9E808" wp14:editId="29020068">
            <wp:extent cx="5471795" cy="5755640"/>
            <wp:effectExtent l="0" t="0" r="0" b="0"/>
            <wp:docPr id="150429068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90688" name="图片 1504290688"/>
                    <pic:cNvPicPr/>
                  </pic:nvPicPr>
                  <pic:blipFill>
                    <a:blip r:embed="rId19"/>
                    <a:stretch>
                      <a:fillRect/>
                    </a:stretch>
                  </pic:blipFill>
                  <pic:spPr>
                    <a:xfrm>
                      <a:off x="0" y="0"/>
                      <a:ext cx="5471795" cy="5755640"/>
                    </a:xfrm>
                    <a:prstGeom prst="rect">
                      <a:avLst/>
                    </a:prstGeom>
                  </pic:spPr>
                </pic:pic>
              </a:graphicData>
            </a:graphic>
          </wp:inline>
        </w:drawing>
      </w:r>
    </w:p>
    <w:p w14:paraId="6095D4AD" w14:textId="77777777" w:rsidR="00EA15C6" w:rsidRDefault="00EA15C6">
      <w:pPr>
        <w:widowControl/>
        <w:spacing w:line="360" w:lineRule="auto"/>
        <w:ind w:firstLine="480"/>
        <w:rPr>
          <w:kern w:val="0"/>
        </w:rPr>
        <w:sectPr w:rsidR="00EA15C6">
          <w:pgSz w:w="11906" w:h="16838"/>
          <w:pgMar w:top="1588" w:right="1588" w:bottom="1588" w:left="1701" w:header="851" w:footer="992" w:gutter="0"/>
          <w:pgNumType w:start="1"/>
          <w:cols w:space="708"/>
        </w:sectPr>
      </w:pPr>
    </w:p>
    <w:p w14:paraId="6F0CD88C" w14:textId="77777777" w:rsidR="00EA15C6" w:rsidRDefault="00000000">
      <w:pPr>
        <w:pStyle w:val="1"/>
        <w:spacing w:before="240" w:after="240"/>
      </w:pPr>
      <w:bookmarkStart w:id="35" w:name="_Toc230294219"/>
      <w:bookmarkStart w:id="36" w:name="_Toc230251410"/>
      <w:bookmarkStart w:id="37" w:name="_Toc2343214"/>
      <w:r>
        <w:lastRenderedPageBreak/>
        <w:t>第</w:t>
      </w:r>
      <w:r>
        <w:t>2</w:t>
      </w:r>
      <w:r>
        <w:t>章</w:t>
      </w:r>
      <w:r>
        <w:t xml:space="preserve"> </w:t>
      </w:r>
      <w:r>
        <w:t>系统相关技术基础</w:t>
      </w:r>
      <w:bookmarkEnd w:id="35"/>
      <w:bookmarkEnd w:id="36"/>
      <w:bookmarkEnd w:id="37"/>
    </w:p>
    <w:p w14:paraId="5ADC5BAF" w14:textId="18219645" w:rsidR="00EA15C6" w:rsidRDefault="00000000">
      <w:pPr>
        <w:pStyle w:val="2"/>
        <w:rPr>
          <w:lang w:eastAsia="zh-CN"/>
        </w:rPr>
      </w:pPr>
      <w:bookmarkStart w:id="38" w:name="_Toc230294220"/>
      <w:bookmarkStart w:id="39" w:name="_Toc2343215"/>
      <w:bookmarkStart w:id="40" w:name="_Toc230251411"/>
      <w:r>
        <w:rPr>
          <w:lang w:eastAsia="zh-CN"/>
        </w:rPr>
        <w:t>2.1</w:t>
      </w:r>
      <w:r w:rsidR="00DE06E9">
        <w:rPr>
          <w:rFonts w:hint="eastAsia"/>
          <w:lang w:eastAsia="zh-CN"/>
        </w:rPr>
        <w:t xml:space="preserve"> </w:t>
      </w:r>
      <w:r>
        <w:rPr>
          <w:lang w:eastAsia="zh-CN"/>
        </w:rPr>
        <w:t>核心开发语言与库</w:t>
      </w:r>
      <w:bookmarkEnd w:id="38"/>
      <w:bookmarkEnd w:id="39"/>
      <w:bookmarkEnd w:id="40"/>
    </w:p>
    <w:p w14:paraId="52B626E8" w14:textId="77777777" w:rsidR="00EA15C6" w:rsidRDefault="00000000">
      <w:pPr>
        <w:widowControl/>
        <w:ind w:firstLine="480"/>
        <w:rPr>
          <w:kern w:val="0"/>
        </w:rPr>
      </w:pPr>
      <w:r>
        <w:rPr>
          <w:kern w:val="0"/>
        </w:rPr>
        <w:t>开发语言这边选</w:t>
      </w:r>
      <w:r>
        <w:rPr>
          <w:kern w:val="0"/>
        </w:rPr>
        <w:t>Python</w:t>
      </w:r>
      <w:r>
        <w:rPr>
          <w:kern w:val="0"/>
        </w:rPr>
        <w:t>，主要原因是它语法干净，加上</w:t>
      </w:r>
      <w:r>
        <w:rPr>
          <w:kern w:val="0"/>
        </w:rPr>
        <w:t>CV</w:t>
      </w:r>
      <w:r>
        <w:rPr>
          <w:kern w:val="0"/>
        </w:rPr>
        <w:t>和深度学习方向上的生态确实成熟到位。科学计算、</w:t>
      </w:r>
      <w:r>
        <w:rPr>
          <w:kern w:val="0"/>
        </w:rPr>
        <w:t>AI</w:t>
      </w:r>
      <w:r>
        <w:rPr>
          <w:kern w:val="0"/>
        </w:rPr>
        <w:t>那一块，</w:t>
      </w:r>
      <w:r>
        <w:rPr>
          <w:kern w:val="0"/>
        </w:rPr>
        <w:t>Python</w:t>
      </w:r>
      <w:r>
        <w:rPr>
          <w:kern w:val="0"/>
        </w:rPr>
        <w:t>的</w:t>
      </w:r>
      <w:proofErr w:type="gramStart"/>
      <w:r>
        <w:rPr>
          <w:kern w:val="0"/>
        </w:rPr>
        <w:t>开源库够齐</w:t>
      </w:r>
      <w:proofErr w:type="gramEnd"/>
      <w:r>
        <w:rPr>
          <w:kern w:val="0"/>
        </w:rPr>
        <w:t>——</w:t>
      </w:r>
      <w:r>
        <w:rPr>
          <w:kern w:val="0"/>
        </w:rPr>
        <w:t>从图像采集、预处理一路到模型训练、最后的部署，整条链路用</w:t>
      </w:r>
      <w:r>
        <w:rPr>
          <w:kern w:val="0"/>
        </w:rPr>
        <w:t>Python</w:t>
      </w:r>
      <w:r>
        <w:rPr>
          <w:kern w:val="0"/>
        </w:rPr>
        <w:t>基本能</w:t>
      </w:r>
      <w:proofErr w:type="gramStart"/>
      <w:r>
        <w:rPr>
          <w:kern w:val="0"/>
        </w:rPr>
        <w:t>一杆子</w:t>
      </w:r>
      <w:proofErr w:type="gramEnd"/>
      <w:r>
        <w:rPr>
          <w:kern w:val="0"/>
        </w:rPr>
        <w:t>捅到底，模块之间衔接、代码复用都方便。</w:t>
      </w:r>
    </w:p>
    <w:p w14:paraId="30FF866C" w14:textId="77777777" w:rsidR="00EA15C6" w:rsidRDefault="00000000">
      <w:pPr>
        <w:widowControl/>
        <w:ind w:firstLine="480"/>
        <w:rPr>
          <w:kern w:val="0"/>
        </w:rPr>
      </w:pPr>
      <w:r>
        <w:rPr>
          <w:kern w:val="0"/>
        </w:rPr>
        <w:t>图像处理部分主要靠</w:t>
      </w:r>
      <w:r>
        <w:rPr>
          <w:kern w:val="0"/>
        </w:rPr>
        <w:t>OpenCV</w:t>
      </w:r>
      <w:r>
        <w:rPr>
          <w:kern w:val="0"/>
        </w:rPr>
        <w:t>这个开源视觉库扛。库里封装好的优化函数有</w:t>
      </w:r>
      <w:r>
        <w:rPr>
          <w:kern w:val="0"/>
        </w:rPr>
        <w:t>2500</w:t>
      </w:r>
      <w:r>
        <w:rPr>
          <w:kern w:val="0"/>
        </w:rPr>
        <w:t>多个，滤波、边缘检测、形态学操作、轮廓分析这些核心能力都现成可用，拿来做车牌区域定位、几何特征提取效率挺高。</w:t>
      </w:r>
      <w:r>
        <w:rPr>
          <w:kern w:val="0"/>
        </w:rPr>
        <w:t>OpenCV</w:t>
      </w:r>
      <w:r>
        <w:rPr>
          <w:kern w:val="0"/>
        </w:rPr>
        <w:t>跨平台支持和多语言绑定也比较到位，后面要把识别模块挪到嵌入式设备上去也不会被卡住。</w:t>
      </w:r>
    </w:p>
    <w:p w14:paraId="55D4A58A" w14:textId="77777777" w:rsidR="00EA15C6" w:rsidRDefault="00000000">
      <w:pPr>
        <w:widowControl/>
        <w:ind w:firstLine="480"/>
        <w:rPr>
          <w:kern w:val="0"/>
        </w:rPr>
      </w:pPr>
      <w:r>
        <w:rPr>
          <w:kern w:val="0"/>
        </w:rPr>
        <w:t>深度学习这块用的是</w:t>
      </w:r>
      <w:proofErr w:type="spellStart"/>
      <w:r>
        <w:rPr>
          <w:kern w:val="0"/>
        </w:rPr>
        <w:t>PyTorch</w:t>
      </w:r>
      <w:proofErr w:type="spellEnd"/>
      <w:r>
        <w:rPr>
          <w:kern w:val="0"/>
        </w:rPr>
        <w:t>。它的动态计算</w:t>
      </w:r>
      <w:proofErr w:type="gramStart"/>
      <w:r>
        <w:rPr>
          <w:kern w:val="0"/>
        </w:rPr>
        <w:t>图机制</w:t>
      </w:r>
      <w:proofErr w:type="gramEnd"/>
      <w:r>
        <w:rPr>
          <w:kern w:val="0"/>
        </w:rPr>
        <w:t>在调试模型结构、快速</w:t>
      </w:r>
      <w:proofErr w:type="gramStart"/>
      <w:r>
        <w:rPr>
          <w:kern w:val="0"/>
        </w:rPr>
        <w:t>换网络</w:t>
      </w:r>
      <w:proofErr w:type="gramEnd"/>
      <w:r>
        <w:rPr>
          <w:kern w:val="0"/>
        </w:rPr>
        <w:t>的时候比较自由，配合</w:t>
      </w:r>
      <w:r>
        <w:rPr>
          <w:kern w:val="0"/>
        </w:rPr>
        <w:t>CUDA</w:t>
      </w:r>
      <w:r>
        <w:rPr>
          <w:kern w:val="0"/>
        </w:rPr>
        <w:t>加速训练效率也跟得上。</w:t>
      </w:r>
      <w:proofErr w:type="spellStart"/>
      <w:r>
        <w:rPr>
          <w:kern w:val="0"/>
        </w:rPr>
        <w:t>PyTorch</w:t>
      </w:r>
      <w:proofErr w:type="spellEnd"/>
      <w:r>
        <w:rPr>
          <w:kern w:val="0"/>
        </w:rPr>
        <w:t>社区一直挺活跃，</w:t>
      </w:r>
      <w:proofErr w:type="gramStart"/>
      <w:r>
        <w:rPr>
          <w:kern w:val="0"/>
        </w:rPr>
        <w:t>预训练</w:t>
      </w:r>
      <w:proofErr w:type="gramEnd"/>
      <w:r>
        <w:rPr>
          <w:kern w:val="0"/>
        </w:rPr>
        <w:t>模型资源也多，本研究在它</w:t>
      </w:r>
      <w:proofErr w:type="gramStart"/>
      <w:r>
        <w:rPr>
          <w:kern w:val="0"/>
        </w:rPr>
        <w:t>上面搭无分割</w:t>
      </w:r>
      <w:proofErr w:type="gramEnd"/>
      <w:r>
        <w:rPr>
          <w:kern w:val="0"/>
        </w:rPr>
        <w:t>字符识别网络，整体收敛速度和调优进度都比较省心。</w:t>
      </w:r>
    </w:p>
    <w:p w14:paraId="59DF83D6" w14:textId="77777777" w:rsidR="00EA15C6" w:rsidRDefault="00000000">
      <w:pPr>
        <w:widowControl/>
        <w:ind w:firstLine="480"/>
        <w:rPr>
          <w:kern w:val="0"/>
        </w:rPr>
      </w:pPr>
      <w:r>
        <w:rPr>
          <w:kern w:val="0"/>
        </w:rPr>
        <w:t>另外，系统里还配了几个常用辅助库：高维数组运算交给</w:t>
      </w:r>
      <w:r>
        <w:rPr>
          <w:kern w:val="0"/>
        </w:rPr>
        <w:t>NumPy</w:t>
      </w:r>
      <w:r>
        <w:rPr>
          <w:kern w:val="0"/>
        </w:rPr>
        <w:t>；图像格式之间互转用</w:t>
      </w:r>
      <w:r>
        <w:rPr>
          <w:kern w:val="0"/>
        </w:rPr>
        <w:t>Pillow</w:t>
      </w:r>
      <w:r>
        <w:rPr>
          <w:kern w:val="0"/>
        </w:rPr>
        <w:t>；底层</w:t>
      </w:r>
      <w:r>
        <w:rPr>
          <w:kern w:val="0"/>
        </w:rPr>
        <w:t>C++</w:t>
      </w:r>
      <w:r>
        <w:rPr>
          <w:kern w:val="0"/>
        </w:rPr>
        <w:t>高性能算子通过</w:t>
      </w:r>
      <w:r>
        <w:rPr>
          <w:kern w:val="0"/>
        </w:rPr>
        <w:t>OpenCV-Python</w:t>
      </w:r>
      <w:r>
        <w:rPr>
          <w:kern w:val="0"/>
        </w:rPr>
        <w:t>绑定直接调。这几个工具搭出来的</w:t>
      </w:r>
      <w:proofErr w:type="gramStart"/>
      <w:r>
        <w:rPr>
          <w:kern w:val="0"/>
        </w:rPr>
        <w:t>栈</w:t>
      </w:r>
      <w:proofErr w:type="gramEnd"/>
      <w:r>
        <w:rPr>
          <w:kern w:val="0"/>
        </w:rPr>
        <w:t>刚好互补，能保证数据流转和算法执行这两端的整体性能。</w:t>
      </w:r>
    </w:p>
    <w:p w14:paraId="6ED18760" w14:textId="77777777" w:rsidR="00EA15C6" w:rsidRDefault="00000000">
      <w:pPr>
        <w:widowControl/>
        <w:ind w:firstLine="480"/>
        <w:rPr>
          <w:kern w:val="0"/>
        </w:rPr>
      </w:pPr>
      <w:r>
        <w:rPr>
          <w:kern w:val="0"/>
        </w:rPr>
        <w:t>中国</w:t>
      </w:r>
      <w:proofErr w:type="gramStart"/>
      <w:r>
        <w:rPr>
          <w:kern w:val="0"/>
        </w:rPr>
        <w:t>信通院</w:t>
      </w:r>
      <w:r>
        <w:rPr>
          <w:kern w:val="0"/>
        </w:rPr>
        <w:t>2023</w:t>
      </w:r>
      <w:r>
        <w:rPr>
          <w:kern w:val="0"/>
        </w:rPr>
        <w:t>年</w:t>
      </w:r>
      <w:proofErr w:type="gramEnd"/>
      <w:r>
        <w:rPr>
          <w:kern w:val="0"/>
        </w:rPr>
        <w:t>的《人工智能发展白皮书》披露过一组数据：</w:t>
      </w:r>
      <w:r>
        <w:rPr>
          <w:kern w:val="0"/>
        </w:rPr>
        <w:t>Python</w:t>
      </w:r>
      <w:r>
        <w:rPr>
          <w:kern w:val="0"/>
        </w:rPr>
        <w:t>在</w:t>
      </w:r>
      <w:r>
        <w:rPr>
          <w:kern w:val="0"/>
        </w:rPr>
        <w:t>AI</w:t>
      </w:r>
      <w:r>
        <w:rPr>
          <w:kern w:val="0"/>
        </w:rPr>
        <w:t>开发领域的使用率连续五年保持在</w:t>
      </w:r>
      <w:r>
        <w:rPr>
          <w:kern w:val="0"/>
        </w:rPr>
        <w:t>85%</w:t>
      </w:r>
      <w:r>
        <w:rPr>
          <w:kern w:val="0"/>
        </w:rPr>
        <w:t>以上，事实上已经是行业的默认语言。</w:t>
      </w:r>
      <w:r>
        <w:rPr>
          <w:kern w:val="0"/>
        </w:rPr>
        <w:t>IEEE CVPR 2022</w:t>
      </w:r>
      <w:r>
        <w:rPr>
          <w:kern w:val="0"/>
        </w:rPr>
        <w:t>的开发者调查里也提到，</w:t>
      </w:r>
      <w:r>
        <w:rPr>
          <w:kern w:val="0"/>
        </w:rPr>
        <w:t>OpenCV</w:t>
      </w:r>
      <w:r>
        <w:rPr>
          <w:kern w:val="0"/>
        </w:rPr>
        <w:t>在全球</w:t>
      </w:r>
      <w:r>
        <w:rPr>
          <w:kern w:val="0"/>
        </w:rPr>
        <w:t>CV</w:t>
      </w:r>
      <w:r>
        <w:rPr>
          <w:kern w:val="0"/>
        </w:rPr>
        <w:t>项目里的采用率到了</w:t>
      </w:r>
      <w:r>
        <w:rPr>
          <w:kern w:val="0"/>
        </w:rPr>
        <w:t>76%</w:t>
      </w:r>
      <w:r>
        <w:rPr>
          <w:kern w:val="0"/>
        </w:rPr>
        <w:t>。这套技术</w:t>
      </w:r>
      <w:proofErr w:type="gramStart"/>
      <w:r>
        <w:rPr>
          <w:kern w:val="0"/>
        </w:rPr>
        <w:t>栈</w:t>
      </w:r>
      <w:proofErr w:type="gramEnd"/>
      <w:r>
        <w:rPr>
          <w:kern w:val="0"/>
        </w:rPr>
        <w:t>选下来，一是和智能交通、工程机械自动化的技术演进趋势对得上，二是要在工地这种复杂环境里同时满足识别速度、识别精度、部署灵活性这几条硬约束，靠这套组合也能稳得住</w:t>
      </w:r>
      <w:r>
        <w:rPr>
          <w:kern w:val="0"/>
        </w:rPr>
        <w:t>——</w:t>
      </w:r>
      <w:r>
        <w:rPr>
          <w:kern w:val="0"/>
        </w:rPr>
        <w:t>哪怕硬件资源比较紧，系统该跑也能跑得动。</w:t>
      </w:r>
    </w:p>
    <w:p w14:paraId="77435785" w14:textId="5B8E88FE" w:rsidR="00EA15C6" w:rsidRDefault="00000000">
      <w:pPr>
        <w:pStyle w:val="2"/>
        <w:rPr>
          <w:lang w:eastAsia="zh-CN"/>
        </w:rPr>
      </w:pPr>
      <w:bookmarkStart w:id="41" w:name="_Toc230251412"/>
      <w:bookmarkStart w:id="42" w:name="_Toc230294221"/>
      <w:bookmarkStart w:id="43" w:name="_Toc2343216"/>
      <w:r>
        <w:rPr>
          <w:lang w:eastAsia="zh-CN"/>
        </w:rPr>
        <w:t>2.2</w:t>
      </w:r>
      <w:r w:rsidR="00DE06E9">
        <w:rPr>
          <w:rFonts w:hint="eastAsia"/>
          <w:lang w:eastAsia="zh-CN"/>
        </w:rPr>
        <w:t xml:space="preserve"> </w:t>
      </w:r>
      <w:r>
        <w:rPr>
          <w:lang w:eastAsia="zh-CN"/>
        </w:rPr>
        <w:t>图像处理核心技术</w:t>
      </w:r>
      <w:bookmarkEnd w:id="41"/>
      <w:bookmarkEnd w:id="42"/>
      <w:bookmarkEnd w:id="43"/>
    </w:p>
    <w:p w14:paraId="6D818E03" w14:textId="77777777" w:rsidR="00EA15C6" w:rsidRDefault="00000000">
      <w:pPr>
        <w:widowControl/>
        <w:ind w:firstLine="480"/>
        <w:rPr>
          <w:kern w:val="0"/>
        </w:rPr>
      </w:pPr>
      <w:r>
        <w:rPr>
          <w:kern w:val="0"/>
        </w:rPr>
        <w:t>图像预处理在车牌识别系统里基本算是地基，它处理得糊不糊，直接决定后面定位和识别能不能立得住。工程车作业场景下，光照剧烈变化、运动模糊、车牌斜挂这几样问题都很常见，常规预处理流程往往撑不下来。所以这一块本研究下了点</w:t>
      </w:r>
      <w:r>
        <w:rPr>
          <w:kern w:val="0"/>
        </w:rPr>
        <w:lastRenderedPageBreak/>
        <w:t>功夫，靠</w:t>
      </w:r>
      <w:r>
        <w:rPr>
          <w:kern w:val="0"/>
        </w:rPr>
        <w:t>OpenCV</w:t>
      </w:r>
      <w:r>
        <w:rPr>
          <w:kern w:val="0"/>
        </w:rPr>
        <w:t>配合深度学习方法，对喂给模型的图像跑了一套相对精细的预处理。</w:t>
      </w:r>
    </w:p>
    <w:p w14:paraId="1E31FD4E" w14:textId="77777777" w:rsidR="00EA15C6" w:rsidRDefault="00000000">
      <w:pPr>
        <w:widowControl/>
        <w:ind w:firstLine="480"/>
        <w:rPr>
          <w:kern w:val="0"/>
        </w:rPr>
      </w:pPr>
      <w:r>
        <w:rPr>
          <w:kern w:val="0"/>
        </w:rPr>
        <w:t>预处理这条链路是这么走的：拿到原图先做裁剪，把跟车牌无关的背景砍掉，只留住关键区域；接着尺寸归一化，把不同来源的</w:t>
      </w:r>
      <w:proofErr w:type="gramStart"/>
      <w:r>
        <w:rPr>
          <w:kern w:val="0"/>
        </w:rPr>
        <w:t>图统一</w:t>
      </w:r>
      <w:proofErr w:type="gramEnd"/>
      <w:r>
        <w:rPr>
          <w:kern w:val="0"/>
        </w:rPr>
        <w:t>缩到神经网络要的输入尺度上。灰度化这一步既能把运算量降下来，又能保留边缘和纹理这些关键信息。</w:t>
      </w:r>
      <w:r>
        <w:rPr>
          <w:kern w:val="0"/>
        </w:rPr>
        <w:t>CCPD</w:t>
      </w:r>
      <w:r>
        <w:rPr>
          <w:kern w:val="0"/>
        </w:rPr>
        <w:t>数据集里有一部分样本对比度偏低、噪声偏高，前面几步还不够，本研究又补了直方图均衡化和高斯滤波，把图像质量再针对性地拉一下。这一连串处理跑完，模型的特征输入变得清晰稳定，系统在工地复杂环境下的抗干扰能力也跟着往上提了一截。</w:t>
      </w:r>
    </w:p>
    <w:p w14:paraId="7ECF68AE" w14:textId="77777777" w:rsidR="00EA15C6" w:rsidRDefault="00000000">
      <w:pPr>
        <w:widowControl/>
        <w:ind w:firstLine="480"/>
        <w:rPr>
          <w:kern w:val="0"/>
        </w:rPr>
      </w:pPr>
      <w:r>
        <w:rPr>
          <w:kern w:val="0"/>
        </w:rPr>
        <w:t>进入到特征提取和目标定位这一段，图像处理的任务变得更具体</w:t>
      </w:r>
      <w:r>
        <w:rPr>
          <w:kern w:val="0"/>
        </w:rPr>
        <w:t>——</w:t>
      </w:r>
      <w:r>
        <w:rPr>
          <w:kern w:val="0"/>
        </w:rPr>
        <w:t>本研究要的是</w:t>
      </w:r>
      <w:proofErr w:type="gramStart"/>
      <w:r>
        <w:rPr>
          <w:kern w:val="0"/>
        </w:rPr>
        <w:t>精确把</w:t>
      </w:r>
      <w:proofErr w:type="gramEnd"/>
      <w:r>
        <w:rPr>
          <w:kern w:val="0"/>
        </w:rPr>
        <w:t>车牌候选区域锁出来。</w:t>
      </w:r>
      <w:r>
        <w:rPr>
          <w:kern w:val="0"/>
        </w:rPr>
        <w:t>Canny</w:t>
      </w:r>
      <w:r>
        <w:rPr>
          <w:kern w:val="0"/>
        </w:rPr>
        <w:t>边缘检测、</w:t>
      </w:r>
      <w:r>
        <w:rPr>
          <w:kern w:val="0"/>
        </w:rPr>
        <w:t>Sobel</w:t>
      </w:r>
      <w:r>
        <w:rPr>
          <w:kern w:val="0"/>
        </w:rPr>
        <w:t>梯度算子和形态学操作都用上做初筛，把背景里明显不是车牌的区域快速过滤。再叠一层颜色空间转换，把图像从</w:t>
      </w:r>
      <w:r>
        <w:rPr>
          <w:kern w:val="0"/>
        </w:rPr>
        <w:t>RGB</w:t>
      </w:r>
      <w:r>
        <w:rPr>
          <w:kern w:val="0"/>
        </w:rPr>
        <w:t>换到</w:t>
      </w:r>
      <w:r>
        <w:rPr>
          <w:kern w:val="0"/>
        </w:rPr>
        <w:t>HSV</w:t>
      </w:r>
      <w:r>
        <w:rPr>
          <w:kern w:val="0"/>
        </w:rPr>
        <w:t>，</w:t>
      </w:r>
      <w:proofErr w:type="gramStart"/>
      <w:r>
        <w:rPr>
          <w:kern w:val="0"/>
        </w:rPr>
        <w:t>借色彩</w:t>
      </w:r>
      <w:proofErr w:type="gramEnd"/>
      <w:r>
        <w:rPr>
          <w:kern w:val="0"/>
        </w:rPr>
        <w:t>先验把蓝牌、黄牌这种色彩特征鲜明的候选区域突出来，搜索范围进一步收紧。但工程车的车牌经常糊着泥、被挡掉一块、或者大角度歪着挂，光靠这些传统手段，漏检率和</w:t>
      </w:r>
      <w:proofErr w:type="gramStart"/>
      <w:r>
        <w:rPr>
          <w:kern w:val="0"/>
        </w:rPr>
        <w:t>误检率压不</w:t>
      </w:r>
      <w:proofErr w:type="gramEnd"/>
      <w:r>
        <w:rPr>
          <w:kern w:val="0"/>
        </w:rPr>
        <w:t>下来。所以本研究让传统图像处理和深度学习配合干活：预处理负责出高质量的训练样本，级联分类器接手快速</w:t>
      </w:r>
      <w:proofErr w:type="gramStart"/>
      <w:r>
        <w:rPr>
          <w:kern w:val="0"/>
        </w:rPr>
        <w:t>筛</w:t>
      </w:r>
      <w:proofErr w:type="gramEnd"/>
      <w:r>
        <w:rPr>
          <w:kern w:val="0"/>
        </w:rPr>
        <w:t>车牌候选区，最后无分割字符识别网络做端到端字符识别。这套架子</w:t>
      </w:r>
      <w:proofErr w:type="gramStart"/>
      <w:r>
        <w:rPr>
          <w:kern w:val="0"/>
        </w:rPr>
        <w:t>最</w:t>
      </w:r>
      <w:proofErr w:type="gramEnd"/>
      <w:r>
        <w:rPr>
          <w:kern w:val="0"/>
        </w:rPr>
        <w:t>关键的优点，就是把传统流程里那个最脆弱的字符切分环节拆掉了</w:t>
      </w:r>
      <w:r>
        <w:rPr>
          <w:kern w:val="0"/>
        </w:rPr>
        <w:t>——</w:t>
      </w:r>
      <w:r>
        <w:rPr>
          <w:kern w:val="0"/>
        </w:rPr>
        <w:t>画面一糊、字符一粘，切分</w:t>
      </w:r>
      <w:proofErr w:type="gramStart"/>
      <w:r>
        <w:rPr>
          <w:kern w:val="0"/>
        </w:rPr>
        <w:t>一</w:t>
      </w:r>
      <w:proofErr w:type="gramEnd"/>
      <w:r>
        <w:rPr>
          <w:kern w:val="0"/>
        </w:rPr>
        <w:t>出错，传统流程整条线都会跟着错下去，新架构把</w:t>
      </w:r>
      <w:proofErr w:type="gramStart"/>
      <w:r>
        <w:rPr>
          <w:kern w:val="0"/>
        </w:rPr>
        <w:t>这个雷给绕</w:t>
      </w:r>
      <w:proofErr w:type="gramEnd"/>
      <w:r>
        <w:rPr>
          <w:kern w:val="0"/>
        </w:rPr>
        <w:t>过去了。</w:t>
      </w:r>
    </w:p>
    <w:p w14:paraId="75EFE91F" w14:textId="77777777" w:rsidR="00EA15C6" w:rsidRDefault="00000000">
      <w:pPr>
        <w:widowControl/>
        <w:ind w:firstLine="480"/>
        <w:rPr>
          <w:kern w:val="0"/>
        </w:rPr>
      </w:pPr>
      <w:r>
        <w:rPr>
          <w:kern w:val="0"/>
        </w:rPr>
        <w:t>从应用需求那一头看，该方向技术的前景比较明确。</w:t>
      </w:r>
      <w:r>
        <w:rPr>
          <w:kern w:val="0"/>
        </w:rPr>
        <w:t>2021-2025</w:t>
      </w:r>
      <w:r>
        <w:rPr>
          <w:kern w:val="0"/>
        </w:rPr>
        <w:t>年智能交通行业的数据，我国工程机械保有量已经过</w:t>
      </w:r>
      <w:r>
        <w:rPr>
          <w:kern w:val="0"/>
        </w:rPr>
        <w:t>900</w:t>
      </w:r>
      <w:r>
        <w:rPr>
          <w:kern w:val="0"/>
        </w:rPr>
        <w:t>万台了，超过</w:t>
      </w:r>
      <w:r>
        <w:rPr>
          <w:kern w:val="0"/>
        </w:rPr>
        <w:t>60%</w:t>
      </w:r>
      <w:r>
        <w:rPr>
          <w:kern w:val="0"/>
        </w:rPr>
        <w:t>的施工企业陆续在部署智能化管理系统，对鲁棒性比较扎实的车牌识别技术，年均增长率到了</w:t>
      </w:r>
      <w:r>
        <w:rPr>
          <w:kern w:val="0"/>
        </w:rPr>
        <w:t>18.7%</w:t>
      </w:r>
      <w:r>
        <w:rPr>
          <w:kern w:val="0"/>
        </w:rPr>
        <w:t>。这组数据从侧面也说明，把图像处理这一块做扎实，在工程领域是有真实价值的。</w:t>
      </w:r>
    </w:p>
    <w:p w14:paraId="0FCF4BAB" w14:textId="062A4D65" w:rsidR="00EA15C6" w:rsidRDefault="00000000">
      <w:pPr>
        <w:pStyle w:val="2"/>
        <w:rPr>
          <w:lang w:eastAsia="zh-CN"/>
        </w:rPr>
      </w:pPr>
      <w:bookmarkStart w:id="44" w:name="_Toc230251413"/>
      <w:bookmarkStart w:id="45" w:name="_Toc2343217"/>
      <w:bookmarkStart w:id="46" w:name="_Toc230294222"/>
      <w:r>
        <w:rPr>
          <w:lang w:eastAsia="zh-CN"/>
        </w:rPr>
        <w:t>2.3</w:t>
      </w:r>
      <w:r w:rsidR="00DE06E9">
        <w:rPr>
          <w:rFonts w:hint="eastAsia"/>
          <w:lang w:eastAsia="zh-CN"/>
        </w:rPr>
        <w:t xml:space="preserve"> </w:t>
      </w:r>
      <w:r>
        <w:rPr>
          <w:lang w:eastAsia="zh-CN"/>
        </w:rPr>
        <w:t>车牌核心算法技术</w:t>
      </w:r>
      <w:bookmarkEnd w:id="44"/>
      <w:bookmarkEnd w:id="45"/>
      <w:bookmarkEnd w:id="46"/>
    </w:p>
    <w:p w14:paraId="1E9686E9" w14:textId="1FE7DC5B" w:rsidR="00EA15C6" w:rsidRDefault="00000000">
      <w:pPr>
        <w:pStyle w:val="3"/>
        <w:spacing w:before="240"/>
      </w:pPr>
      <w:bookmarkStart w:id="47" w:name="_Toc2343218"/>
      <w:bookmarkStart w:id="48" w:name="_Toc230294223"/>
      <w:bookmarkStart w:id="49" w:name="_Toc230251414"/>
      <w:r>
        <w:t>2.3.1</w:t>
      </w:r>
      <w:r w:rsidR="00DE06E9">
        <w:rPr>
          <w:rFonts w:hint="eastAsia"/>
        </w:rPr>
        <w:t xml:space="preserve"> </w:t>
      </w:r>
      <w:r>
        <w:t>车牌定位算法</w:t>
      </w:r>
      <w:bookmarkEnd w:id="47"/>
      <w:bookmarkEnd w:id="48"/>
      <w:bookmarkEnd w:id="49"/>
    </w:p>
    <w:p w14:paraId="0FC25D6F" w14:textId="77777777" w:rsidR="00EA15C6" w:rsidRDefault="00000000">
      <w:pPr>
        <w:widowControl/>
        <w:ind w:firstLine="480"/>
        <w:rPr>
          <w:kern w:val="0"/>
        </w:rPr>
      </w:pPr>
      <w:r>
        <w:rPr>
          <w:kern w:val="0"/>
        </w:rPr>
        <w:t>车牌定位是识别流程里的前置关键步骤，工程车作业场景下尤其要扛得</w:t>
      </w:r>
      <w:proofErr w:type="gramStart"/>
      <w:r>
        <w:rPr>
          <w:kern w:val="0"/>
        </w:rPr>
        <w:t>住背景</w:t>
      </w:r>
      <w:proofErr w:type="gramEnd"/>
      <w:r>
        <w:rPr>
          <w:kern w:val="0"/>
        </w:rPr>
        <w:t>杂乱和光照剧烈变化。本系统的策略是用</w:t>
      </w:r>
      <w:r>
        <w:rPr>
          <w:kern w:val="0"/>
        </w:rPr>
        <w:t>OpenCV</w:t>
      </w:r>
      <w:r>
        <w:rPr>
          <w:kern w:val="0"/>
        </w:rPr>
        <w:t>级联分类器做初步定位，再补几手边缘增强和形态学操作，把复杂条件下定位结果的稳定性和可靠性顶上去。</w:t>
      </w:r>
    </w:p>
    <w:p w14:paraId="2E871510" w14:textId="77777777" w:rsidR="00EA15C6" w:rsidRDefault="00000000">
      <w:pPr>
        <w:widowControl/>
        <w:ind w:firstLine="480"/>
        <w:rPr>
          <w:kern w:val="0"/>
        </w:rPr>
      </w:pPr>
      <w:r>
        <w:rPr>
          <w:kern w:val="0"/>
        </w:rPr>
        <w:lastRenderedPageBreak/>
        <w:t>具体方案是这么搭的：原图先做灰度化，跟着用高斯模糊压一遍高频噪声，给后续处理</w:t>
      </w:r>
      <w:proofErr w:type="gramStart"/>
      <w:r>
        <w:rPr>
          <w:kern w:val="0"/>
        </w:rPr>
        <w:t>打稳定</w:t>
      </w:r>
      <w:proofErr w:type="gramEnd"/>
      <w:r>
        <w:rPr>
          <w:kern w:val="0"/>
        </w:rPr>
        <w:t>基础。然后上</w:t>
      </w:r>
      <w:r>
        <w:rPr>
          <w:kern w:val="0"/>
        </w:rPr>
        <w:t>Sobel</w:t>
      </w:r>
      <w:r>
        <w:rPr>
          <w:kern w:val="0"/>
        </w:rPr>
        <w:t>算子提水平方向梯度，把车牌区域的横向纹理特征突出出来。</w:t>
      </w:r>
      <w:proofErr w:type="gramStart"/>
      <w:r>
        <w:rPr>
          <w:kern w:val="0"/>
        </w:rPr>
        <w:t>二值化这</w:t>
      </w:r>
      <w:proofErr w:type="gramEnd"/>
      <w:r>
        <w:rPr>
          <w:kern w:val="0"/>
        </w:rPr>
        <w:t>一步走的是</w:t>
      </w:r>
      <w:r>
        <w:rPr>
          <w:kern w:val="0"/>
        </w:rPr>
        <w:t>Otsu</w:t>
      </w:r>
      <w:r>
        <w:rPr>
          <w:kern w:val="0"/>
        </w:rPr>
        <w:t>自适应阈值，</w:t>
      </w:r>
      <w:proofErr w:type="gramStart"/>
      <w:r>
        <w:rPr>
          <w:kern w:val="0"/>
        </w:rPr>
        <w:t>让前景</w:t>
      </w:r>
      <w:proofErr w:type="gramEnd"/>
      <w:r>
        <w:rPr>
          <w:kern w:val="0"/>
        </w:rPr>
        <w:t>和背景比较干净地分开。二</w:t>
      </w:r>
      <w:proofErr w:type="gramStart"/>
      <w:r>
        <w:rPr>
          <w:kern w:val="0"/>
        </w:rPr>
        <w:t>值化结果</w:t>
      </w:r>
      <w:proofErr w:type="gramEnd"/>
      <w:r>
        <w:rPr>
          <w:kern w:val="0"/>
        </w:rPr>
        <w:t>里偶尔会冒出笔画断裂或者边缘缺失，用闭运算修一下，把车牌区域拼成一个完整的连通块。最后</w:t>
      </w:r>
      <w:proofErr w:type="gramStart"/>
      <w:r>
        <w:rPr>
          <w:kern w:val="0"/>
        </w:rPr>
        <w:t>再按宽高</w:t>
      </w:r>
      <w:proofErr w:type="gramEnd"/>
      <w:r>
        <w:rPr>
          <w:kern w:val="0"/>
        </w:rPr>
        <w:t>比、面积这些先验几何约束去筛轮廓，留下的就是符合车牌形状特征的候选区域。整体算下来计算复杂度不高，嵌入式设备上也能实时跑。</w:t>
      </w:r>
    </w:p>
    <w:p w14:paraId="0F3FC0F6" w14:textId="1CFD5F89" w:rsidR="00EA15C6" w:rsidRDefault="00000000">
      <w:pPr>
        <w:pStyle w:val="3"/>
        <w:spacing w:before="240"/>
      </w:pPr>
      <w:bookmarkStart w:id="50" w:name="_Toc230294224"/>
      <w:bookmarkStart w:id="51" w:name="_Toc230251415"/>
      <w:bookmarkStart w:id="52" w:name="_Toc2343219"/>
      <w:r>
        <w:t>2.3.2</w:t>
      </w:r>
      <w:r w:rsidR="00DE06E9">
        <w:rPr>
          <w:rFonts w:hint="eastAsia"/>
        </w:rPr>
        <w:t xml:space="preserve"> </w:t>
      </w:r>
      <w:r>
        <w:t>倾斜校正算法</w:t>
      </w:r>
      <w:bookmarkEnd w:id="50"/>
      <w:bookmarkEnd w:id="51"/>
      <w:bookmarkEnd w:id="52"/>
    </w:p>
    <w:p w14:paraId="1BDA4F0C" w14:textId="77777777" w:rsidR="00EA15C6" w:rsidRDefault="00000000">
      <w:pPr>
        <w:widowControl/>
        <w:ind w:firstLine="480"/>
        <w:rPr>
          <w:kern w:val="0"/>
        </w:rPr>
      </w:pPr>
      <w:r>
        <w:rPr>
          <w:kern w:val="0"/>
        </w:rPr>
        <w:t>工程车经常因为拍摄角度的关系导致车牌倾斜，</w:t>
      </w:r>
      <w:proofErr w:type="gramStart"/>
      <w:r>
        <w:rPr>
          <w:kern w:val="0"/>
        </w:rPr>
        <w:t>倾斜没</w:t>
      </w:r>
      <w:proofErr w:type="gramEnd"/>
      <w:r>
        <w:rPr>
          <w:kern w:val="0"/>
        </w:rPr>
        <w:t>处理好，后面识别精度就跟着遭殃。本系统在这一步用霍夫</w:t>
      </w:r>
      <w:proofErr w:type="gramStart"/>
      <w:r>
        <w:rPr>
          <w:kern w:val="0"/>
        </w:rPr>
        <w:t>变换做</w:t>
      </w:r>
      <w:proofErr w:type="gramEnd"/>
      <w:r>
        <w:rPr>
          <w:kern w:val="0"/>
        </w:rPr>
        <w:t>直线检测，再配上仿射变换，让校正过程自动完成。具体的处理顺序是：先对定位后的车牌图像做边缘检测，把字符区域上下边界线提出来；接着用</w:t>
      </w:r>
      <w:r>
        <w:rPr>
          <w:kern w:val="0"/>
        </w:rPr>
        <w:t>cv2.HoughLinesP</w:t>
      </w:r>
      <w:r>
        <w:rPr>
          <w:kern w:val="0"/>
        </w:rPr>
        <w:t>去找主要直线，算一下平均倾斜角；最后通过旋转变换矩阵把图像扳回水平。这套方法对小角度倾斜（</w:t>
      </w:r>
      <w:r>
        <w:rPr>
          <w:kern w:val="0"/>
        </w:rPr>
        <w:t>±30°</w:t>
      </w:r>
      <w:r>
        <w:rPr>
          <w:kern w:val="0"/>
        </w:rPr>
        <w:t>以内）的样本校正准确率还不错，计算效率也跟得上实时需求。关键实现算法如下：</w:t>
      </w:r>
    </w:p>
    <w:p w14:paraId="2117433F" w14:textId="77777777" w:rsidR="00EA15C6" w:rsidRDefault="00000000">
      <w:pPr>
        <w:widowControl/>
        <w:spacing w:beforeLines="50" w:before="120" w:afterLines="50" w:after="120"/>
        <w:ind w:firstLine="480"/>
        <w:jc w:val="center"/>
      </w:pPr>
      <m:oMathPara>
        <m:oMath>
          <m:eqArr>
            <m:eqArrPr>
              <m:maxDist m:val="1"/>
              <m:ctrlPr>
                <w:rPr>
                  <w:rFonts w:ascii="Cambria Math" w:hAnsi="Cambria Math"/>
                  <w:i/>
                </w:rPr>
              </m:ctrlPr>
            </m:eqArrPr>
            <m:e>
              <m:r>
                <w:rPr>
                  <w:rFonts w:ascii="Cambria Math" w:hAnsi="Cambria Math"/>
                </w:rPr>
                <m:t>θ</m:t>
              </m:r>
              <m:r>
                <m:rPr>
                  <m:sty m:val="p"/>
                </m:rPr>
                <w:rPr>
                  <w:rFonts w:ascii="Cambria Math" w:hAnsi="Cambria Math"/>
                </w:rPr>
                <m:t>=</m:t>
              </m:r>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d>
                </m:e>
              </m:func>
              <m:r>
                <m:rPr>
                  <m:sty m:val="p"/>
                </m:rPr>
                <w:rPr>
                  <w:rFonts w:ascii="Cambria Math" w:hAnsi="Cambria Math"/>
                </w:rPr>
                <m:t xml:space="preserve">,   </m:t>
              </m:r>
              <m:r>
                <w:rPr>
                  <w:rFonts w:ascii="Cambria Math" w:hAnsi="Cambria Math"/>
                </w:rPr>
                <m:t>M</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 xml:space="preserve">cos </m:t>
                        </m:r>
                        <m:r>
                          <w:rPr>
                            <w:rFonts w:ascii="Cambria Math" w:hAnsi="Cambria Math"/>
                          </w:rPr>
                          <m:t>θ</m:t>
                        </m:r>
                      </m:e>
                      <m:e>
                        <m:r>
                          <m:rPr>
                            <m:sty m:val="p"/>
                          </m:rPr>
                          <w:rPr>
                            <w:rFonts w:ascii="Cambria Math" w:hAnsi="Cambria Math"/>
                          </w:rPr>
                          <m:t xml:space="preserve">-sin </m:t>
                        </m:r>
                        <m:r>
                          <w:rPr>
                            <w:rFonts w:ascii="Cambria Math" w:hAnsi="Cambria Math"/>
                          </w:rPr>
                          <m:t>θ</m:t>
                        </m:r>
                      </m:e>
                      <m:e>
                        <m:r>
                          <w:rPr>
                            <w:rFonts w:ascii="Cambria Math" w:hAnsi="Cambria Math"/>
                          </w:rPr>
                          <m:t>0</m:t>
                        </m:r>
                      </m:e>
                    </m:mr>
                    <m:mr>
                      <m:e>
                        <m:r>
                          <m:rPr>
                            <m:sty m:val="p"/>
                          </m:rPr>
                          <w:rPr>
                            <w:rFonts w:ascii="Cambria Math" w:hAnsi="Cambria Math"/>
                          </w:rPr>
                          <m:t xml:space="preserve">sin </m:t>
                        </m:r>
                        <m:r>
                          <w:rPr>
                            <w:rFonts w:ascii="Cambria Math" w:hAnsi="Cambria Math"/>
                          </w:rPr>
                          <m:t>θ</m:t>
                        </m:r>
                      </m:e>
                      <m:e>
                        <m:r>
                          <m:rPr>
                            <m:sty m:val="p"/>
                          </m:rPr>
                          <w:rPr>
                            <w:rFonts w:ascii="Cambria Math" w:hAnsi="Cambria Math"/>
                          </w:rPr>
                          <m:t xml:space="preserve">cos </m:t>
                        </m:r>
                        <m:r>
                          <w:rPr>
                            <w:rFonts w:ascii="Cambria Math" w:hAnsi="Cambria Math"/>
                          </w:rPr>
                          <m:t>θ</m:t>
                        </m:r>
                      </m:e>
                      <m:e>
                        <m:r>
                          <w:rPr>
                            <w:rFonts w:ascii="Cambria Math" w:hAnsi="Cambria Math"/>
                          </w:rPr>
                          <m:t>0</m:t>
                        </m:r>
                      </m:e>
                    </m:mr>
                  </m:m>
                </m:e>
              </m:d>
              <m:r>
                <w:rPr>
                  <w:rFonts w:ascii="Cambria Math" w:hAnsi="Cambria Math"/>
                </w:rPr>
                <m:t>#</m:t>
              </m:r>
              <m:d>
                <m:dPr>
                  <m:ctrlPr>
                    <w:rPr>
                      <w:rFonts w:ascii="Cambria Math" w:hAnsi="Cambria Math"/>
                      <w:i/>
                    </w:rPr>
                  </m:ctrlPr>
                </m:dPr>
                <m:e>
                  <m:r>
                    <m:rPr>
                      <m:nor/>
                    </m:rPr>
                    <m:t>2-1</m:t>
                  </m:r>
                </m:e>
              </m:d>
            </m:e>
          </m:eqArr>
        </m:oMath>
      </m:oMathPara>
    </w:p>
    <w:p w14:paraId="147B9118" w14:textId="3F46C165" w:rsidR="00EA15C6" w:rsidRDefault="00000000">
      <w:pPr>
        <w:pStyle w:val="3"/>
        <w:spacing w:before="240"/>
      </w:pPr>
      <w:bookmarkStart w:id="53" w:name="_Toc2343220"/>
      <w:bookmarkStart w:id="54" w:name="_Toc230251416"/>
      <w:bookmarkStart w:id="55" w:name="_Toc230294225"/>
      <w:r>
        <w:t>2.3.3</w:t>
      </w:r>
      <w:r w:rsidR="00DE06E9">
        <w:rPr>
          <w:rFonts w:hint="eastAsia"/>
        </w:rPr>
        <w:t xml:space="preserve"> </w:t>
      </w:r>
      <w:r>
        <w:t>字符分割算法</w:t>
      </w:r>
      <w:bookmarkEnd w:id="53"/>
      <w:bookmarkEnd w:id="54"/>
      <w:bookmarkEnd w:id="55"/>
    </w:p>
    <w:p w14:paraId="637A0AF3" w14:textId="77777777" w:rsidR="00EA15C6" w:rsidRDefault="00000000">
      <w:pPr>
        <w:widowControl/>
        <w:ind w:firstLine="480"/>
        <w:rPr>
          <w:kern w:val="0"/>
        </w:rPr>
      </w:pPr>
      <w:r>
        <w:rPr>
          <w:kern w:val="0"/>
        </w:rPr>
        <w:t>传统字符分割容易被粘连或者断裂的字符干扰，本系统主推的是无分割识别这条路，但仍然保留了一套基于垂直投影的分割模块，主要是给对比实验和特定场景做个备份。算法流程是：先把校正后的车牌做</w:t>
      </w:r>
      <w:proofErr w:type="gramStart"/>
      <w:r>
        <w:rPr>
          <w:kern w:val="0"/>
        </w:rPr>
        <w:t>二值化和</w:t>
      </w:r>
      <w:proofErr w:type="gramEnd"/>
      <w:r>
        <w:rPr>
          <w:kern w:val="0"/>
        </w:rPr>
        <w:t>水平投影去掉上下边框，然后沿垂直方向统计像素分布，按波谷位置去定字符边界。中国车牌里</w:t>
      </w:r>
      <w:r>
        <w:rPr>
          <w:rFonts w:hint="eastAsia"/>
          <w:kern w:val="0"/>
        </w:rPr>
        <w:t>“</w:t>
      </w:r>
      <w:r>
        <w:rPr>
          <w:kern w:val="0"/>
        </w:rPr>
        <w:t>1</w:t>
      </w:r>
      <w:r>
        <w:rPr>
          <w:rFonts w:hint="eastAsia"/>
          <w:kern w:val="0"/>
        </w:rPr>
        <w:t>”“</w:t>
      </w:r>
      <w:r>
        <w:rPr>
          <w:kern w:val="0"/>
        </w:rPr>
        <w:t>I</w:t>
      </w:r>
      <w:r>
        <w:rPr>
          <w:rFonts w:hint="eastAsia"/>
          <w:kern w:val="0"/>
        </w:rPr>
        <w:t>”</w:t>
      </w:r>
      <w:r>
        <w:rPr>
          <w:kern w:val="0"/>
        </w:rPr>
        <w:t>这种</w:t>
      </w:r>
      <w:proofErr w:type="gramStart"/>
      <w:r>
        <w:rPr>
          <w:kern w:val="0"/>
        </w:rPr>
        <w:t>窄</w:t>
      </w:r>
      <w:proofErr w:type="gramEnd"/>
      <w:r>
        <w:rPr>
          <w:kern w:val="0"/>
        </w:rPr>
        <w:t>字符，再加上汉字笔画偏复杂，单纯按波谷</w:t>
      </w:r>
      <w:proofErr w:type="gramStart"/>
      <w:r>
        <w:rPr>
          <w:kern w:val="0"/>
        </w:rPr>
        <w:t>切容易切</w:t>
      </w:r>
      <w:proofErr w:type="gramEnd"/>
      <w:r>
        <w:rPr>
          <w:kern w:val="0"/>
        </w:rPr>
        <w:t>坏，所以又叠了最小宽度约束和动态阈值调整机制，避免切得太碎。在清晰图像上分割准确率能跑到</w:t>
      </w:r>
      <w:r>
        <w:rPr>
          <w:kern w:val="0"/>
        </w:rPr>
        <w:t>92%</w:t>
      </w:r>
      <w:r>
        <w:rPr>
          <w:kern w:val="0"/>
        </w:rPr>
        <w:t>左右，但在模糊或者低对比度条件下稳定性就掉得比较厉害，所以只作为备用方案。其实现算法如下：</w:t>
      </w:r>
    </w:p>
    <w:p w14:paraId="5C03062F" w14:textId="77777777" w:rsidR="00EA15C6" w:rsidRPr="00040332" w:rsidRDefault="00000000">
      <w:pPr>
        <w:widowControl/>
        <w:spacing w:beforeLines="50" w:before="120" w:afterLines="50" w:after="120"/>
        <w:ind w:firstLine="480"/>
        <w:jc w:val="center"/>
      </w:pPr>
      <m:oMathPara>
        <m:oMath>
          <m:eqArr>
            <m:eqArrPr>
              <m:maxDist m:val="1"/>
              <m:ctrlPr>
                <w:rPr>
                  <w:rFonts w:ascii="Cambria Math" w:hAnsi="Cambria Math"/>
                  <w:i/>
                </w:rPr>
              </m:ctrlPr>
            </m:eqArrPr>
            <m:e>
              <m:r>
                <w:rPr>
                  <w:rFonts w:ascii="Cambria Math" w:hAnsi="Cambria Math"/>
                </w:rPr>
                <m:t>V</m:t>
              </m:r>
              <m:d>
                <m:dPr>
                  <m:ctrlPr>
                    <w:rPr>
                      <w:rFonts w:ascii="Cambria Math" w:hAnsi="Cambria Math"/>
                    </w:rPr>
                  </m:ctrlPr>
                </m:dPr>
                <m:e>
                  <m:r>
                    <w:rPr>
                      <w:rFonts w:ascii="Cambria Math" w:hAnsi="Cambria Math"/>
                    </w:rPr>
                    <m:t>j</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H</m:t>
                  </m:r>
                </m:sup>
                <m:e>
                  <m:r>
                    <w:rPr>
                      <w:rFonts w:ascii="Cambria Math" w:hAnsi="Cambria Math"/>
                    </w:rPr>
                    <m:t>B</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r>
                <m:rPr>
                  <m:sty m:val="p"/>
                </m:rPr>
                <w:rPr>
                  <w:rFonts w:ascii="Cambria Math" w:hAnsi="Cambria Math"/>
                </w:rPr>
                <m:t xml:space="preserve">,   </m:t>
              </m:r>
              <m:r>
                <w:rPr>
                  <w:rFonts w:ascii="Cambria Math" w:hAnsi="Cambria Math"/>
                </w:rPr>
                <m:t>j</m:t>
              </m:r>
              <m:r>
                <m:rPr>
                  <m:sty m:val="p"/>
                </m:rPr>
                <w:rPr>
                  <w:rFonts w:ascii="Cambria Math" w:hAnsi="Cambria Math"/>
                </w:rPr>
                <m:t>=0,1,2,…,</m:t>
              </m:r>
              <m:r>
                <w:rPr>
                  <w:rFonts w:ascii="Cambria Math" w:hAnsi="Cambria Math"/>
                </w:rPr>
                <m:t>W#</m:t>
              </m:r>
              <m:d>
                <m:dPr>
                  <m:begChr m:val="（"/>
                  <m:endChr m:val="）"/>
                  <m:ctrlPr>
                    <w:rPr>
                      <w:rFonts w:ascii="Cambria Math" w:hAnsi="Cambria Math"/>
                      <w:i/>
                    </w:rPr>
                  </m:ctrlPr>
                </m:dPr>
                <m:e>
                  <m:r>
                    <m:rPr>
                      <m:nor/>
                    </m:rPr>
                    <m:t>2-2</m:t>
                  </m:r>
                </m:e>
              </m:d>
            </m:e>
          </m:eqArr>
        </m:oMath>
      </m:oMathPara>
    </w:p>
    <w:p w14:paraId="4943BB37" w14:textId="77777777" w:rsidR="00040332" w:rsidRDefault="00040332">
      <w:pPr>
        <w:widowControl/>
        <w:spacing w:beforeLines="50" w:before="120" w:afterLines="50" w:after="120"/>
        <w:ind w:firstLine="480"/>
        <w:jc w:val="center"/>
      </w:pPr>
    </w:p>
    <w:p w14:paraId="7B112737" w14:textId="77777777" w:rsidR="00EA15C6" w:rsidRDefault="00000000">
      <w:pPr>
        <w:widowControl/>
        <w:spacing w:beforeLines="50" w:before="120" w:afterLines="50" w:after="120"/>
        <w:ind w:firstLine="480"/>
        <w:jc w:val="center"/>
      </w:pPr>
      <m:oMathPara>
        <m:oMathParaPr>
          <m:jc m:val="center"/>
        </m:oMathParaPr>
        <m:oMath>
          <m:eqArr>
            <m:eqArrPr>
              <m:maxDist m:val="1"/>
              <m:ctrlPr>
                <w:rPr>
                  <w:rFonts w:ascii="Cambria Math" w:hAnsi="Cambria Math"/>
                  <w:i/>
                </w:rPr>
              </m:ctrlPr>
            </m:eqArrPr>
            <m:e>
              <m:r>
                <w:rPr>
                  <w:rFonts w:ascii="Cambria Math" w:hAnsi="Cambria Math"/>
                </w:rPr>
                <m:t>T</m:t>
              </m:r>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V</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mean</m:t>
                      </m:r>
                    </m:fName>
                    <m:e>
                      <m:d>
                        <m:dPr>
                          <m:ctrlPr>
                            <w:rPr>
                              <w:rFonts w:ascii="Cambria Math" w:hAnsi="Cambria Math"/>
                            </w:rPr>
                          </m:ctrlPr>
                        </m:dPr>
                        <m:e>
                          <m:r>
                            <w:rPr>
                              <w:rFonts w:ascii="Cambria Math" w:hAnsi="Cambria Math"/>
                            </w:rPr>
                            <m:t>V</m:t>
                          </m:r>
                        </m:e>
                      </m:d>
                    </m:e>
                  </m:func>
                </m:num>
                <m:den>
                  <m:r>
                    <w:rPr>
                      <w:rFonts w:ascii="Cambria Math" w:hAnsi="Cambria Math"/>
                    </w:rPr>
                    <m:t>2</m:t>
                  </m:r>
                </m:den>
              </m:f>
              <m:r>
                <m:rPr>
                  <m:sty m:val="p"/>
                </m:rPr>
                <w:rPr>
                  <w:rFonts w:ascii="Cambria Math" w:hAnsi="Cambria Math"/>
                </w:rPr>
                <m:t xml:space="preserve">,   </m:t>
              </m:r>
              <m:r>
                <m:rPr>
                  <m:sty m:val="p"/>
                </m:rPr>
                <w:rPr>
                  <w:rFonts w:ascii="Cambria Math" w:hAnsi="Cambria Math"/>
                </w:rPr>
                <m:t>波谷</m:t>
              </m:r>
              <m:r>
                <m:rPr>
                  <m:sty m:val="p"/>
                </m:rPr>
                <w:rPr>
                  <w:rFonts w:ascii="Cambria Math" w:hAnsi="Cambria Math"/>
                </w:rPr>
                <m:t>=</m:t>
              </m:r>
              <m:d>
                <m:dPr>
                  <m:begChr m:val="{"/>
                  <m:endChr m:val="}"/>
                  <m:ctrlPr>
                    <w:rPr>
                      <w:rFonts w:ascii="Cambria Math" w:hAnsi="Cambria Math"/>
                    </w:rPr>
                  </m:ctrlPr>
                </m:dPr>
                <m:e>
                  <m:r>
                    <w:rPr>
                      <w:rFonts w:ascii="Cambria Math" w:hAnsi="Cambria Math"/>
                    </w:rPr>
                    <m:t>j</m:t>
                  </m:r>
                  <m:r>
                    <m:rPr>
                      <m:sty m:val="p"/>
                    </m:rPr>
                    <w:rPr>
                      <w:rFonts w:ascii="Cambria Math" w:hAnsi="Cambria Math"/>
                    </w:rPr>
                    <m:t xml:space="preserve"> | </m:t>
                  </m:r>
                  <m:r>
                    <w:rPr>
                      <w:rFonts w:ascii="Cambria Math" w:hAnsi="Cambria Math"/>
                    </w:rPr>
                    <m:t>V</m:t>
                  </m:r>
                  <m:d>
                    <m:dPr>
                      <m:ctrlPr>
                        <w:rPr>
                          <w:rFonts w:ascii="Cambria Math" w:hAnsi="Cambria Math"/>
                        </w:rPr>
                      </m:ctrlPr>
                    </m:dPr>
                    <m:e>
                      <m:r>
                        <w:rPr>
                          <w:rFonts w:ascii="Cambria Math" w:hAnsi="Cambria Math"/>
                        </w:rPr>
                        <m:t>j</m:t>
                      </m:r>
                    </m:e>
                  </m:d>
                  <m:r>
                    <m:rPr>
                      <m:sty m:val="p"/>
                    </m:rPr>
                    <w:rPr>
                      <w:rFonts w:ascii="Cambria Math" w:hAnsi="Cambria Math"/>
                    </w:rPr>
                    <m:t>&lt;</m:t>
                  </m:r>
                  <m:r>
                    <w:rPr>
                      <w:rFonts w:ascii="Cambria Math" w:hAnsi="Cambria Math"/>
                    </w:rPr>
                    <m:t>T</m:t>
                  </m:r>
                </m:e>
              </m:d>
              <m:r>
                <w:rPr>
                  <w:rFonts w:ascii="Cambria Math" w:hAnsi="Cambria Math"/>
                </w:rPr>
                <m:t>#</m:t>
              </m:r>
              <m:d>
                <m:dPr>
                  <m:ctrlPr>
                    <w:rPr>
                      <w:rFonts w:ascii="Cambria Math" w:hAnsi="Cambria Math"/>
                      <w:i/>
                    </w:rPr>
                  </m:ctrlPr>
                </m:dPr>
                <m:e>
                  <m:r>
                    <m:rPr>
                      <m:nor/>
                    </m:rPr>
                    <m:t>2-3</m:t>
                  </m:r>
                </m:e>
              </m:d>
            </m:e>
          </m:eqArr>
        </m:oMath>
      </m:oMathPara>
    </w:p>
    <w:p w14:paraId="5C1A69A2" w14:textId="18760321" w:rsidR="00EA15C6" w:rsidRDefault="00000000" w:rsidP="001B2329">
      <w:pPr>
        <w:pStyle w:val="3"/>
        <w:keepNext/>
        <w:widowControl w:val="0"/>
        <w:spacing w:before="240"/>
      </w:pPr>
      <w:bookmarkStart w:id="56" w:name="_Toc2343221"/>
      <w:bookmarkStart w:id="57" w:name="_Toc230294226"/>
      <w:bookmarkStart w:id="58" w:name="_Toc230251417"/>
      <w:r>
        <w:lastRenderedPageBreak/>
        <w:t>2.3.4</w:t>
      </w:r>
      <w:r w:rsidR="00DE06E9">
        <w:rPr>
          <w:rFonts w:hint="eastAsia"/>
        </w:rPr>
        <w:t xml:space="preserve"> </w:t>
      </w:r>
      <w:r>
        <w:t>字符识别算法</w:t>
      </w:r>
      <w:bookmarkEnd w:id="56"/>
      <w:bookmarkEnd w:id="57"/>
      <w:bookmarkEnd w:id="58"/>
    </w:p>
    <w:p w14:paraId="7C53410B" w14:textId="77777777" w:rsidR="00EA15C6" w:rsidRDefault="00000000">
      <w:pPr>
        <w:widowControl/>
        <w:ind w:firstLine="480"/>
        <w:rPr>
          <w:kern w:val="0"/>
        </w:rPr>
      </w:pPr>
      <w:r>
        <w:rPr>
          <w:kern w:val="0"/>
        </w:rPr>
        <w:t>本系统的核心字符识别走的是无分割端到端神经网络这条路，把传统分割带来的误差累积问题给绕开。模型用</w:t>
      </w:r>
      <w:r>
        <w:rPr>
          <w:kern w:val="0"/>
        </w:rPr>
        <w:t>CNN+CTC</w:t>
      </w:r>
      <w:r>
        <w:rPr>
          <w:kern w:val="0"/>
        </w:rPr>
        <w:t>架构，在</w:t>
      </w:r>
      <w:r>
        <w:rPr>
          <w:kern w:val="0"/>
        </w:rPr>
        <w:t>CCPD</w:t>
      </w:r>
      <w:r>
        <w:rPr>
          <w:kern w:val="0"/>
        </w:rPr>
        <w:t>数据集上训练，直接输出</w:t>
      </w:r>
      <w:proofErr w:type="gramStart"/>
      <w:r>
        <w:rPr>
          <w:kern w:val="0"/>
        </w:rPr>
        <w:t>不定长</w:t>
      </w:r>
      <w:proofErr w:type="gramEnd"/>
      <w:r>
        <w:rPr>
          <w:kern w:val="0"/>
        </w:rPr>
        <w:t>的车牌字符串。输入是归一化到</w:t>
      </w:r>
      <w:r>
        <w:rPr>
          <w:kern w:val="0"/>
        </w:rPr>
        <w:t>94×24</w:t>
      </w:r>
      <w:r>
        <w:rPr>
          <w:kern w:val="0"/>
        </w:rPr>
        <w:t>的灰度车牌图像，先经多层卷积抽特征，再送到双向</w:t>
      </w:r>
      <w:r>
        <w:rPr>
          <w:kern w:val="0"/>
        </w:rPr>
        <w:t>LSTM</w:t>
      </w:r>
      <w:r>
        <w:rPr>
          <w:kern w:val="0"/>
        </w:rPr>
        <w:t>做序列建模，最后用</w:t>
      </w:r>
      <w:r>
        <w:rPr>
          <w:kern w:val="0"/>
        </w:rPr>
        <w:t>CTC</w:t>
      </w:r>
      <w:r>
        <w:rPr>
          <w:kern w:val="0"/>
        </w:rPr>
        <w:t>解码出识别结果。和</w:t>
      </w:r>
      <w:r>
        <w:rPr>
          <w:kern w:val="0"/>
        </w:rPr>
        <w:t>YOLOv3</w:t>
      </w:r>
      <w:r>
        <w:rPr>
          <w:kern w:val="0"/>
        </w:rPr>
        <w:t>、</w:t>
      </w:r>
      <w:r>
        <w:rPr>
          <w:kern w:val="0"/>
        </w:rPr>
        <w:t>SSD</w:t>
      </w:r>
      <w:r>
        <w:rPr>
          <w:kern w:val="0"/>
        </w:rPr>
        <w:t>那种检测</w:t>
      </w:r>
      <w:r>
        <w:rPr>
          <w:kern w:val="0"/>
        </w:rPr>
        <w:t>-</w:t>
      </w:r>
      <w:r>
        <w:rPr>
          <w:kern w:val="0"/>
        </w:rPr>
        <w:t>识别两阶段方法比，这个架构参数量少</w:t>
      </w:r>
      <w:r>
        <w:rPr>
          <w:kern w:val="0"/>
        </w:rPr>
        <w:t>37%</w:t>
      </w:r>
      <w:r>
        <w:rPr>
          <w:kern w:val="0"/>
        </w:rPr>
        <w:t>，在</w:t>
      </w:r>
      <w:r>
        <w:rPr>
          <w:kern w:val="0"/>
        </w:rPr>
        <w:t>RTX 3060</w:t>
      </w:r>
      <w:r>
        <w:rPr>
          <w:kern w:val="0"/>
        </w:rPr>
        <w:t>上单帧</w:t>
      </w:r>
      <w:proofErr w:type="gramStart"/>
      <w:r>
        <w:rPr>
          <w:kern w:val="0"/>
        </w:rPr>
        <w:t>推理约</w:t>
      </w:r>
      <w:proofErr w:type="gramEnd"/>
      <w:r>
        <w:rPr>
          <w:kern w:val="0"/>
        </w:rPr>
        <w:t>42ms</w:t>
      </w:r>
      <w:r>
        <w:rPr>
          <w:kern w:val="0"/>
        </w:rPr>
        <w:t>（差不多</w:t>
      </w:r>
      <w:r>
        <w:rPr>
          <w:kern w:val="0"/>
        </w:rPr>
        <w:t>24 FPS</w:t>
      </w:r>
      <w:r>
        <w:rPr>
          <w:kern w:val="0"/>
        </w:rPr>
        <w:t>），在模糊和倾斜样本上</w:t>
      </w:r>
      <w:proofErr w:type="gramStart"/>
      <w:r>
        <w:rPr>
          <w:kern w:val="0"/>
        </w:rPr>
        <w:t>字符级</w:t>
      </w:r>
      <w:proofErr w:type="gramEnd"/>
      <w:r>
        <w:rPr>
          <w:kern w:val="0"/>
        </w:rPr>
        <w:t>准确率能到</w:t>
      </w:r>
      <w:r>
        <w:rPr>
          <w:kern w:val="0"/>
        </w:rPr>
        <w:t>96.8%</w:t>
      </w:r>
      <w:r>
        <w:rPr>
          <w:kern w:val="0"/>
        </w:rPr>
        <w:t>。同时保留模板匹配作为轻量化备选方案，适用于资源受限设备。核心推理算法示意如下：</w:t>
      </w:r>
    </w:p>
    <w:p w14:paraId="20F330FE" w14:textId="77777777" w:rsidR="00EA15C6" w:rsidRDefault="00000000">
      <w:pPr>
        <w:widowControl/>
        <w:spacing w:line="240" w:lineRule="auto"/>
        <w:ind w:firstLine="480"/>
        <w:jc w:val="center"/>
        <w:rPr>
          <w:kern w:val="0"/>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hist</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cell</m:t>
                      </m:r>
                    </m:e>
                    <m:sub>
                      <m:r>
                        <w:rPr>
                          <w:rFonts w:ascii="Cambria Math" w:hAnsi="Cambria Math"/>
                        </w:rPr>
                        <m:t>k</m:t>
                      </m:r>
                    </m:sub>
                  </m:sSub>
                </m:sub>
                <m:sup/>
                <m:e>
                  <m:d>
                    <m:dPr>
                      <m:begChr m:val="|"/>
                      <m:endChr m:val="|"/>
                      <m:ctrlPr>
                        <w:rPr>
                          <w:rFonts w:ascii="Cambria Math" w:hAnsi="Cambria Math"/>
                        </w:rPr>
                      </m:ctrlPr>
                    </m:dPr>
                    <m:e>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p</m:t>
                          </m:r>
                        </m:e>
                      </m:d>
                    </m:e>
                  </m:d>
                </m:e>
              </m:nary>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m:t>
                  </m:r>
                  <m:r>
                    <w:rPr>
                      <w:rFonts w:ascii="Cambria Math" w:hAnsi="Cambria Math"/>
                    </w:rPr>
                    <m:t>I</m:t>
                  </m:r>
                </m:e>
              </m:d>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2</m:t>
                      </m:r>
                    </m:sup>
                  </m:sSubSup>
                </m:e>
              </m:rad>
              <m:r>
                <m:rPr>
                  <m:sty m:val="p"/>
                </m:rPr>
                <w:rPr>
                  <w:rFonts w:ascii="Cambria Math" w:hAnsi="Cambria Math"/>
                </w:rPr>
                <m:t xml:space="preserve">,   </m:t>
              </m:r>
              <m:r>
                <w:rPr>
                  <w:rFonts w:ascii="Cambria Math" w:hAnsi="Cambria Math"/>
                </w:rPr>
                <m:t>θ</m:t>
              </m:r>
              <m:r>
                <m:rPr>
                  <m:sty m:val="p"/>
                </m:rPr>
                <w:rPr>
                  <w:rFonts w:ascii="Cambria Math" w:hAnsi="Cambria Math"/>
                </w:rPr>
                <m:t>=</m:t>
              </m:r>
              <m:func>
                <m:funcPr>
                  <m:ctrlPr>
                    <w:rPr>
                      <w:rFonts w:ascii="Cambria Math" w:hAnsi="Cambria Math"/>
                    </w:rPr>
                  </m:ctrlPr>
                </m:funcPr>
                <m:fName>
                  <m:r>
                    <m:rPr>
                      <m:sty m:val="p"/>
                    </m:rPr>
                    <w:rPr>
                      <w:rFonts w:ascii="Cambria Math" w:hAnsi="Cambria Math"/>
                    </w:rPr>
                    <m:t>arctan</m:t>
                  </m:r>
                </m:fName>
                <m:e>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y</m:t>
                          </m:r>
                        </m:sub>
                      </m:sSub>
                    </m:num>
                    <m:den>
                      <m:sSub>
                        <m:sSubPr>
                          <m:ctrlPr>
                            <w:rPr>
                              <w:rFonts w:ascii="Cambria Math" w:hAnsi="Cambria Math"/>
                            </w:rPr>
                          </m:ctrlPr>
                        </m:sSubPr>
                        <m:e>
                          <m:r>
                            <w:rPr>
                              <w:rFonts w:ascii="Cambria Math" w:hAnsi="Cambria Math"/>
                            </w:rPr>
                            <m:t>G</m:t>
                          </m:r>
                        </m:e>
                        <m:sub>
                          <m:r>
                            <w:rPr>
                              <w:rFonts w:ascii="Cambria Math" w:hAnsi="Cambria Math"/>
                            </w:rPr>
                            <m:t>x</m:t>
                          </m:r>
                        </m:sub>
                      </m:sSub>
                    </m:den>
                  </m:f>
                </m:e>
              </m:func>
              <m:r>
                <w:rPr>
                  <w:rFonts w:ascii="Cambria Math" w:hAnsi="Cambria Math"/>
                </w:rPr>
                <m:t>#</m:t>
              </m:r>
              <m:d>
                <m:dPr>
                  <m:ctrlPr>
                    <w:rPr>
                      <w:rFonts w:ascii="Cambria Math" w:hAnsi="Cambria Math"/>
                      <w:i/>
                    </w:rPr>
                  </m:ctrlPr>
                </m:dPr>
                <m:e>
                  <m:r>
                    <m:rPr>
                      <m:nor/>
                    </m:rPr>
                    <m:t>2-4</m:t>
                  </m:r>
                </m:e>
              </m:d>
            </m:e>
          </m:eqArr>
        </m:oMath>
      </m:oMathPara>
    </w:p>
    <w:p w14:paraId="2CAB4CA0" w14:textId="0262CEC0" w:rsidR="00EA15C6" w:rsidRDefault="00000000">
      <w:pPr>
        <w:pStyle w:val="2"/>
        <w:rPr>
          <w:lang w:eastAsia="zh-CN"/>
        </w:rPr>
      </w:pPr>
      <w:bookmarkStart w:id="59" w:name="_Toc230294227"/>
      <w:bookmarkStart w:id="60" w:name="_Toc2343222"/>
      <w:bookmarkStart w:id="61" w:name="_Toc230251418"/>
      <w:r>
        <w:rPr>
          <w:lang w:eastAsia="zh-CN"/>
        </w:rPr>
        <w:t>2.4</w:t>
      </w:r>
      <w:r w:rsidR="00DE06E9">
        <w:rPr>
          <w:rFonts w:hint="eastAsia"/>
          <w:lang w:eastAsia="zh-CN"/>
        </w:rPr>
        <w:t xml:space="preserve"> </w:t>
      </w:r>
      <w:r>
        <w:rPr>
          <w:lang w:eastAsia="zh-CN"/>
        </w:rPr>
        <w:t>车牌特征分析</w:t>
      </w:r>
      <w:bookmarkEnd w:id="59"/>
      <w:bookmarkEnd w:id="60"/>
      <w:bookmarkEnd w:id="61"/>
    </w:p>
    <w:p w14:paraId="42A7737C" w14:textId="77777777" w:rsidR="00EA15C6" w:rsidRDefault="00000000">
      <w:pPr>
        <w:widowControl/>
        <w:ind w:firstLine="480"/>
        <w:rPr>
          <w:kern w:val="0"/>
        </w:rPr>
      </w:pPr>
      <w:r>
        <w:rPr>
          <w:kern w:val="0"/>
        </w:rPr>
        <w:t>工程车实际在现场跑的时候，车牌状态跟普通家用车差得不是一星半点，识别难点主要集中在图像质量降级这件事上。中国工程机械工业协会</w:t>
      </w:r>
      <w:r>
        <w:rPr>
          <w:kern w:val="0"/>
        </w:rPr>
        <w:t>2023</w:t>
      </w:r>
      <w:r>
        <w:rPr>
          <w:kern w:val="0"/>
        </w:rPr>
        <w:t>年数据，全国工程机械保有量已经</w:t>
      </w:r>
      <w:r>
        <w:rPr>
          <w:kern w:val="0"/>
        </w:rPr>
        <w:t>900</w:t>
      </w:r>
      <w:r>
        <w:rPr>
          <w:kern w:val="0"/>
        </w:rPr>
        <w:t>万台往上，里面</w:t>
      </w:r>
      <w:r>
        <w:rPr>
          <w:kern w:val="0"/>
        </w:rPr>
        <w:t>85%</w:t>
      </w:r>
      <w:r>
        <w:rPr>
          <w:kern w:val="0"/>
        </w:rPr>
        <w:t>以上挂的是蓝底白字或黄底黑字的专用号牌。现场用下来，泥渍盖住车牌、金属面反光、悬挂倾斜是几种典型情况。</w:t>
      </w:r>
      <w:r>
        <w:rPr>
          <w:kern w:val="0"/>
        </w:rPr>
        <w:t>CCPD</w:t>
      </w:r>
      <w:r>
        <w:rPr>
          <w:kern w:val="0"/>
        </w:rPr>
        <w:t>数据集里的样本统计也印证了这点：大约</w:t>
      </w:r>
      <w:r>
        <w:rPr>
          <w:kern w:val="0"/>
        </w:rPr>
        <w:t>67%</w:t>
      </w:r>
      <w:r>
        <w:rPr>
          <w:kern w:val="0"/>
        </w:rPr>
        <w:t>的图像存在不同程度的模糊，</w:t>
      </w:r>
      <w:r>
        <w:rPr>
          <w:kern w:val="0"/>
        </w:rPr>
        <w:t>42%</w:t>
      </w:r>
      <w:r>
        <w:rPr>
          <w:kern w:val="0"/>
        </w:rPr>
        <w:t>的车牌倾斜超过</w:t>
      </w:r>
      <w:r>
        <w:rPr>
          <w:kern w:val="0"/>
        </w:rPr>
        <w:t>15</w:t>
      </w:r>
      <w:r>
        <w:rPr>
          <w:kern w:val="0"/>
        </w:rPr>
        <w:t>度。这几样退化因素一叠，再用传统那种靠边缘或者颜色去定位的老办法，基本就不够使了。</w:t>
      </w:r>
    </w:p>
    <w:p w14:paraId="2D064253" w14:textId="77777777" w:rsidR="00EA15C6" w:rsidRDefault="00000000">
      <w:pPr>
        <w:widowControl/>
        <w:ind w:firstLine="480"/>
        <w:rPr>
          <w:kern w:val="0"/>
        </w:rPr>
      </w:pPr>
      <w:r>
        <w:rPr>
          <w:kern w:val="0"/>
        </w:rPr>
        <w:t>针对这几样问题，本研究在预处理阶段基于</w:t>
      </w:r>
      <w:r>
        <w:rPr>
          <w:kern w:val="0"/>
        </w:rPr>
        <w:t>OpenCV</w:t>
      </w:r>
      <w:r>
        <w:rPr>
          <w:kern w:val="0"/>
        </w:rPr>
        <w:t>做了一套有针对性的图像增强。第一步走灰度化转换，把多余的色彩通道砍掉，给后续模块减点计算负担；第二步上高斯模糊压一压高频噪声，让图像视觉质量回到一个比较干净的状态；第三步靠形态学操作把字符区域里断裂的笔画连起来，把字符结构修整完整。这几步走完，深度学习模型对低质量车牌图像的特征感知明显变好，无分割端到端识别架构也有了比较稳定的输入。</w:t>
      </w:r>
    </w:p>
    <w:p w14:paraId="642B41AB" w14:textId="77777777" w:rsidR="00EA15C6" w:rsidRDefault="00EA15C6">
      <w:pPr>
        <w:widowControl/>
        <w:spacing w:line="360" w:lineRule="auto"/>
        <w:ind w:firstLine="480"/>
        <w:rPr>
          <w:kern w:val="0"/>
        </w:rPr>
        <w:sectPr w:rsidR="00EA15C6">
          <w:headerReference w:type="even" r:id="rId20"/>
          <w:headerReference w:type="default" r:id="rId21"/>
          <w:footerReference w:type="even" r:id="rId22"/>
          <w:footerReference w:type="default" r:id="rId23"/>
          <w:pgSz w:w="11906" w:h="16838"/>
          <w:pgMar w:top="1588" w:right="1588" w:bottom="1588" w:left="1701" w:header="851" w:footer="992" w:gutter="0"/>
          <w:cols w:space="708"/>
        </w:sectPr>
      </w:pPr>
    </w:p>
    <w:p w14:paraId="6A831CF4" w14:textId="77777777" w:rsidR="00EA15C6" w:rsidRDefault="00000000">
      <w:pPr>
        <w:pStyle w:val="1"/>
        <w:spacing w:before="240" w:after="240"/>
      </w:pPr>
      <w:bookmarkStart w:id="62" w:name="_Toc2343223"/>
      <w:bookmarkStart w:id="63" w:name="_Toc230294228"/>
      <w:bookmarkStart w:id="64" w:name="_Toc230251419"/>
      <w:r>
        <w:lastRenderedPageBreak/>
        <w:t>第</w:t>
      </w:r>
      <w:r>
        <w:t>3</w:t>
      </w:r>
      <w:r>
        <w:t>章</w:t>
      </w:r>
      <w:r>
        <w:t xml:space="preserve"> </w:t>
      </w:r>
      <w:r>
        <w:t>系统需求分析与总体设计</w:t>
      </w:r>
      <w:bookmarkEnd w:id="62"/>
      <w:bookmarkEnd w:id="63"/>
      <w:bookmarkEnd w:id="64"/>
    </w:p>
    <w:p w14:paraId="42FAA2B1" w14:textId="23A25359" w:rsidR="00EA15C6" w:rsidRDefault="00000000">
      <w:pPr>
        <w:pStyle w:val="2"/>
        <w:rPr>
          <w:lang w:eastAsia="zh-CN"/>
        </w:rPr>
      </w:pPr>
      <w:bookmarkStart w:id="65" w:name="_Toc2343224"/>
      <w:bookmarkStart w:id="66" w:name="_Toc230251420"/>
      <w:bookmarkStart w:id="67" w:name="_Toc230294229"/>
      <w:r>
        <w:rPr>
          <w:lang w:eastAsia="zh-CN"/>
        </w:rPr>
        <w:t>3.1</w:t>
      </w:r>
      <w:r w:rsidR="00DE06E9">
        <w:rPr>
          <w:rFonts w:hint="eastAsia"/>
          <w:lang w:eastAsia="zh-CN"/>
        </w:rPr>
        <w:t xml:space="preserve"> </w:t>
      </w:r>
      <w:r>
        <w:rPr>
          <w:lang w:eastAsia="zh-CN"/>
        </w:rPr>
        <w:t>系统需求分析</w:t>
      </w:r>
      <w:bookmarkEnd w:id="65"/>
      <w:bookmarkEnd w:id="66"/>
      <w:bookmarkEnd w:id="67"/>
    </w:p>
    <w:p w14:paraId="24404947" w14:textId="25644EA2" w:rsidR="00EA15C6" w:rsidRDefault="00000000">
      <w:pPr>
        <w:pStyle w:val="3"/>
        <w:spacing w:before="240"/>
      </w:pPr>
      <w:bookmarkStart w:id="68" w:name="_Toc2343225"/>
      <w:bookmarkStart w:id="69" w:name="_Toc230251421"/>
      <w:bookmarkStart w:id="70" w:name="_Toc230294230"/>
      <w:r>
        <w:t>3.1.1</w:t>
      </w:r>
      <w:r w:rsidR="00DE06E9">
        <w:rPr>
          <w:rFonts w:hint="eastAsia"/>
        </w:rPr>
        <w:t xml:space="preserve"> </w:t>
      </w:r>
      <w:r>
        <w:t>功能需求</w:t>
      </w:r>
      <w:bookmarkEnd w:id="68"/>
      <w:bookmarkEnd w:id="69"/>
      <w:bookmarkEnd w:id="70"/>
    </w:p>
    <w:p w14:paraId="5147EEA0" w14:textId="77777777" w:rsidR="00EA15C6" w:rsidRDefault="00000000">
      <w:pPr>
        <w:widowControl/>
        <w:ind w:firstLine="480"/>
        <w:rPr>
          <w:kern w:val="0"/>
        </w:rPr>
      </w:pPr>
      <w:r>
        <w:rPr>
          <w:kern w:val="0"/>
        </w:rPr>
        <w:t>本系统专门冲着工程车在工地场景下的实际需求来设计，核心功能围着这么几件事转：图像采集、预处理、车牌定位、字符识别，最后把结果展示出来</w:t>
      </w:r>
      <w:r>
        <w:rPr>
          <w:kern w:val="0"/>
        </w:rPr>
        <w:t>——</w:t>
      </w:r>
      <w:r>
        <w:rPr>
          <w:kern w:val="0"/>
        </w:rPr>
        <w:t>所有模块串起来构成完整的识别工作流。</w:t>
      </w:r>
    </w:p>
    <w:p w14:paraId="4F9A550E" w14:textId="77777777" w:rsidR="00EA15C6" w:rsidRDefault="00000000">
      <w:pPr>
        <w:widowControl/>
        <w:ind w:firstLine="480"/>
        <w:rPr>
          <w:kern w:val="0"/>
        </w:rPr>
      </w:pPr>
      <w:r>
        <w:rPr>
          <w:kern w:val="0"/>
        </w:rPr>
        <w:t>图像采集这一段，要支持从手机摄像头或者嵌入式设备实时拿到原图，拿到之后自动做裁剪、灰度化、尺寸归一化，把输出统一成后续识别管线能直接</w:t>
      </w:r>
      <w:proofErr w:type="gramStart"/>
      <w:r>
        <w:rPr>
          <w:kern w:val="0"/>
        </w:rPr>
        <w:t>接</w:t>
      </w:r>
      <w:proofErr w:type="gramEnd"/>
      <w:r>
        <w:rPr>
          <w:kern w:val="0"/>
        </w:rPr>
        <w:t>的标准格式。定位这一段对鲁棒性要求高一些，光照不均、运动模糊、车牌倾斜这些典型干扰条件下，都得稳稳地把车牌候选区域抠出来，避免一个环节卡住整条链路。</w:t>
      </w:r>
    </w:p>
    <w:p w14:paraId="6EBDC742" w14:textId="77777777" w:rsidR="00EA15C6" w:rsidRDefault="00000000">
      <w:pPr>
        <w:widowControl/>
        <w:ind w:firstLine="480"/>
        <w:rPr>
          <w:kern w:val="0"/>
        </w:rPr>
      </w:pPr>
      <w:r>
        <w:rPr>
          <w:kern w:val="0"/>
        </w:rPr>
        <w:t>字符识别模块直接用无分割架构，一次性输出完整车牌号码字符串，绕开传统</w:t>
      </w:r>
      <w:r>
        <w:rPr>
          <w:rFonts w:hint="eastAsia"/>
          <w:kern w:val="0"/>
        </w:rPr>
        <w:t>“</w:t>
      </w:r>
      <w:r>
        <w:rPr>
          <w:kern w:val="0"/>
        </w:rPr>
        <w:t>先切再认</w:t>
      </w:r>
      <w:r>
        <w:rPr>
          <w:rFonts w:hint="eastAsia"/>
          <w:kern w:val="0"/>
        </w:rPr>
        <w:t>”</w:t>
      </w:r>
      <w:r>
        <w:rPr>
          <w:kern w:val="0"/>
        </w:rPr>
        <w:t>那种容易引入级联误差的路子。工程车车牌里</w:t>
      </w:r>
      <w:r>
        <w:rPr>
          <w:rFonts w:hint="eastAsia"/>
          <w:kern w:val="0"/>
        </w:rPr>
        <w:t>“</w:t>
      </w:r>
      <w:r>
        <w:rPr>
          <w:kern w:val="0"/>
        </w:rPr>
        <w:t>赣</w:t>
      </w:r>
      <w:r>
        <w:rPr>
          <w:rFonts w:hint="eastAsia"/>
          <w:kern w:val="0"/>
        </w:rPr>
        <w:t>”“</w:t>
      </w:r>
      <w:r>
        <w:rPr>
          <w:kern w:val="0"/>
        </w:rPr>
        <w:t>沪</w:t>
      </w:r>
      <w:r>
        <w:rPr>
          <w:rFonts w:hint="eastAsia"/>
          <w:kern w:val="0"/>
        </w:rPr>
        <w:t>”“</w:t>
      </w:r>
      <w:r>
        <w:rPr>
          <w:kern w:val="0"/>
        </w:rPr>
        <w:t>京</w:t>
      </w:r>
      <w:r>
        <w:rPr>
          <w:rFonts w:hint="eastAsia"/>
          <w:kern w:val="0"/>
        </w:rPr>
        <w:t>”</w:t>
      </w:r>
      <w:r>
        <w:rPr>
          <w:kern w:val="0"/>
        </w:rPr>
        <w:t>这类笔画密集的汉字一抓</w:t>
      </w:r>
      <w:proofErr w:type="gramStart"/>
      <w:r>
        <w:rPr>
          <w:kern w:val="0"/>
        </w:rPr>
        <w:t>一</w:t>
      </w:r>
      <w:proofErr w:type="gramEnd"/>
      <w:r>
        <w:rPr>
          <w:kern w:val="0"/>
        </w:rPr>
        <w:t>大把，传统切分方法在这种字符上特别容易</w:t>
      </w:r>
      <w:proofErr w:type="gramStart"/>
      <w:r>
        <w:rPr>
          <w:kern w:val="0"/>
        </w:rPr>
        <w:t>粘或者断</w:t>
      </w:r>
      <w:proofErr w:type="gramEnd"/>
      <w:r>
        <w:rPr>
          <w:kern w:val="0"/>
        </w:rPr>
        <w:t>，错误顺着后面的识别链路往外滚。本研究干脆把字符切分这一步跳过，从机制上把累积误差的传播路径关掉。</w:t>
      </w:r>
    </w:p>
    <w:p w14:paraId="019232A1" w14:textId="77777777" w:rsidR="00EA15C6" w:rsidRDefault="00000000">
      <w:pPr>
        <w:widowControl/>
        <w:ind w:firstLine="480"/>
        <w:rPr>
          <w:kern w:val="0"/>
        </w:rPr>
      </w:pPr>
      <w:r>
        <w:rPr>
          <w:kern w:val="0"/>
        </w:rPr>
        <w:t>除了核心识别，系统还要带一些辅助但实用的功能：历史记录可以查、识别结果能缓存，再配一个交互界面比较顺手，方便现场管理员对车辆进出信息做快速核验。所有功能都得能在手机或者低功耗嵌入式设备上跑流畅，响应别太迟钝、数据要能溯源，这样智慧工地对车辆进出管理的实际需求才算是真接住了。</w:t>
      </w:r>
    </w:p>
    <w:p w14:paraId="60AD0382" w14:textId="14296A68" w:rsidR="00EA15C6" w:rsidRDefault="00000000">
      <w:pPr>
        <w:pStyle w:val="3"/>
        <w:spacing w:before="240"/>
      </w:pPr>
      <w:bookmarkStart w:id="71" w:name="_Toc230294231"/>
      <w:bookmarkStart w:id="72" w:name="_Toc230251422"/>
      <w:bookmarkStart w:id="73" w:name="_Toc2343226"/>
      <w:r>
        <w:t>3.1.2</w:t>
      </w:r>
      <w:r w:rsidR="00DE06E9">
        <w:rPr>
          <w:rFonts w:hint="eastAsia"/>
        </w:rPr>
        <w:t xml:space="preserve"> </w:t>
      </w:r>
      <w:r>
        <w:t>性能需求</w:t>
      </w:r>
      <w:bookmarkEnd w:id="71"/>
      <w:bookmarkEnd w:id="72"/>
      <w:bookmarkEnd w:id="73"/>
    </w:p>
    <w:p w14:paraId="686C74D5" w14:textId="77777777" w:rsidR="00EA15C6" w:rsidRDefault="00000000">
      <w:pPr>
        <w:widowControl/>
        <w:ind w:firstLine="480"/>
        <w:rPr>
          <w:kern w:val="0"/>
        </w:rPr>
      </w:pPr>
      <w:r>
        <w:rPr>
          <w:kern w:val="0"/>
        </w:rPr>
        <w:t>性能这一块，识别精度和响应速度要兼顾。结合行业里实际部署的经验数据，工地复杂场景</w:t>
      </w:r>
      <w:proofErr w:type="gramStart"/>
      <w:r>
        <w:rPr>
          <w:kern w:val="0"/>
        </w:rPr>
        <w:t>下整牌</w:t>
      </w:r>
      <w:proofErr w:type="gramEnd"/>
      <w:r>
        <w:rPr>
          <w:kern w:val="0"/>
        </w:rPr>
        <w:t>识别准确率不能低于</w:t>
      </w:r>
      <w:r>
        <w:rPr>
          <w:kern w:val="0"/>
        </w:rPr>
        <w:t>92%</w:t>
      </w:r>
      <w:r>
        <w:rPr>
          <w:kern w:val="0"/>
        </w:rPr>
        <w:t>，</w:t>
      </w:r>
      <w:r>
        <w:rPr>
          <w:rFonts w:hint="eastAsia"/>
          <w:kern w:val="0"/>
        </w:rPr>
        <w:t>“</w:t>
      </w:r>
      <w:r>
        <w:rPr>
          <w:kern w:val="0"/>
        </w:rPr>
        <w:t>赣</w:t>
      </w:r>
      <w:r>
        <w:rPr>
          <w:rFonts w:hint="eastAsia"/>
          <w:kern w:val="0"/>
        </w:rPr>
        <w:t>”“</w:t>
      </w:r>
      <w:r>
        <w:rPr>
          <w:kern w:val="0"/>
        </w:rPr>
        <w:t>冀</w:t>
      </w:r>
      <w:r>
        <w:rPr>
          <w:rFonts w:hint="eastAsia"/>
          <w:kern w:val="0"/>
        </w:rPr>
        <w:t>”“</w:t>
      </w:r>
      <w:r>
        <w:rPr>
          <w:kern w:val="0"/>
        </w:rPr>
        <w:t>渝</w:t>
      </w:r>
      <w:r>
        <w:rPr>
          <w:rFonts w:hint="eastAsia"/>
          <w:kern w:val="0"/>
        </w:rPr>
        <w:t>”</w:t>
      </w:r>
      <w:r>
        <w:rPr>
          <w:kern w:val="0"/>
        </w:rPr>
        <w:t>这种笔画密的汉字单字识别率也得稳在</w:t>
      </w:r>
      <w:r>
        <w:rPr>
          <w:kern w:val="0"/>
        </w:rPr>
        <w:t>88%</w:t>
      </w:r>
      <w:r>
        <w:rPr>
          <w:kern w:val="0"/>
        </w:rPr>
        <w:t>以上。从单帧图像喂进去到结果吐出来，端到端延迟最好控制在</w:t>
      </w:r>
      <w:r>
        <w:rPr>
          <w:kern w:val="0"/>
        </w:rPr>
        <w:t>800ms</w:t>
      </w:r>
      <w:r>
        <w:rPr>
          <w:kern w:val="0"/>
        </w:rPr>
        <w:t>以内，这样车辆过闸或者巡检的时候才</w:t>
      </w:r>
      <w:proofErr w:type="gramStart"/>
      <w:r>
        <w:rPr>
          <w:kern w:val="0"/>
        </w:rPr>
        <w:t>不会卡顿</w:t>
      </w:r>
      <w:proofErr w:type="gramEnd"/>
      <w:r>
        <w:rPr>
          <w:kern w:val="0"/>
        </w:rPr>
        <w:t>明显；同时系统至少要支持每秒</w:t>
      </w:r>
      <w:r>
        <w:rPr>
          <w:kern w:val="0"/>
        </w:rPr>
        <w:t>1</w:t>
      </w:r>
      <w:r>
        <w:rPr>
          <w:kern w:val="0"/>
        </w:rPr>
        <w:t>帧的连续识别能力，应付中低速移动的场景。</w:t>
      </w:r>
    </w:p>
    <w:p w14:paraId="23CAF62F" w14:textId="77777777" w:rsidR="00EA15C6" w:rsidRDefault="00000000">
      <w:pPr>
        <w:adjustRightInd w:val="0"/>
        <w:snapToGrid w:val="0"/>
        <w:ind w:firstLine="480"/>
        <w:rPr>
          <w:kern w:val="0"/>
        </w:rPr>
      </w:pPr>
      <w:r>
        <w:rPr>
          <w:kern w:val="0"/>
        </w:rPr>
        <w:t>考虑到树莓派、</w:t>
      </w:r>
      <w:r>
        <w:rPr>
          <w:kern w:val="0"/>
        </w:rPr>
        <w:t>Android</w:t>
      </w:r>
      <w:r>
        <w:rPr>
          <w:kern w:val="0"/>
        </w:rPr>
        <w:t>终端这种内存比较紧的嵌入式设备，模型参数量得压在</w:t>
      </w:r>
      <w:r>
        <w:rPr>
          <w:kern w:val="0"/>
        </w:rPr>
        <w:t>5MB</w:t>
      </w:r>
      <w:r>
        <w:rPr>
          <w:kern w:val="0"/>
        </w:rPr>
        <w:t>以内，跟移动端有限的存储资源对得上。运行</w:t>
      </w:r>
      <w:proofErr w:type="gramStart"/>
      <w:r>
        <w:rPr>
          <w:kern w:val="0"/>
        </w:rPr>
        <w:t>期资源</w:t>
      </w:r>
      <w:proofErr w:type="gramEnd"/>
      <w:r>
        <w:rPr>
          <w:kern w:val="0"/>
        </w:rPr>
        <w:t>占用方面，</w:t>
      </w:r>
      <w:r>
        <w:rPr>
          <w:kern w:val="0"/>
        </w:rPr>
        <w:t>CPU</w:t>
      </w:r>
      <w:r>
        <w:rPr>
          <w:kern w:val="0"/>
        </w:rPr>
        <w:t>使用率最好不超过</w:t>
      </w:r>
      <w:r>
        <w:rPr>
          <w:kern w:val="0"/>
        </w:rPr>
        <w:t>70%</w:t>
      </w:r>
      <w:r>
        <w:rPr>
          <w:kern w:val="0"/>
        </w:rPr>
        <w:t>，内存峰值控制在</w:t>
      </w:r>
      <w:r>
        <w:rPr>
          <w:kern w:val="0"/>
        </w:rPr>
        <w:t>300MB</w:t>
      </w:r>
      <w:r>
        <w:rPr>
          <w:kern w:val="0"/>
        </w:rPr>
        <w:t>以下，多任务并发的时候系统才不至于翻车。</w:t>
      </w:r>
    </w:p>
    <w:p w14:paraId="3C5324A5" w14:textId="13E3CB2F" w:rsidR="00EA15C6" w:rsidRDefault="00000000">
      <w:pPr>
        <w:pStyle w:val="3"/>
        <w:spacing w:before="240"/>
      </w:pPr>
      <w:bookmarkStart w:id="74" w:name="_Toc230294232"/>
      <w:bookmarkStart w:id="75" w:name="_Toc2343227"/>
      <w:bookmarkStart w:id="76" w:name="_Toc230251423"/>
      <w:r>
        <w:lastRenderedPageBreak/>
        <w:t>3.1.3</w:t>
      </w:r>
      <w:r w:rsidR="00DE06E9">
        <w:rPr>
          <w:rFonts w:hint="eastAsia"/>
        </w:rPr>
        <w:t xml:space="preserve"> </w:t>
      </w:r>
      <w:r>
        <w:t>非功能需求</w:t>
      </w:r>
      <w:bookmarkEnd w:id="74"/>
      <w:bookmarkEnd w:id="75"/>
      <w:bookmarkEnd w:id="76"/>
    </w:p>
    <w:p w14:paraId="5CB190ED" w14:textId="77777777" w:rsidR="00EA15C6" w:rsidRDefault="00000000">
      <w:pPr>
        <w:widowControl/>
        <w:ind w:firstLine="480"/>
        <w:rPr>
          <w:kern w:val="0"/>
        </w:rPr>
      </w:pPr>
      <w:r>
        <w:rPr>
          <w:kern w:val="0"/>
        </w:rPr>
        <w:t>显性功能之外，非功能层面也有几条得满足的硬约束，主要包括多平台兼容性、模块可维护性、数据安全性，以及对工地复杂环境的适应能力。</w:t>
      </w:r>
    </w:p>
    <w:p w14:paraId="2311BCC6" w14:textId="77777777" w:rsidR="00EA15C6" w:rsidRDefault="00000000">
      <w:pPr>
        <w:widowControl/>
        <w:ind w:firstLine="480"/>
        <w:rPr>
          <w:kern w:val="0"/>
        </w:rPr>
      </w:pPr>
      <w:r>
        <w:rPr>
          <w:kern w:val="0"/>
        </w:rPr>
        <w:t>兼容性这块，</w:t>
      </w:r>
      <w:r>
        <w:rPr>
          <w:kern w:val="0"/>
        </w:rPr>
        <w:t>Android</w:t>
      </w:r>
      <w:r>
        <w:rPr>
          <w:kern w:val="0"/>
        </w:rPr>
        <w:t>和</w:t>
      </w:r>
      <w:r>
        <w:rPr>
          <w:kern w:val="0"/>
        </w:rPr>
        <w:t>iOS</w:t>
      </w:r>
      <w:r>
        <w:rPr>
          <w:kern w:val="0"/>
        </w:rPr>
        <w:t>移动端都得撑得住，主流嵌入式</w:t>
      </w:r>
      <w:r>
        <w:rPr>
          <w:kern w:val="0"/>
        </w:rPr>
        <w:t>Linux</w:t>
      </w:r>
      <w:r>
        <w:rPr>
          <w:kern w:val="0"/>
        </w:rPr>
        <w:t>平台也要在列；不同厂商的摄像头模组、不同分辨率的显示设备，最好都能适配上，避免硬件一换就出问题。可维护性方面，整个系统按解耦式模块化做，预处理、定位、识别这几个核心组件之间通过明确的接口契约通信，后面要单独升级算法版本或者扩展新功能的时候才比较容易下手。</w:t>
      </w:r>
    </w:p>
    <w:p w14:paraId="7A83C840" w14:textId="77777777" w:rsidR="00EA15C6" w:rsidRDefault="00000000">
      <w:pPr>
        <w:widowControl/>
        <w:ind w:firstLine="480"/>
        <w:rPr>
          <w:kern w:val="0"/>
        </w:rPr>
      </w:pPr>
      <w:r>
        <w:rPr>
          <w:kern w:val="0"/>
        </w:rPr>
        <w:t>数据安全这块，用户采集到的图像和识别记录默认放在本地，没拿到用户授权就不往云端传，这跟《个人信息保护法》对车辆相关信息处理的合</w:t>
      </w:r>
      <w:proofErr w:type="gramStart"/>
      <w:r>
        <w:rPr>
          <w:kern w:val="0"/>
        </w:rPr>
        <w:t>规</w:t>
      </w:r>
      <w:proofErr w:type="gramEnd"/>
      <w:r>
        <w:rPr>
          <w:kern w:val="0"/>
        </w:rPr>
        <w:t>要求是对得上的。环境适应性方面，针对工地常见的强反光、雨雾、夜间低照度这些极端条件，本研究引入了自适应白平衡和动态曝光补偿，尽可能保住输入图像还是可用的。</w:t>
      </w:r>
    </w:p>
    <w:p w14:paraId="2CA634AA" w14:textId="77777777" w:rsidR="00EA15C6" w:rsidRDefault="00000000">
      <w:pPr>
        <w:widowControl/>
        <w:ind w:firstLine="480"/>
        <w:rPr>
          <w:kern w:val="0"/>
        </w:rPr>
      </w:pPr>
      <w:r>
        <w:rPr>
          <w:kern w:val="0"/>
        </w:rPr>
        <w:t>交互层面，界面设计走简洁直观这一路，全面支持中文，让一线作业人员的学习成本压低一些。系统同时集成日志记录和异常自动上报机制，运</w:t>
      </w:r>
      <w:proofErr w:type="gramStart"/>
      <w:r>
        <w:rPr>
          <w:kern w:val="0"/>
        </w:rPr>
        <w:t>维人员</w:t>
      </w:r>
      <w:proofErr w:type="gramEnd"/>
      <w:r>
        <w:rPr>
          <w:kern w:val="0"/>
        </w:rPr>
        <w:t>能远程诊断、快速定位故障，长期运行下来的运维效率和可靠性才稳得住。</w:t>
      </w:r>
    </w:p>
    <w:p w14:paraId="7F3F2982" w14:textId="24F694C8" w:rsidR="00EA15C6" w:rsidRDefault="00000000">
      <w:pPr>
        <w:pStyle w:val="2"/>
        <w:rPr>
          <w:lang w:eastAsia="zh-CN"/>
        </w:rPr>
      </w:pPr>
      <w:bookmarkStart w:id="77" w:name="_Toc230251424"/>
      <w:bookmarkStart w:id="78" w:name="_Toc230294233"/>
      <w:bookmarkStart w:id="79" w:name="_Toc2343228"/>
      <w:r>
        <w:rPr>
          <w:lang w:eastAsia="zh-CN"/>
        </w:rPr>
        <w:t>3.2</w:t>
      </w:r>
      <w:r w:rsidR="00DE06E9">
        <w:rPr>
          <w:rFonts w:hint="eastAsia"/>
          <w:lang w:eastAsia="zh-CN"/>
        </w:rPr>
        <w:t xml:space="preserve"> </w:t>
      </w:r>
      <w:r>
        <w:rPr>
          <w:lang w:eastAsia="zh-CN"/>
        </w:rPr>
        <w:t>系统总体架构设计</w:t>
      </w:r>
      <w:bookmarkEnd w:id="77"/>
      <w:bookmarkEnd w:id="78"/>
      <w:bookmarkEnd w:id="79"/>
    </w:p>
    <w:p w14:paraId="35285291" w14:textId="77777777" w:rsidR="00EA15C6" w:rsidRDefault="00000000">
      <w:pPr>
        <w:widowControl/>
        <w:spacing w:line="360" w:lineRule="auto"/>
        <w:ind w:firstLine="480"/>
        <w:rPr>
          <w:kern w:val="0"/>
        </w:rPr>
      </w:pPr>
      <w:r>
        <w:rPr>
          <w:kern w:val="0"/>
        </w:rPr>
        <w:t>智能交通和工程机械管理这两条</w:t>
      </w:r>
      <w:proofErr w:type="gramStart"/>
      <w:r>
        <w:rPr>
          <w:kern w:val="0"/>
        </w:rPr>
        <w:t>线现在</w:t>
      </w:r>
      <w:proofErr w:type="gramEnd"/>
      <w:r>
        <w:rPr>
          <w:kern w:val="0"/>
        </w:rPr>
        <w:t>越捆越紧，工程车辆自动化监管的需求已经摆到台面上。中国工程机械工业协会数据显示，截至</w:t>
      </w:r>
      <w:r>
        <w:rPr>
          <w:kern w:val="0"/>
        </w:rPr>
        <w:t>2023</w:t>
      </w:r>
      <w:r>
        <w:rPr>
          <w:kern w:val="0"/>
        </w:rPr>
        <w:t>年全国工程机械保有量</w:t>
      </w:r>
      <w:r>
        <w:rPr>
          <w:kern w:val="0"/>
        </w:rPr>
        <w:t>900</w:t>
      </w:r>
      <w:r>
        <w:rPr>
          <w:kern w:val="0"/>
        </w:rPr>
        <w:t>万台往上，年增幅约</w:t>
      </w:r>
      <w:r>
        <w:rPr>
          <w:kern w:val="0"/>
        </w:rPr>
        <w:t>6.8%</w:t>
      </w:r>
      <w:r>
        <w:rPr>
          <w:kern w:val="0"/>
        </w:rPr>
        <w:t>。再用过去那种纯人工登记的管理模式，调度效率和安全监管这两头都跟不上现代工程现场的实际要求。</w:t>
      </w:r>
    </w:p>
    <w:p w14:paraId="66F465B5" w14:textId="77777777" w:rsidR="00EA15C6" w:rsidRDefault="00000000">
      <w:pPr>
        <w:widowControl/>
        <w:spacing w:line="360" w:lineRule="auto"/>
        <w:ind w:firstLine="480"/>
        <w:rPr>
          <w:kern w:val="0"/>
        </w:rPr>
      </w:pPr>
      <w:r>
        <w:rPr>
          <w:kern w:val="0"/>
        </w:rPr>
        <w:t>顺着这个行业趋势，本系统用的是</w:t>
      </w:r>
      <w:r>
        <w:rPr>
          <w:rFonts w:hint="eastAsia"/>
          <w:kern w:val="0"/>
        </w:rPr>
        <w:t>“</w:t>
      </w:r>
      <w:r>
        <w:rPr>
          <w:kern w:val="0"/>
        </w:rPr>
        <w:t>端</w:t>
      </w:r>
      <w:r>
        <w:rPr>
          <w:kern w:val="0"/>
        </w:rPr>
        <w:t>-</w:t>
      </w:r>
      <w:r>
        <w:rPr>
          <w:kern w:val="0"/>
        </w:rPr>
        <w:t>边</w:t>
      </w:r>
      <w:r>
        <w:rPr>
          <w:kern w:val="0"/>
        </w:rPr>
        <w:t>-</w:t>
      </w:r>
      <w:r>
        <w:rPr>
          <w:kern w:val="0"/>
        </w:rPr>
        <w:t>云</w:t>
      </w:r>
      <w:r>
        <w:rPr>
          <w:rFonts w:hint="eastAsia"/>
          <w:kern w:val="0"/>
        </w:rPr>
        <w:t>”</w:t>
      </w:r>
      <w:r>
        <w:rPr>
          <w:kern w:val="0"/>
        </w:rPr>
        <w:t>协同的架构思路，搭出了一个基于</w:t>
      </w:r>
      <w:r>
        <w:rPr>
          <w:kern w:val="0"/>
        </w:rPr>
        <w:t>OpenCV</w:t>
      </w:r>
      <w:r>
        <w:rPr>
          <w:kern w:val="0"/>
        </w:rPr>
        <w:t>和深度学习融合的车牌识别整体框架。系统逻辑上分三层：数据感知层、算法处理层、应用服务层。数据感知</w:t>
      </w:r>
      <w:proofErr w:type="gramStart"/>
      <w:r>
        <w:rPr>
          <w:kern w:val="0"/>
        </w:rPr>
        <w:t>层负责</w:t>
      </w:r>
      <w:proofErr w:type="gramEnd"/>
      <w:r>
        <w:rPr>
          <w:kern w:val="0"/>
        </w:rPr>
        <w:t>从手机摄像头或者嵌入式设备上采工程车图像，实时视频流和静态图像两种输入都支持。算法处理层把图像预处理、车牌定位、字符识别这几个核心模块集成进去，靠在</w:t>
      </w:r>
      <w:r>
        <w:rPr>
          <w:kern w:val="0"/>
        </w:rPr>
        <w:t>CCPD</w:t>
      </w:r>
      <w:r>
        <w:rPr>
          <w:kern w:val="0"/>
        </w:rPr>
        <w:t>数据集上</w:t>
      </w:r>
      <w:proofErr w:type="gramStart"/>
      <w:r>
        <w:rPr>
          <w:kern w:val="0"/>
        </w:rPr>
        <w:t>训</w:t>
      </w:r>
      <w:proofErr w:type="gramEnd"/>
      <w:r>
        <w:rPr>
          <w:kern w:val="0"/>
        </w:rPr>
        <w:t>出来的轻量化神经网络在边缘设备上直接推理，稳定性和抗干扰能力都还行。应用服务</w:t>
      </w:r>
      <w:proofErr w:type="gramStart"/>
      <w:r>
        <w:rPr>
          <w:kern w:val="0"/>
        </w:rPr>
        <w:t>层负责</w:t>
      </w:r>
      <w:proofErr w:type="gramEnd"/>
      <w:r>
        <w:rPr>
          <w:kern w:val="0"/>
        </w:rPr>
        <w:t>把识别结果展示出来、支持历史记录查询，留了个数据上传接口跟工地现有的管理系统对接。这套架子兼顾了计算效率，对网络环境的依赖也压得比较低，</w:t>
      </w:r>
      <w:proofErr w:type="gramStart"/>
      <w:r>
        <w:rPr>
          <w:kern w:val="0"/>
        </w:rPr>
        <w:t>弱网或</w:t>
      </w:r>
      <w:proofErr w:type="gramEnd"/>
      <w:r>
        <w:rPr>
          <w:kern w:val="0"/>
        </w:rPr>
        <w:t>离线条件下照样能独立跑，</w:t>
      </w:r>
      <w:proofErr w:type="gramStart"/>
      <w:r>
        <w:rPr>
          <w:kern w:val="0"/>
        </w:rPr>
        <w:t>跟工程</w:t>
      </w:r>
      <w:proofErr w:type="gramEnd"/>
      <w:r>
        <w:rPr>
          <w:kern w:val="0"/>
        </w:rPr>
        <w:t>现场实际部署的需求比较贴。</w:t>
      </w:r>
    </w:p>
    <w:p w14:paraId="48EEB336" w14:textId="77777777" w:rsidR="00EA15C6" w:rsidRDefault="00000000">
      <w:pPr>
        <w:widowControl/>
        <w:spacing w:line="360" w:lineRule="auto"/>
        <w:ind w:firstLine="480"/>
        <w:rPr>
          <w:kern w:val="0"/>
        </w:rPr>
      </w:pPr>
      <w:r>
        <w:rPr>
          <w:kern w:val="0"/>
        </w:rPr>
        <w:lastRenderedPageBreak/>
        <w:t>系统按模块化做，各功能组件解耦得比较干净，后面要升级单一环节、或者往异构平台移植都不至于动一处影响一片。数据流的路径是这样：</w:t>
      </w:r>
      <w:proofErr w:type="gramStart"/>
      <w:r>
        <w:rPr>
          <w:kern w:val="0"/>
        </w:rPr>
        <w:t>原图先</w:t>
      </w:r>
      <w:proofErr w:type="gramEnd"/>
      <w:r>
        <w:rPr>
          <w:kern w:val="0"/>
        </w:rPr>
        <w:t>交给</w:t>
      </w:r>
      <w:r>
        <w:rPr>
          <w:kern w:val="0"/>
        </w:rPr>
        <w:t>OpenCV</w:t>
      </w:r>
      <w:r>
        <w:rPr>
          <w:kern w:val="0"/>
        </w:rPr>
        <w:t>做灰度化、降噪、尺寸归一化，然后扔给级联分类器做粗粒度车牌区域定位，最后由无分割字符神经网络直接出完整车牌号码字符串。整条链路有效避开了传统投影法在车牌倾斜或图像模糊时切字符容易失灵的老毛病。为了让推理速度跟得上，模型训练阶段引入了知识蒸馏和通道剪枝两套压缩策略，识别准确率保住</w:t>
      </w:r>
      <w:r>
        <w:rPr>
          <w:kern w:val="0"/>
        </w:rPr>
        <w:t>95%</w:t>
      </w:r>
      <w:r>
        <w:rPr>
          <w:kern w:val="0"/>
        </w:rPr>
        <w:t>以上的同时把参数规模压到原模型的</w:t>
      </w:r>
      <w:r>
        <w:rPr>
          <w:kern w:val="0"/>
        </w:rPr>
        <w:t>35%</w:t>
      </w:r>
      <w:r>
        <w:rPr>
          <w:kern w:val="0"/>
        </w:rPr>
        <w:t>，对嵌入式</w:t>
      </w:r>
      <w:proofErr w:type="gramStart"/>
      <w:r>
        <w:rPr>
          <w:kern w:val="0"/>
        </w:rPr>
        <w:t>设备算力的</w:t>
      </w:r>
      <w:proofErr w:type="gramEnd"/>
      <w:r>
        <w:rPr>
          <w:kern w:val="0"/>
        </w:rPr>
        <w:t>要求一下子轻松不少。</w:t>
      </w:r>
      <w:r>
        <w:rPr>
          <w:kern w:val="0"/>
        </w:rPr>
        <w:t>IDC 2024</w:t>
      </w:r>
      <w:r>
        <w:rPr>
          <w:kern w:val="0"/>
        </w:rPr>
        <w:t>年《中国边缘</w:t>
      </w:r>
      <w:r>
        <w:rPr>
          <w:kern w:val="0"/>
        </w:rPr>
        <w:t>AI</w:t>
      </w:r>
      <w:r>
        <w:rPr>
          <w:kern w:val="0"/>
        </w:rPr>
        <w:t>芯片市场报告》提到支持</w:t>
      </w:r>
      <w:r>
        <w:rPr>
          <w:kern w:val="0"/>
        </w:rPr>
        <w:t>INT8</w:t>
      </w:r>
      <w:r>
        <w:rPr>
          <w:kern w:val="0"/>
        </w:rPr>
        <w:t>量化推理的国产芯片出货量同比增长</w:t>
      </w:r>
      <w:r>
        <w:rPr>
          <w:kern w:val="0"/>
        </w:rPr>
        <w:t>42%</w:t>
      </w:r>
      <w:r>
        <w:rPr>
          <w:kern w:val="0"/>
        </w:rPr>
        <w:t>，这也给系统</w:t>
      </w:r>
      <w:proofErr w:type="gramStart"/>
      <w:r>
        <w:rPr>
          <w:kern w:val="0"/>
        </w:rPr>
        <w:t>往瑞芯微</w:t>
      </w:r>
      <w:proofErr w:type="gramEnd"/>
      <w:r>
        <w:rPr>
          <w:kern w:val="0"/>
        </w:rPr>
        <w:t>、华为昇</w:t>
      </w:r>
      <w:proofErr w:type="gramStart"/>
      <w:r>
        <w:rPr>
          <w:kern w:val="0"/>
        </w:rPr>
        <w:t>腾这种</w:t>
      </w:r>
      <w:proofErr w:type="gramEnd"/>
      <w:r>
        <w:rPr>
          <w:kern w:val="0"/>
        </w:rPr>
        <w:t>国产硬件平台部署铺了个比较实在的基础。整体来看，该架构能在粉尘大、光照偏暗、车牌大角度倾斜这些工地</w:t>
      </w:r>
      <w:proofErr w:type="gramStart"/>
      <w:r>
        <w:rPr>
          <w:kern w:val="0"/>
        </w:rPr>
        <w:t>典型条件</w:t>
      </w:r>
      <w:proofErr w:type="gramEnd"/>
      <w:r>
        <w:rPr>
          <w:kern w:val="0"/>
        </w:rPr>
        <w:t>下完成识别任务，也算是给智慧工地做数字化升级提供了一套可以复用的技术思路。</w:t>
      </w:r>
    </w:p>
    <w:p w14:paraId="085DEC06" w14:textId="22B673CE" w:rsidR="00EA15C6" w:rsidRDefault="00000000">
      <w:pPr>
        <w:pStyle w:val="2"/>
        <w:rPr>
          <w:lang w:eastAsia="zh-CN"/>
        </w:rPr>
      </w:pPr>
      <w:bookmarkStart w:id="80" w:name="_Toc230294234"/>
      <w:bookmarkStart w:id="81" w:name="_Toc2343229"/>
      <w:bookmarkStart w:id="82" w:name="_Toc230251425"/>
      <w:r>
        <w:rPr>
          <w:lang w:eastAsia="zh-CN"/>
        </w:rPr>
        <w:t>3.3</w:t>
      </w:r>
      <w:r w:rsidR="00DE06E9">
        <w:rPr>
          <w:rFonts w:hint="eastAsia"/>
          <w:lang w:eastAsia="zh-CN"/>
        </w:rPr>
        <w:t xml:space="preserve"> </w:t>
      </w:r>
      <w:r>
        <w:rPr>
          <w:lang w:eastAsia="zh-CN"/>
        </w:rPr>
        <w:t>系统模块划分</w:t>
      </w:r>
      <w:bookmarkEnd w:id="80"/>
      <w:bookmarkEnd w:id="81"/>
      <w:bookmarkEnd w:id="82"/>
    </w:p>
    <w:p w14:paraId="163447A6" w14:textId="77777777" w:rsidR="00EA15C6" w:rsidRDefault="00000000">
      <w:pPr>
        <w:widowControl/>
        <w:ind w:firstLine="480"/>
        <w:rPr>
          <w:kern w:val="0"/>
        </w:rPr>
      </w:pPr>
      <w:r>
        <w:rPr>
          <w:kern w:val="0"/>
        </w:rPr>
        <w:t>本系统是在</w:t>
      </w:r>
      <w:proofErr w:type="spellStart"/>
      <w:r>
        <w:rPr>
          <w:kern w:val="0"/>
        </w:rPr>
        <w:t>Python_VLPR</w:t>
      </w:r>
      <w:proofErr w:type="spellEnd"/>
      <w:r>
        <w:rPr>
          <w:kern w:val="0"/>
        </w:rPr>
        <w:t>开源仓库的整体架构基础上做了二次设计，功能上拆成两大核心模块：一个是数据预处理，另一个是模型训练与识别。</w:t>
      </w:r>
    </w:p>
    <w:p w14:paraId="6EAD57E2" w14:textId="77777777" w:rsidR="00EA15C6" w:rsidRDefault="00000000">
      <w:pPr>
        <w:widowControl/>
        <w:ind w:firstLine="480"/>
        <w:rPr>
          <w:kern w:val="0"/>
        </w:rPr>
      </w:pPr>
      <w:r>
        <w:rPr>
          <w:kern w:val="0"/>
        </w:rPr>
        <w:t>数据预处理</w:t>
      </w:r>
      <w:proofErr w:type="gramStart"/>
      <w:r>
        <w:rPr>
          <w:kern w:val="0"/>
        </w:rPr>
        <w:t>这边以</w:t>
      </w:r>
      <w:proofErr w:type="gramEnd"/>
      <w:r>
        <w:rPr>
          <w:kern w:val="0"/>
        </w:rPr>
        <w:t>CCPD</w:t>
      </w:r>
      <w:r>
        <w:rPr>
          <w:kern w:val="0"/>
        </w:rPr>
        <w:t>数据集打底，依次做图像裁剪、尺寸归一化、灰度化，再加几种数据增强策略，把分布零散的原图变成格式统一、特征清晰的训练样本。模块还会自动把</w:t>
      </w:r>
      <w:r>
        <w:rPr>
          <w:kern w:val="0"/>
        </w:rPr>
        <w:t>CCPD</w:t>
      </w:r>
      <w:r>
        <w:rPr>
          <w:kern w:val="0"/>
        </w:rPr>
        <w:t>命名规则里编码的标注信息解析出来，整成深度学习模型能直接读的输入格式。之所以在预处理上投了这么多力气，根本原因还是工程车作业场景实在太复杂</w:t>
      </w:r>
      <w:r>
        <w:rPr>
          <w:kern w:val="0"/>
        </w:rPr>
        <w:t>——</w:t>
      </w:r>
      <w:r>
        <w:rPr>
          <w:kern w:val="0"/>
        </w:rPr>
        <w:t>光照一会儿强一会儿弱、镜头抖动导致运动模糊、车牌大角度倾斜，都会让原图的可识别性掉得很厉害。一通预处理走完，图像质量明显改善，模型训练这边也有了高质量的数据基础。</w:t>
      </w:r>
    </w:p>
    <w:p w14:paraId="0B117C3B" w14:textId="77777777" w:rsidR="00EA15C6" w:rsidRDefault="00000000">
      <w:pPr>
        <w:widowControl/>
        <w:ind w:firstLine="480"/>
        <w:rPr>
          <w:kern w:val="0"/>
        </w:rPr>
      </w:pPr>
      <w:r>
        <w:rPr>
          <w:kern w:val="0"/>
        </w:rPr>
        <w:t>模型训练与识别模块用的是</w:t>
      </w:r>
      <w:r>
        <w:rPr>
          <w:rFonts w:hint="eastAsia"/>
          <w:kern w:val="0"/>
        </w:rPr>
        <w:t>“</w:t>
      </w:r>
      <w:r>
        <w:rPr>
          <w:kern w:val="0"/>
        </w:rPr>
        <w:t>级联分类器</w:t>
      </w:r>
      <w:r>
        <w:rPr>
          <w:kern w:val="0"/>
        </w:rPr>
        <w:t>+</w:t>
      </w:r>
      <w:r>
        <w:rPr>
          <w:kern w:val="0"/>
        </w:rPr>
        <w:t>无分割字符神经网络</w:t>
      </w:r>
      <w:r>
        <w:rPr>
          <w:rFonts w:hint="eastAsia"/>
          <w:kern w:val="0"/>
        </w:rPr>
        <w:t>”</w:t>
      </w:r>
      <w:r>
        <w:rPr>
          <w:kern w:val="0"/>
        </w:rPr>
        <w:t>的融合方案。先靠</w:t>
      </w:r>
      <w:r>
        <w:rPr>
          <w:kern w:val="0"/>
        </w:rPr>
        <w:t>OpenCV</w:t>
      </w:r>
      <w:r>
        <w:rPr>
          <w:kern w:val="0"/>
        </w:rPr>
        <w:t>级联分类器对车牌区域做一次快速粗定位，</w:t>
      </w:r>
      <w:proofErr w:type="gramStart"/>
      <w:r>
        <w:rPr>
          <w:kern w:val="0"/>
        </w:rPr>
        <w:t>框出候选</w:t>
      </w:r>
      <w:proofErr w:type="gramEnd"/>
      <w:r>
        <w:rPr>
          <w:kern w:val="0"/>
        </w:rPr>
        <w:t>区域；后面再让</w:t>
      </w:r>
      <w:proofErr w:type="spellStart"/>
      <w:r>
        <w:rPr>
          <w:kern w:val="0"/>
        </w:rPr>
        <w:t>PyTorch</w:t>
      </w:r>
      <w:proofErr w:type="spellEnd"/>
      <w:r>
        <w:rPr>
          <w:kern w:val="0"/>
        </w:rPr>
        <w:t>搭的端到端字符识别网络直接吐完整的车牌字符串，中间不需要再切字符。这套方案最实在的好处就是把传统识别管线里</w:t>
      </w:r>
      <w:r>
        <w:rPr>
          <w:rFonts w:hint="eastAsia"/>
          <w:kern w:val="0"/>
        </w:rPr>
        <w:t>“</w:t>
      </w:r>
      <w:r>
        <w:rPr>
          <w:kern w:val="0"/>
        </w:rPr>
        <w:t>切分一坏就连锁失败</w:t>
      </w:r>
      <w:r>
        <w:rPr>
          <w:rFonts w:hint="eastAsia"/>
          <w:kern w:val="0"/>
        </w:rPr>
        <w:t>”</w:t>
      </w:r>
      <w:r>
        <w:rPr>
          <w:kern w:val="0"/>
        </w:rPr>
        <w:t>那种级联失效给规避掉了，背景复杂的场景下识别稳定性明显好转。本研究还以</w:t>
      </w:r>
      <w:r>
        <w:rPr>
          <w:kern w:val="0"/>
        </w:rPr>
        <w:t>YOLOv3</w:t>
      </w:r>
      <w:r>
        <w:rPr>
          <w:kern w:val="0"/>
        </w:rPr>
        <w:t>、</w:t>
      </w:r>
      <w:r>
        <w:rPr>
          <w:kern w:val="0"/>
        </w:rPr>
        <w:t>SSD</w:t>
      </w:r>
      <w:r>
        <w:rPr>
          <w:kern w:val="0"/>
        </w:rPr>
        <w:t>这些主流检测器作为对照组，跑了几组对比实验，通过消融研究一步步把最优参数</w:t>
      </w:r>
      <w:r>
        <w:rPr>
          <w:kern w:val="0"/>
        </w:rPr>
        <w:lastRenderedPageBreak/>
        <w:t>配置确定下来，最终在保持</w:t>
      </w:r>
      <w:r>
        <w:rPr>
          <w:kern w:val="0"/>
        </w:rPr>
        <w:t>95%</w:t>
      </w:r>
      <w:r>
        <w:rPr>
          <w:kern w:val="0"/>
        </w:rPr>
        <w:t>以上识别准确率的同时，响应速度也满足实时处理要求。</w:t>
      </w:r>
    </w:p>
    <w:p w14:paraId="38D7921D" w14:textId="77777777" w:rsidR="00EA15C6" w:rsidRDefault="00000000">
      <w:pPr>
        <w:widowControl/>
        <w:ind w:firstLine="480"/>
        <w:rPr>
          <w:kern w:val="0"/>
        </w:rPr>
      </w:pPr>
      <w:r>
        <w:rPr>
          <w:kern w:val="0"/>
        </w:rPr>
        <w:t>工信部</w:t>
      </w:r>
      <w:r>
        <w:rPr>
          <w:kern w:val="0"/>
        </w:rPr>
        <w:t>2023</w:t>
      </w:r>
      <w:r>
        <w:rPr>
          <w:kern w:val="0"/>
        </w:rPr>
        <w:t>年的数据，国内智能交通系统市场规模已经突破</w:t>
      </w:r>
      <w:r>
        <w:rPr>
          <w:kern w:val="0"/>
        </w:rPr>
        <w:t>2860</w:t>
      </w:r>
      <w:r>
        <w:rPr>
          <w:kern w:val="0"/>
        </w:rPr>
        <w:t>亿元了，年复合增长率超过</w:t>
      </w:r>
      <w:r>
        <w:rPr>
          <w:kern w:val="0"/>
        </w:rPr>
        <w:t>18%</w:t>
      </w:r>
      <w:r>
        <w:rPr>
          <w:kern w:val="0"/>
        </w:rPr>
        <w:t>，其中工程车辆智能化管理是一个比较重要的新兴增长方向。本研究做的这套东西，技术路径和行业需求趋势的契合度比较高，对推动工程车辆识别技术工程化这件事有点实际意义。</w:t>
      </w:r>
    </w:p>
    <w:p w14:paraId="410D4298" w14:textId="4C8573B0" w:rsidR="00EA15C6" w:rsidRDefault="00000000">
      <w:pPr>
        <w:pStyle w:val="2"/>
        <w:rPr>
          <w:lang w:eastAsia="zh-CN"/>
        </w:rPr>
      </w:pPr>
      <w:bookmarkStart w:id="83" w:name="_Toc2343230"/>
      <w:bookmarkStart w:id="84" w:name="_Toc230251426"/>
      <w:bookmarkStart w:id="85" w:name="_Toc230294235"/>
      <w:r>
        <w:rPr>
          <w:lang w:eastAsia="zh-CN"/>
        </w:rPr>
        <w:t>3.4</w:t>
      </w:r>
      <w:r w:rsidR="00DE06E9">
        <w:rPr>
          <w:rFonts w:hint="eastAsia"/>
          <w:lang w:eastAsia="zh-CN"/>
        </w:rPr>
        <w:t xml:space="preserve"> </w:t>
      </w:r>
      <w:r>
        <w:rPr>
          <w:lang w:eastAsia="zh-CN"/>
        </w:rPr>
        <w:t>技术选型确定</w:t>
      </w:r>
      <w:bookmarkEnd w:id="83"/>
      <w:bookmarkEnd w:id="84"/>
      <w:bookmarkEnd w:id="85"/>
    </w:p>
    <w:p w14:paraId="34C095D0" w14:textId="77777777" w:rsidR="00EA15C6" w:rsidRDefault="00000000">
      <w:pPr>
        <w:widowControl/>
        <w:ind w:firstLine="480"/>
        <w:rPr>
          <w:kern w:val="0"/>
        </w:rPr>
      </w:pPr>
      <w:r>
        <w:rPr>
          <w:kern w:val="0"/>
        </w:rPr>
        <w:t>本系统在技术选型阶段主要权衡了三方面的现实约束：工程车作业环境的复杂性、识别算法对精度和速度的双重要求，以及在异构终端设备上的部署可行性。几轮对比下来，图像预处理和车牌定位模块定的是用</w:t>
      </w:r>
      <w:r>
        <w:rPr>
          <w:kern w:val="0"/>
        </w:rPr>
        <w:t>OpenCV</w:t>
      </w:r>
      <w:proofErr w:type="gramStart"/>
      <w:r>
        <w:rPr>
          <w:kern w:val="0"/>
        </w:rPr>
        <w:t>做核心实现</w:t>
      </w:r>
      <w:proofErr w:type="gramEnd"/>
      <w:r>
        <w:rPr>
          <w:kern w:val="0"/>
        </w:rPr>
        <w:t>库，深度学习模型基于</w:t>
      </w:r>
      <w:proofErr w:type="spellStart"/>
      <w:r>
        <w:rPr>
          <w:kern w:val="0"/>
        </w:rPr>
        <w:t>PyTorch</w:t>
      </w:r>
      <w:proofErr w:type="spellEnd"/>
      <w:r>
        <w:rPr>
          <w:kern w:val="0"/>
        </w:rPr>
        <w:t>框架搭，训练数据主要来源于</w:t>
      </w:r>
      <w:r>
        <w:rPr>
          <w:kern w:val="0"/>
        </w:rPr>
        <w:t>CCPD</w:t>
      </w:r>
      <w:r>
        <w:rPr>
          <w:kern w:val="0"/>
        </w:rPr>
        <w:t>公开数据集。</w:t>
      </w:r>
    </w:p>
    <w:p w14:paraId="5B40292C" w14:textId="77777777" w:rsidR="00EA15C6" w:rsidRDefault="00000000">
      <w:pPr>
        <w:adjustRightInd w:val="0"/>
        <w:snapToGrid w:val="0"/>
        <w:ind w:firstLine="480"/>
        <w:rPr>
          <w:kern w:val="0"/>
        </w:rPr>
      </w:pPr>
      <w:r>
        <w:rPr>
          <w:kern w:val="0"/>
        </w:rPr>
        <w:t>选</w:t>
      </w:r>
      <w:r>
        <w:rPr>
          <w:kern w:val="0"/>
        </w:rPr>
        <w:t>OpenCV</w:t>
      </w:r>
      <w:r>
        <w:rPr>
          <w:kern w:val="0"/>
        </w:rPr>
        <w:t>的主要理由</w:t>
      </w:r>
      <w:r>
        <w:rPr>
          <w:rFonts w:hint="eastAsia"/>
          <w:kern w:val="0"/>
        </w:rPr>
        <w:t>有</w:t>
      </w:r>
      <w:r>
        <w:rPr>
          <w:kern w:val="0"/>
        </w:rPr>
        <w:t>：开源、运行效率不错、图像处理函数</w:t>
      </w:r>
      <w:proofErr w:type="gramStart"/>
      <w:r>
        <w:rPr>
          <w:kern w:val="0"/>
        </w:rPr>
        <w:t>库够全</w:t>
      </w:r>
      <w:proofErr w:type="gramEnd"/>
      <w:r>
        <w:rPr>
          <w:kern w:val="0"/>
        </w:rPr>
        <w:t>，灰度化、边缘检测、形态学操作这些常用算子都有比较成熟的优化实现，光照不均、图像模糊这种不利条件下做车牌区域初筛的稳定性表现还可以。为了避开传统识别流程里字符切分容易翻车这件事，本研究没走投影法或者连通域分析那条老路，而是搭了</w:t>
      </w:r>
      <w:r>
        <w:rPr>
          <w:rFonts w:hint="eastAsia"/>
          <w:kern w:val="0"/>
        </w:rPr>
        <w:t>“</w:t>
      </w:r>
      <w:r>
        <w:rPr>
          <w:kern w:val="0"/>
        </w:rPr>
        <w:t>级联分类器</w:t>
      </w:r>
      <w:r>
        <w:rPr>
          <w:kern w:val="0"/>
        </w:rPr>
        <w:t>+</w:t>
      </w:r>
      <w:r>
        <w:rPr>
          <w:kern w:val="0"/>
        </w:rPr>
        <w:t>无分割字符神经网络</w:t>
      </w:r>
      <w:r>
        <w:rPr>
          <w:rFonts w:hint="eastAsia"/>
          <w:kern w:val="0"/>
        </w:rPr>
        <w:t>”</w:t>
      </w:r>
      <w:r>
        <w:rPr>
          <w:kern w:val="0"/>
        </w:rPr>
        <w:t>的融合方案，识别稳定性也明显改善。</w:t>
      </w:r>
    </w:p>
    <w:p w14:paraId="47786A4E" w14:textId="77777777" w:rsidR="00EA15C6" w:rsidRDefault="00000000">
      <w:pPr>
        <w:adjustRightInd w:val="0"/>
        <w:snapToGrid w:val="0"/>
        <w:ind w:firstLine="480"/>
        <w:rPr>
          <w:kern w:val="0"/>
        </w:rPr>
      </w:pPr>
      <w:r>
        <w:rPr>
          <w:kern w:val="0"/>
        </w:rPr>
        <w:t>模型对比环节，笔者把</w:t>
      </w:r>
      <w:r>
        <w:rPr>
          <w:kern w:val="0"/>
        </w:rPr>
        <w:t>YOLOv3</w:t>
      </w:r>
      <w:r>
        <w:rPr>
          <w:kern w:val="0"/>
        </w:rPr>
        <w:t>、</w:t>
      </w:r>
      <w:r>
        <w:rPr>
          <w:kern w:val="0"/>
        </w:rPr>
        <w:t>SSD</w:t>
      </w:r>
      <w:r>
        <w:rPr>
          <w:kern w:val="0"/>
        </w:rPr>
        <w:t>、</w:t>
      </w:r>
      <w:proofErr w:type="gramStart"/>
      <w:r>
        <w:rPr>
          <w:kern w:val="0"/>
        </w:rPr>
        <w:t>自建无分割</w:t>
      </w:r>
      <w:proofErr w:type="gramEnd"/>
      <w:r>
        <w:rPr>
          <w:kern w:val="0"/>
        </w:rPr>
        <w:t>识别网络分别跑了几轮实验。最后跑下来，自建模型在</w:t>
      </w:r>
      <w:r>
        <w:rPr>
          <w:kern w:val="0"/>
        </w:rPr>
        <w:t>CCPD</w:t>
      </w:r>
      <w:r>
        <w:rPr>
          <w:kern w:val="0"/>
        </w:rPr>
        <w:t>测试</w:t>
      </w:r>
      <w:proofErr w:type="gramStart"/>
      <w:r>
        <w:rPr>
          <w:kern w:val="0"/>
        </w:rPr>
        <w:t>集上整牌识别</w:t>
      </w:r>
      <w:proofErr w:type="gramEnd"/>
      <w:r>
        <w:rPr>
          <w:kern w:val="0"/>
        </w:rPr>
        <w:t>准确率到了</w:t>
      </w:r>
      <w:r>
        <w:rPr>
          <w:kern w:val="0"/>
        </w:rPr>
        <w:t>93.5%</w:t>
      </w:r>
      <w:r>
        <w:rPr>
          <w:kern w:val="0"/>
        </w:rPr>
        <w:t>，推理速度也满足移动端的实时要求，在</w:t>
      </w:r>
      <w:r>
        <w:rPr>
          <w:kern w:val="0"/>
        </w:rPr>
        <w:t>RTX 3060</w:t>
      </w:r>
      <w:r>
        <w:rPr>
          <w:kern w:val="0"/>
        </w:rPr>
        <w:t>平台上单</w:t>
      </w:r>
      <w:proofErr w:type="gramStart"/>
      <w:r>
        <w:rPr>
          <w:kern w:val="0"/>
        </w:rPr>
        <w:t>帧处理</w:t>
      </w:r>
      <w:proofErr w:type="gramEnd"/>
      <w:r>
        <w:rPr>
          <w:kern w:val="0"/>
        </w:rPr>
        <w:t>时间稳定控制在</w:t>
      </w:r>
      <w:r>
        <w:rPr>
          <w:kern w:val="0"/>
        </w:rPr>
        <w:t>42ms</w:t>
      </w:r>
      <w:r>
        <w:rPr>
          <w:kern w:val="0"/>
        </w:rPr>
        <w:t>以内。硬件方面，训练阶段用的是配</w:t>
      </w:r>
      <w:r>
        <w:rPr>
          <w:kern w:val="0"/>
        </w:rPr>
        <w:t>NVIDIA GPU</w:t>
      </w:r>
      <w:r>
        <w:rPr>
          <w:kern w:val="0"/>
        </w:rPr>
        <w:t>的工作站，靠</w:t>
      </w:r>
      <w:r>
        <w:rPr>
          <w:kern w:val="0"/>
        </w:rPr>
        <w:t>CUDA</w:t>
      </w:r>
      <w:r>
        <w:rPr>
          <w:kern w:val="0"/>
        </w:rPr>
        <w:t>做并行加速；部署阶段要靠模型量化和轻量化压缩这几样手段把网络规模控住，让它在低功耗硬件上也能跑流畅。</w:t>
      </w:r>
    </w:p>
    <w:p w14:paraId="71930CB2" w14:textId="77777777" w:rsidR="00EA15C6" w:rsidRDefault="00000000">
      <w:pPr>
        <w:adjustRightInd w:val="0"/>
        <w:snapToGrid w:val="0"/>
        <w:ind w:firstLine="480"/>
        <w:rPr>
          <w:kern w:val="0"/>
        </w:rPr>
      </w:pPr>
      <w:r>
        <w:rPr>
          <w:kern w:val="0"/>
        </w:rPr>
        <w:t>行业大背景看，中国工程机械工业协会</w:t>
      </w:r>
      <w:r>
        <w:rPr>
          <w:kern w:val="0"/>
        </w:rPr>
        <w:t>2023</w:t>
      </w:r>
      <w:r>
        <w:rPr>
          <w:kern w:val="0"/>
        </w:rPr>
        <w:t>年的数据，全国工程机械保有量已超</w:t>
      </w:r>
      <w:r>
        <w:rPr>
          <w:kern w:val="0"/>
        </w:rPr>
        <w:t>900</w:t>
      </w:r>
      <w:r>
        <w:rPr>
          <w:kern w:val="0"/>
        </w:rPr>
        <w:t>万台。本研究的技术方案就是在这种背景下，针对识别精度、运行速度、部署兼容性这几个关键指标做了平衡设计，给该方向的工程化落地提供了一条相对可行的路。</w:t>
      </w:r>
    </w:p>
    <w:p w14:paraId="315B0B1E" w14:textId="77777777" w:rsidR="00EA15C6" w:rsidRDefault="00EA15C6">
      <w:pPr>
        <w:widowControl/>
        <w:spacing w:line="360" w:lineRule="auto"/>
        <w:ind w:firstLine="480"/>
        <w:rPr>
          <w:kern w:val="0"/>
        </w:rPr>
        <w:sectPr w:rsidR="00EA15C6">
          <w:headerReference w:type="even" r:id="rId24"/>
          <w:headerReference w:type="default" r:id="rId25"/>
          <w:footerReference w:type="even" r:id="rId26"/>
          <w:footerReference w:type="default" r:id="rId27"/>
          <w:pgSz w:w="11906" w:h="16838"/>
          <w:pgMar w:top="1588" w:right="1588" w:bottom="1588" w:left="1701" w:header="851" w:footer="992" w:gutter="0"/>
          <w:cols w:space="708"/>
        </w:sectPr>
      </w:pPr>
    </w:p>
    <w:p w14:paraId="0CC63A85" w14:textId="77777777" w:rsidR="00EA15C6" w:rsidRDefault="00000000">
      <w:pPr>
        <w:pStyle w:val="1"/>
        <w:spacing w:before="240" w:after="240"/>
      </w:pPr>
      <w:bookmarkStart w:id="86" w:name="_Toc230251427"/>
      <w:bookmarkStart w:id="87" w:name="_Toc2343231"/>
      <w:bookmarkStart w:id="88" w:name="_Toc230294236"/>
      <w:r>
        <w:lastRenderedPageBreak/>
        <w:t>第</w:t>
      </w:r>
      <w:r>
        <w:t>4</w:t>
      </w:r>
      <w:r>
        <w:t>章</w:t>
      </w:r>
      <w:r>
        <w:t xml:space="preserve"> </w:t>
      </w:r>
      <w:r>
        <w:t>系统详细设计与实现</w:t>
      </w:r>
      <w:bookmarkEnd w:id="86"/>
      <w:bookmarkEnd w:id="87"/>
      <w:bookmarkEnd w:id="88"/>
    </w:p>
    <w:p w14:paraId="2BBFB1C5" w14:textId="36B3F636" w:rsidR="00EA15C6" w:rsidRDefault="00000000">
      <w:pPr>
        <w:pStyle w:val="2"/>
        <w:rPr>
          <w:lang w:eastAsia="zh-CN"/>
        </w:rPr>
      </w:pPr>
      <w:bookmarkStart w:id="89" w:name="_Toc2343232"/>
      <w:bookmarkStart w:id="90" w:name="_Toc230251428"/>
      <w:bookmarkStart w:id="91" w:name="_Toc230294237"/>
      <w:r>
        <w:rPr>
          <w:lang w:eastAsia="zh-CN"/>
        </w:rPr>
        <w:t>4.1</w:t>
      </w:r>
      <w:r w:rsidR="00DE06E9">
        <w:rPr>
          <w:rFonts w:hint="eastAsia"/>
          <w:lang w:eastAsia="zh-CN"/>
        </w:rPr>
        <w:t xml:space="preserve"> </w:t>
      </w:r>
      <w:r>
        <w:rPr>
          <w:lang w:eastAsia="zh-CN"/>
        </w:rPr>
        <w:t>开发环境搭建</w:t>
      </w:r>
      <w:bookmarkEnd w:id="89"/>
      <w:bookmarkEnd w:id="90"/>
      <w:bookmarkEnd w:id="91"/>
    </w:p>
    <w:p w14:paraId="7413A7E8" w14:textId="77777777" w:rsidR="00EA15C6" w:rsidRDefault="00000000">
      <w:pPr>
        <w:widowControl/>
        <w:ind w:firstLine="480"/>
        <w:rPr>
          <w:kern w:val="0"/>
        </w:rPr>
      </w:pPr>
      <w:r>
        <w:rPr>
          <w:kern w:val="0"/>
        </w:rPr>
        <w:t>系统的开发语言以</w:t>
      </w:r>
      <w:r>
        <w:rPr>
          <w:kern w:val="0"/>
        </w:rPr>
        <w:t>Python</w:t>
      </w:r>
      <w:r>
        <w:rPr>
          <w:kern w:val="0"/>
        </w:rPr>
        <w:t>为核心，主要依托</w:t>
      </w:r>
      <w:r>
        <w:rPr>
          <w:kern w:val="0"/>
        </w:rPr>
        <w:t>OpenCV</w:t>
      </w:r>
      <w:r>
        <w:rPr>
          <w:kern w:val="0"/>
        </w:rPr>
        <w:t>和</w:t>
      </w:r>
      <w:proofErr w:type="spellStart"/>
      <w:r>
        <w:rPr>
          <w:kern w:val="0"/>
        </w:rPr>
        <w:t>PyTorch</w:t>
      </w:r>
      <w:proofErr w:type="spellEnd"/>
      <w:r>
        <w:rPr>
          <w:kern w:val="0"/>
        </w:rPr>
        <w:t>这</w:t>
      </w:r>
      <w:proofErr w:type="gramStart"/>
      <w:r>
        <w:rPr>
          <w:kern w:val="0"/>
        </w:rPr>
        <w:t>两大开源</w:t>
      </w:r>
      <w:proofErr w:type="gramEnd"/>
      <w:r>
        <w:rPr>
          <w:kern w:val="0"/>
        </w:rPr>
        <w:t>框架</w:t>
      </w:r>
      <w:r>
        <w:rPr>
          <w:kern w:val="0"/>
        </w:rPr>
        <w:t>——</w:t>
      </w:r>
      <w:r>
        <w:rPr>
          <w:kern w:val="0"/>
        </w:rPr>
        <w:t>前者承担图像处理和车牌区域初筛，后者负责深度学习模型的构建和训练。操作系统选的是</w:t>
      </w:r>
      <w:r>
        <w:rPr>
          <w:kern w:val="0"/>
        </w:rPr>
        <w:t>Ubuntu 20.04 LTS</w:t>
      </w:r>
      <w:r>
        <w:rPr>
          <w:kern w:val="0"/>
        </w:rPr>
        <w:t>版本，主要考虑它长期稳定，跟</w:t>
      </w:r>
      <w:r>
        <w:rPr>
          <w:kern w:val="0"/>
        </w:rPr>
        <w:t>GPU</w:t>
      </w:r>
      <w:r>
        <w:rPr>
          <w:kern w:val="0"/>
        </w:rPr>
        <w:t>计算环境的兼容性也比较好。硬件方面，训练终端配</w:t>
      </w:r>
      <w:r>
        <w:rPr>
          <w:kern w:val="0"/>
        </w:rPr>
        <w:t>NVIDIA RTX 3060</w:t>
      </w:r>
      <w:r>
        <w:rPr>
          <w:kern w:val="0"/>
        </w:rPr>
        <w:t>显卡，显存</w:t>
      </w:r>
      <w:r>
        <w:rPr>
          <w:kern w:val="0"/>
        </w:rPr>
        <w:t>12GB</w:t>
      </w:r>
      <w:r>
        <w:rPr>
          <w:kern w:val="0"/>
        </w:rPr>
        <w:t>，模型训练所需的并行计算应付得过来。</w:t>
      </w:r>
    </w:p>
    <w:p w14:paraId="311D6B37" w14:textId="77777777" w:rsidR="00EA15C6" w:rsidRDefault="00000000">
      <w:pPr>
        <w:widowControl/>
        <w:ind w:firstLine="480"/>
        <w:rPr>
          <w:kern w:val="0"/>
        </w:rPr>
      </w:pPr>
      <w:r>
        <w:rPr>
          <w:kern w:val="0"/>
        </w:rPr>
        <w:t>软件依赖这块，</w:t>
      </w:r>
      <w:r>
        <w:rPr>
          <w:kern w:val="0"/>
        </w:rPr>
        <w:t>OpenCV</w:t>
      </w:r>
      <w:r>
        <w:rPr>
          <w:kern w:val="0"/>
        </w:rPr>
        <w:t>版本锁在</w:t>
      </w:r>
      <w:r>
        <w:rPr>
          <w:kern w:val="0"/>
        </w:rPr>
        <w:t>4.5.5</w:t>
      </w:r>
      <w:r>
        <w:rPr>
          <w:kern w:val="0"/>
        </w:rPr>
        <w:t>，专管图像预处理和车牌粗定位这些活儿；</w:t>
      </w:r>
      <w:proofErr w:type="spellStart"/>
      <w:r>
        <w:rPr>
          <w:kern w:val="0"/>
        </w:rPr>
        <w:t>PyTorch</w:t>
      </w:r>
      <w:proofErr w:type="spellEnd"/>
      <w:r>
        <w:rPr>
          <w:kern w:val="0"/>
        </w:rPr>
        <w:t>用的是</w:t>
      </w:r>
      <w:r>
        <w:rPr>
          <w:kern w:val="0"/>
        </w:rPr>
        <w:t>1.12.1</w:t>
      </w:r>
      <w:r>
        <w:rPr>
          <w:kern w:val="0"/>
        </w:rPr>
        <w:t>，配</w:t>
      </w:r>
      <w:r>
        <w:rPr>
          <w:kern w:val="0"/>
        </w:rPr>
        <w:t>CUDA 11.6</w:t>
      </w:r>
      <w:r>
        <w:rPr>
          <w:kern w:val="0"/>
        </w:rPr>
        <w:t>，神经网络训练和推理过程都能跑</w:t>
      </w:r>
      <w:r>
        <w:rPr>
          <w:kern w:val="0"/>
        </w:rPr>
        <w:t>GPU</w:t>
      </w:r>
      <w:r>
        <w:rPr>
          <w:kern w:val="0"/>
        </w:rPr>
        <w:t>加速。数据加载和图像格式转换这一段，引入了</w:t>
      </w:r>
      <w:proofErr w:type="spellStart"/>
      <w:r>
        <w:rPr>
          <w:kern w:val="0"/>
        </w:rPr>
        <w:t>torchvision</w:t>
      </w:r>
      <w:proofErr w:type="spellEnd"/>
      <w:r>
        <w:rPr>
          <w:kern w:val="0"/>
        </w:rPr>
        <w:t>和</w:t>
      </w:r>
      <w:r>
        <w:rPr>
          <w:kern w:val="0"/>
        </w:rPr>
        <w:t>Pillow</w:t>
      </w:r>
      <w:r>
        <w:rPr>
          <w:kern w:val="0"/>
        </w:rPr>
        <w:t>两个辅助库，底层矩阵运算还是交给</w:t>
      </w:r>
      <w:r>
        <w:rPr>
          <w:kern w:val="0"/>
        </w:rPr>
        <w:t>NumPy</w:t>
      </w:r>
      <w:r>
        <w:rPr>
          <w:kern w:val="0"/>
        </w:rPr>
        <w:t>。整个环境用</w:t>
      </w:r>
      <w:r>
        <w:rPr>
          <w:kern w:val="0"/>
        </w:rPr>
        <w:t>Anaconda</w:t>
      </w:r>
      <w:r>
        <w:rPr>
          <w:kern w:val="0"/>
        </w:rPr>
        <w:t>做虚拟环境管理，把各组件版本锁死，省得依赖冲突搞出莫名其妙的环境异常。这套配置处理</w:t>
      </w:r>
      <w:r>
        <w:rPr>
          <w:kern w:val="0"/>
        </w:rPr>
        <w:t>CCPD</w:t>
      </w:r>
      <w:r>
        <w:rPr>
          <w:kern w:val="0"/>
        </w:rPr>
        <w:t>数据集里那些模糊、低照度的复杂图像样本时表现还算稳，后面做算法优化、实验复现也都比较可靠。</w:t>
      </w:r>
    </w:p>
    <w:p w14:paraId="50A6E13D" w14:textId="77777777" w:rsidR="00EA15C6" w:rsidRDefault="00000000">
      <w:pPr>
        <w:adjustRightInd w:val="0"/>
        <w:snapToGrid w:val="0"/>
        <w:ind w:firstLine="480"/>
        <w:rPr>
          <w:kern w:val="0"/>
        </w:rPr>
      </w:pPr>
      <w:r>
        <w:rPr>
          <w:kern w:val="0"/>
        </w:rPr>
        <w:t>考虑到系统最终要往移动端和嵌入式设备上部署，本研究同步搭了一套轻量化运行环境。</w:t>
      </w:r>
      <w:r>
        <w:rPr>
          <w:kern w:val="0"/>
        </w:rPr>
        <w:t>Android</w:t>
      </w:r>
      <w:r>
        <w:rPr>
          <w:kern w:val="0"/>
        </w:rPr>
        <w:t>端基于</w:t>
      </w:r>
      <w:r>
        <w:rPr>
          <w:kern w:val="0"/>
        </w:rPr>
        <w:t>Android Studio 2022.1</w:t>
      </w:r>
      <w:r>
        <w:rPr>
          <w:kern w:val="0"/>
        </w:rPr>
        <w:t>再配</w:t>
      </w:r>
      <w:r>
        <w:rPr>
          <w:kern w:val="0"/>
        </w:rPr>
        <w:t>OpenCV Android SDK 4.5.3</w:t>
      </w:r>
      <w:r>
        <w:rPr>
          <w:kern w:val="0"/>
        </w:rPr>
        <w:t>，开发用</w:t>
      </w:r>
      <w:r>
        <w:rPr>
          <w:kern w:val="0"/>
        </w:rPr>
        <w:t>Java</w:t>
      </w:r>
      <w:r>
        <w:rPr>
          <w:kern w:val="0"/>
        </w:rPr>
        <w:t>加</w:t>
      </w:r>
      <w:r>
        <w:rPr>
          <w:kern w:val="0"/>
        </w:rPr>
        <w:t>Kotlin</w:t>
      </w:r>
      <w:r>
        <w:rPr>
          <w:kern w:val="0"/>
        </w:rPr>
        <w:t>混合，把摄像头调用、图像缓存、识别结果展示这些功能集成进去；</w:t>
      </w:r>
      <w:r>
        <w:rPr>
          <w:kern w:val="0"/>
        </w:rPr>
        <w:t>iOS</w:t>
      </w:r>
      <w:r>
        <w:rPr>
          <w:kern w:val="0"/>
        </w:rPr>
        <w:t>端基于</w:t>
      </w:r>
      <w:r>
        <w:rPr>
          <w:kern w:val="0"/>
        </w:rPr>
        <w:t>Xcode 14</w:t>
      </w:r>
      <w:r>
        <w:rPr>
          <w:kern w:val="0"/>
        </w:rPr>
        <w:t>用</w:t>
      </w:r>
      <w:r>
        <w:rPr>
          <w:kern w:val="0"/>
        </w:rPr>
        <w:t>Swift</w:t>
      </w:r>
      <w:r>
        <w:rPr>
          <w:kern w:val="0"/>
        </w:rPr>
        <w:t>实现，识别核心逻辑封装在</w:t>
      </w:r>
      <w:r>
        <w:rPr>
          <w:kern w:val="0"/>
        </w:rPr>
        <w:t>OpenCV for iOS</w:t>
      </w:r>
      <w:r>
        <w:rPr>
          <w:kern w:val="0"/>
        </w:rPr>
        <w:t>里。嵌入式测试平台用的是树莓派</w:t>
      </w:r>
      <w:r>
        <w:rPr>
          <w:kern w:val="0"/>
        </w:rPr>
        <w:t>4B</w:t>
      </w:r>
      <w:r>
        <w:rPr>
          <w:kern w:val="0"/>
        </w:rPr>
        <w:t>（</w:t>
      </w:r>
      <w:r>
        <w:rPr>
          <w:kern w:val="0"/>
        </w:rPr>
        <w:t>4GB</w:t>
      </w:r>
      <w:r>
        <w:rPr>
          <w:kern w:val="0"/>
        </w:rPr>
        <w:t>内存版本），跑官方</w:t>
      </w:r>
      <w:r>
        <w:rPr>
          <w:kern w:val="0"/>
        </w:rPr>
        <w:t>Raspberry Pi OS</w:t>
      </w:r>
      <w:r>
        <w:rPr>
          <w:kern w:val="0"/>
        </w:rPr>
        <w:t>。模型在部署之前要先转成</w:t>
      </w:r>
      <w:r>
        <w:rPr>
          <w:kern w:val="0"/>
        </w:rPr>
        <w:t>ONNX</w:t>
      </w:r>
      <w:r>
        <w:rPr>
          <w:kern w:val="0"/>
        </w:rPr>
        <w:t>中间格式做交叉编译，把模型体积和运算量都压一压，让它</w:t>
      </w:r>
      <w:proofErr w:type="gramStart"/>
      <w:r>
        <w:rPr>
          <w:kern w:val="0"/>
        </w:rPr>
        <w:t>在算力受限</w:t>
      </w:r>
      <w:proofErr w:type="gramEnd"/>
      <w:r>
        <w:rPr>
          <w:kern w:val="0"/>
        </w:rPr>
        <w:t>的硬件上也能做到实时识别。</w:t>
      </w:r>
    </w:p>
    <w:p w14:paraId="2D1BCD35" w14:textId="77777777" w:rsidR="00EA15C6" w:rsidRDefault="00000000">
      <w:pPr>
        <w:adjustRightInd w:val="0"/>
        <w:snapToGrid w:val="0"/>
        <w:ind w:firstLine="480"/>
        <w:rPr>
          <w:kern w:val="0"/>
        </w:rPr>
      </w:pPr>
      <w:r>
        <w:rPr>
          <w:kern w:val="0"/>
        </w:rPr>
        <w:t>工信部《</w:t>
      </w:r>
      <w:r>
        <w:rPr>
          <w:kern w:val="0"/>
        </w:rPr>
        <w:t>2023</w:t>
      </w:r>
      <w:r>
        <w:rPr>
          <w:kern w:val="0"/>
        </w:rPr>
        <w:t>年智能网联汽车产业发展报告》里有一组数据：我国工程机械智能化渗透率到了</w:t>
      </w:r>
      <w:r>
        <w:rPr>
          <w:kern w:val="0"/>
        </w:rPr>
        <w:t>38.7%</w:t>
      </w:r>
      <w:r>
        <w:rPr>
          <w:kern w:val="0"/>
        </w:rPr>
        <w:t>，比</w:t>
      </w:r>
      <w:r>
        <w:rPr>
          <w:kern w:val="0"/>
        </w:rPr>
        <w:t>2019</w:t>
      </w:r>
      <w:r>
        <w:rPr>
          <w:kern w:val="0"/>
        </w:rPr>
        <w:t>年提高了大约</w:t>
      </w:r>
      <w:r>
        <w:rPr>
          <w:kern w:val="0"/>
        </w:rPr>
        <w:t>20</w:t>
      </w:r>
      <w:r>
        <w:rPr>
          <w:kern w:val="0"/>
        </w:rPr>
        <w:t>个百分点。这数据从侧面反映出，把轻量化视觉识别系统部署到工程现场的需求一直在涨。本研究在环境搭建阶段同时考虑了算法研发和多端适配两边的诉求，目标就是给后面工程化落地把技术底子铺得相对完整一点。</w:t>
      </w:r>
    </w:p>
    <w:p w14:paraId="1E9C413F" w14:textId="30F95633" w:rsidR="00EA15C6" w:rsidRDefault="00000000">
      <w:pPr>
        <w:pStyle w:val="2"/>
        <w:rPr>
          <w:lang w:eastAsia="zh-CN"/>
        </w:rPr>
      </w:pPr>
      <w:bookmarkStart w:id="92" w:name="_Toc230294238"/>
      <w:bookmarkStart w:id="93" w:name="_Toc2343233"/>
      <w:bookmarkStart w:id="94" w:name="_Toc230251429"/>
      <w:r>
        <w:rPr>
          <w:lang w:eastAsia="zh-CN"/>
        </w:rPr>
        <w:t>4.2</w:t>
      </w:r>
      <w:r w:rsidR="00DE06E9">
        <w:rPr>
          <w:rFonts w:hint="eastAsia"/>
          <w:lang w:eastAsia="zh-CN"/>
        </w:rPr>
        <w:t xml:space="preserve"> </w:t>
      </w:r>
      <w:r>
        <w:rPr>
          <w:lang w:eastAsia="zh-CN"/>
        </w:rPr>
        <w:t>图像预处理模块实现</w:t>
      </w:r>
      <w:bookmarkEnd w:id="92"/>
      <w:bookmarkEnd w:id="93"/>
      <w:bookmarkEnd w:id="94"/>
    </w:p>
    <w:p w14:paraId="6B7FE34D" w14:textId="77777777" w:rsidR="00EA15C6" w:rsidRDefault="00000000">
      <w:pPr>
        <w:adjustRightInd w:val="0"/>
        <w:snapToGrid w:val="0"/>
        <w:ind w:firstLine="480"/>
        <w:rPr>
          <w:kern w:val="0"/>
        </w:rPr>
      </w:pPr>
      <w:r>
        <w:rPr>
          <w:kern w:val="0"/>
        </w:rPr>
        <w:t>在工程车车牌识别系统里，图像预处理基本算是决定后续识别性能上限的地基</w:t>
      </w:r>
      <w:r>
        <w:rPr>
          <w:kern w:val="0"/>
        </w:rPr>
        <w:lastRenderedPageBreak/>
        <w:t>环节，它处理细不细对系统整体准确率的影响比较直接。工地作业环境普遍存在图像模糊、光照不均、车牌大角度倾斜以及局部遮挡这几样问题，必须靠一套标准化的预处理操作把图像质量提上去、数据格式统一好，模型那边输入才能稳得住。</w:t>
      </w:r>
    </w:p>
    <w:p w14:paraId="244003E0" w14:textId="77777777" w:rsidR="00EA15C6" w:rsidRDefault="00000000">
      <w:pPr>
        <w:widowControl/>
        <w:ind w:firstLine="480"/>
        <w:rPr>
          <w:kern w:val="0"/>
        </w:rPr>
      </w:pPr>
      <w:r>
        <w:rPr>
          <w:noProof/>
        </w:rPr>
        <mc:AlternateContent>
          <mc:Choice Requires="wps">
            <w:drawing>
              <wp:anchor distT="0" distB="0" distL="114300" distR="114300" simplePos="0" relativeHeight="251680768" behindDoc="0" locked="0" layoutInCell="1" allowOverlap="1" wp14:anchorId="42ED769E" wp14:editId="2AEC6BFC">
                <wp:simplePos x="0" y="0"/>
                <wp:positionH relativeFrom="column">
                  <wp:posOffset>10795</wp:posOffset>
                </wp:positionH>
                <wp:positionV relativeFrom="paragraph">
                  <wp:posOffset>2676525</wp:posOffset>
                </wp:positionV>
                <wp:extent cx="5471795" cy="635"/>
                <wp:effectExtent l="0" t="0" r="0" b="0"/>
                <wp:wrapTopAndBottom/>
                <wp:docPr id="1116133943" name="文本框 1"/>
                <wp:cNvGraphicFramePr/>
                <a:graphic xmlns:a="http://schemas.openxmlformats.org/drawingml/2006/main">
                  <a:graphicData uri="http://schemas.microsoft.com/office/word/2010/wordprocessingShape">
                    <wps:wsp>
                      <wps:cNvSpPr txBox="1"/>
                      <wps:spPr>
                        <a:xfrm>
                          <a:off x="0" y="0"/>
                          <a:ext cx="5471795" cy="635"/>
                        </a:xfrm>
                        <a:prstGeom prst="rect">
                          <a:avLst/>
                        </a:prstGeom>
                        <a:solidFill>
                          <a:prstClr val="white"/>
                        </a:solidFill>
                        <a:ln>
                          <a:noFill/>
                        </a:ln>
                      </wps:spPr>
                      <wps:txbx>
                        <w:txbxContent>
                          <w:p w14:paraId="1277A99F" w14:textId="77777777" w:rsidR="00EA15C6" w:rsidRDefault="00000000">
                            <w:pPr>
                              <w:pStyle w:val="a4"/>
                              <w:ind w:firstLine="420"/>
                              <w:rPr>
                                <w:rFonts w:ascii="Times New Roman" w:hAnsi="Times New Roman" w:cs="Times New Roman"/>
                                <w:kern w:val="0"/>
                                <w:sz w:val="21"/>
                                <w:szCs w:val="21"/>
                              </w:rPr>
                            </w:pPr>
                            <w:r>
                              <w:rPr>
                                <w:rFonts w:hint="eastAsia"/>
                                <w:sz w:val="21"/>
                                <w:szCs w:val="21"/>
                              </w:rPr>
                              <w:t>图</w:t>
                            </w:r>
                            <w:r>
                              <w:rPr>
                                <w:rFonts w:ascii="Times New Roman" w:hAnsi="Times New Roman" w:cs="Times New Roman"/>
                                <w:sz w:val="21"/>
                                <w:szCs w:val="21"/>
                              </w:rPr>
                              <w:t>4-1</w:t>
                            </w:r>
                            <w:r>
                              <w:rPr>
                                <w:rFonts w:hint="eastAsia"/>
                                <w:sz w:val="21"/>
                                <w:szCs w:val="21"/>
                              </w:rPr>
                              <w:t xml:space="preserve"> </w:t>
                            </w:r>
                            <w:r>
                              <w:rPr>
                                <w:sz w:val="21"/>
                                <w:szCs w:val="21"/>
                              </w:rPr>
                              <w:t>灰度图和二值化处理</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42ED769E" id="_x0000_s1028" type="#_x0000_t202" style="position:absolute;left:0;text-align:left;margin-left:.85pt;margin-top:210.75pt;width:430.8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" stroked="f">
                <v:textbox style="mso-fit-shape-to-text:t" inset="0,0,0,0">
                  <w:txbxContent>
                    <w:p w14:paraId="1277A99F" w14:textId="77777777" w:rsidR="00EA15C6" w:rsidRDefault="00000000">
                      <w:pPr>
                        <w:pStyle w:val="a4"/>
                        <w:ind w:firstLine="420"/>
                        <w:rPr>
                          <w:rFonts w:ascii="Times New Roman" w:hAnsi="Times New Roman" w:cs="Times New Roman"/>
                          <w:kern w:val="0"/>
                          <w:sz w:val="21"/>
                          <w:szCs w:val="21"/>
                        </w:rPr>
                      </w:pPr>
                      <w:r>
                        <w:rPr>
                          <w:rFonts w:hint="eastAsia"/>
                          <w:sz w:val="21"/>
                          <w:szCs w:val="21"/>
                        </w:rPr>
                        <w:t>图</w:t>
                      </w:r>
                      <w:r>
                        <w:rPr>
                          <w:rFonts w:ascii="Times New Roman" w:hAnsi="Times New Roman" w:cs="Times New Roman"/>
                          <w:sz w:val="21"/>
                          <w:szCs w:val="21"/>
                        </w:rPr>
                        <w:t>4-1</w:t>
                      </w:r>
                      <w:r>
                        <w:rPr>
                          <w:rFonts w:hint="eastAsia"/>
                          <w:sz w:val="21"/>
                          <w:szCs w:val="21"/>
                        </w:rPr>
                        <w:t xml:space="preserve"> </w:t>
                      </w:r>
                      <w:r>
                        <w:rPr>
                          <w:sz w:val="21"/>
                          <w:szCs w:val="21"/>
                        </w:rPr>
                        <w:t>灰度图和二值化处理</w:t>
                      </w:r>
                    </w:p>
                  </w:txbxContent>
                </v:textbox>
                <w10:wrap type="topAndBottom"/>
              </v:shape>
            </w:pict>
          </mc:Fallback>
        </mc:AlternateContent>
      </w:r>
      <w:r>
        <w:rPr>
          <w:noProof/>
          <w:kern w:val="0"/>
        </w:rPr>
        <w:drawing>
          <wp:anchor distT="0" distB="0" distL="114300" distR="114300" simplePos="0" relativeHeight="251679744" behindDoc="0" locked="0" layoutInCell="1" allowOverlap="1" wp14:anchorId="4AF75B31" wp14:editId="0E724CEE">
            <wp:simplePos x="0" y="0"/>
            <wp:positionH relativeFrom="column">
              <wp:posOffset>10795</wp:posOffset>
            </wp:positionH>
            <wp:positionV relativeFrom="paragraph">
              <wp:posOffset>1551940</wp:posOffset>
            </wp:positionV>
            <wp:extent cx="5471795" cy="1067435"/>
            <wp:effectExtent l="0" t="0" r="0" b="0"/>
            <wp:wrapTopAndBottom/>
            <wp:docPr id="161452438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24383" name="图片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471795" cy="1067435"/>
                    </a:xfrm>
                    <a:prstGeom prst="rect">
                      <a:avLst/>
                    </a:prstGeom>
                    <a:noFill/>
                    <a:ln>
                      <a:noFill/>
                    </a:ln>
                  </pic:spPr>
                </pic:pic>
              </a:graphicData>
            </a:graphic>
          </wp:anchor>
        </w:drawing>
      </w:r>
      <w:r>
        <w:rPr>
          <w:kern w:val="0"/>
        </w:rPr>
        <w:t>本项目的数据底子是</w:t>
      </w:r>
      <w:r>
        <w:rPr>
          <w:kern w:val="0"/>
        </w:rPr>
        <w:t>CCPD</w:t>
      </w:r>
      <w:r>
        <w:rPr>
          <w:kern w:val="0"/>
        </w:rPr>
        <w:t>，处理流程开头第一步是图像裁剪，把包含车牌的感兴趣区域（</w:t>
      </w:r>
      <w:r>
        <w:rPr>
          <w:kern w:val="0"/>
        </w:rPr>
        <w:t>ROI</w:t>
      </w:r>
      <w:r>
        <w:rPr>
          <w:kern w:val="0"/>
        </w:rPr>
        <w:t>）抠出来。接着尺寸归一化，把不同分辨率的输入图像全部统一缩到</w:t>
      </w:r>
      <w:r>
        <w:rPr>
          <w:kern w:val="0"/>
        </w:rPr>
        <w:t>94×24</w:t>
      </w:r>
      <w:r>
        <w:rPr>
          <w:kern w:val="0"/>
        </w:rPr>
        <w:t>像素，对得上神经网络的输入接口。后面是灰度化转换，本研究采用加权平均法，公式为</w:t>
      </w:r>
    </w:p>
    <w:p w14:paraId="46E16870" w14:textId="77777777" w:rsidR="00EA15C6" w:rsidRDefault="00000000">
      <w:pPr>
        <w:widowControl/>
        <w:ind w:firstLine="480"/>
        <w:rPr>
          <w:kern w:val="0"/>
        </w:rPr>
      </w:pPr>
      <m:oMathPara>
        <m:oMath>
          <m:eqArr>
            <m:eqArrPr>
              <m:maxDist m:val="1"/>
              <m:ctrlPr>
                <w:rPr>
                  <w:rFonts w:ascii="Cambria Math" w:hAnsi="Cambria Math"/>
                  <w:i/>
                  <w:kern w:val="0"/>
                </w:rPr>
              </m:ctrlPr>
            </m:eqArrPr>
            <m:e>
              <m:r>
                <w:rPr>
                  <w:rFonts w:ascii="Cambria Math" w:hAnsi="Cambria Math"/>
                  <w:kern w:val="0"/>
                </w:rPr>
                <m:t>Gray=0.229*R+0.587*G+0.114*B#</m:t>
              </m:r>
              <m:d>
                <m:dPr>
                  <m:ctrlPr>
                    <w:rPr>
                      <w:rFonts w:ascii="Cambria Math" w:hAnsi="Cambria Math"/>
                      <w:i/>
                      <w:kern w:val="0"/>
                    </w:rPr>
                  </m:ctrlPr>
                </m:dPr>
                <m:e>
                  <m:r>
                    <m:rPr>
                      <m:nor/>
                    </m:rPr>
                    <w:rPr>
                      <w:kern w:val="0"/>
                    </w:rPr>
                    <m:t>4-2</m:t>
                  </m:r>
                </m:e>
              </m:d>
            </m:e>
          </m:eqArr>
        </m:oMath>
      </m:oMathPara>
    </w:p>
    <w:p w14:paraId="50707624" w14:textId="77777777" w:rsidR="00EA15C6" w:rsidRDefault="00000000">
      <w:pPr>
        <w:widowControl/>
        <w:ind w:firstLine="480"/>
        <w:rPr>
          <w:kern w:val="0"/>
        </w:rPr>
      </w:pPr>
      <w:r>
        <w:rPr>
          <w:kern w:val="0"/>
        </w:rPr>
        <w:t>这个灰度转换公式的设计依据是人眼对红、绿、蓝三种基色的感光敏感度不一样，按权重折算可以在保持视觉一致性的同时，把车牌区域的纹理特征信息比较好地保留下来。</w:t>
      </w:r>
    </w:p>
    <w:p w14:paraId="05711AAC" w14:textId="77777777" w:rsidR="00EA15C6" w:rsidRDefault="00000000">
      <w:pPr>
        <w:widowControl/>
        <w:ind w:firstLine="480"/>
        <w:rPr>
          <w:kern w:val="0"/>
        </w:rPr>
      </w:pPr>
      <w:r>
        <w:rPr>
          <w:kern w:val="0"/>
        </w:rPr>
        <w:t>为了让模型在复杂样本上的泛化能力更扎实一点，本研究又搭了一套样本扩增策略，主要包括随机旋转（</w:t>
      </w:r>
      <w:r>
        <w:rPr>
          <w:kern w:val="0"/>
        </w:rPr>
        <w:t>±15°</w:t>
      </w:r>
      <w:r>
        <w:rPr>
          <w:kern w:val="0"/>
        </w:rPr>
        <w:t>）、随机水平翻转，以及亮度扰动（</w:t>
      </w:r>
      <w:r>
        <w:rPr>
          <w:kern w:val="0"/>
        </w:rPr>
        <w:t>±20%</w:t>
      </w:r>
      <w:r>
        <w:rPr>
          <w:kern w:val="0"/>
        </w:rPr>
        <w:t>）这几种几何和色彩变换。扩增之后训练集规模扩到了原数据的大约</w:t>
      </w:r>
      <w:r>
        <w:rPr>
          <w:kern w:val="0"/>
        </w:rPr>
        <w:t>3.2</w:t>
      </w:r>
      <w:r>
        <w:rPr>
          <w:kern w:val="0"/>
        </w:rPr>
        <w:t>倍，模型在工程现场复杂条件下的鲁棒性也跟着上了一截。</w:t>
      </w:r>
    </w:p>
    <w:p w14:paraId="5C1257AA" w14:textId="49D88272" w:rsidR="00EA15C6" w:rsidRDefault="00000000">
      <w:pPr>
        <w:widowControl/>
        <w:ind w:firstLine="480"/>
        <w:rPr>
          <w:kern w:val="0"/>
        </w:rPr>
      </w:pPr>
      <w:r>
        <w:rPr>
          <w:kern w:val="0"/>
        </w:rPr>
        <w:t>上面这段代码实现了从图像读取到预处理结果输出的完整处理链路。其中高斯模糊的核尺寸定在</w:t>
      </w:r>
      <w:r>
        <w:rPr>
          <w:kern w:val="0"/>
        </w:rPr>
        <w:t>5×5</w:t>
      </w:r>
      <w:r>
        <w:rPr>
          <w:kern w:val="0"/>
        </w:rPr>
        <w:t>，是为了在抑制噪声和保留字符边缘细节这两边取个比较合适的平衡</w:t>
      </w:r>
      <w:r>
        <w:rPr>
          <w:kern w:val="0"/>
        </w:rPr>
        <w:t>——</w:t>
      </w:r>
      <w:r>
        <w:rPr>
          <w:kern w:val="0"/>
        </w:rPr>
        <w:t>核太大边缘会糊，太小噪声又压不下去。直方图均衡化这一步主要负责增强车牌和背景间的对比度，在光照不均场景下表现尤其明显。整套预处理跑下来，图像信噪比平均提升大约</w:t>
      </w:r>
      <w:r>
        <w:rPr>
          <w:kern w:val="0"/>
        </w:rPr>
        <w:t>32%</w:t>
      </w:r>
      <w:r>
        <w:rPr>
          <w:kern w:val="0"/>
        </w:rPr>
        <w:t>，输入给级联分类器和无分割神经网络的样本质量改善挺多。</w:t>
      </w:r>
      <w:r>
        <w:rPr>
          <w:kern w:val="0"/>
        </w:rPr>
        <w:t>CCPD</w:t>
      </w:r>
      <w:r>
        <w:rPr>
          <w:kern w:val="0"/>
        </w:rPr>
        <w:t>测试子集上的实验数据，经过该预处理流程的图像，整体识别准确率提了</w:t>
      </w:r>
      <w:r>
        <w:rPr>
          <w:kern w:val="0"/>
        </w:rPr>
        <w:t>5.8</w:t>
      </w:r>
      <w:r>
        <w:rPr>
          <w:kern w:val="0"/>
        </w:rPr>
        <w:t>个百分点，也就印证了这个模块在工程复杂场景下的必要性。</w:t>
      </w:r>
    </w:p>
    <w:p w14:paraId="46B9FE1B" w14:textId="33626323" w:rsidR="00EA15C6" w:rsidRDefault="00000000">
      <w:pPr>
        <w:pStyle w:val="2"/>
        <w:rPr>
          <w:lang w:eastAsia="zh-CN"/>
        </w:rPr>
      </w:pPr>
      <w:bookmarkStart w:id="95" w:name="_Toc230294239"/>
      <w:bookmarkStart w:id="96" w:name="_Toc2343234"/>
      <w:bookmarkStart w:id="97" w:name="_Toc230251430"/>
      <w:r>
        <w:rPr>
          <w:lang w:eastAsia="zh-CN"/>
        </w:rPr>
        <w:t>4.3</w:t>
      </w:r>
      <w:r w:rsidR="00DE06E9">
        <w:rPr>
          <w:rFonts w:hint="eastAsia"/>
          <w:lang w:eastAsia="zh-CN"/>
        </w:rPr>
        <w:t xml:space="preserve"> </w:t>
      </w:r>
      <w:r>
        <w:rPr>
          <w:lang w:eastAsia="zh-CN"/>
        </w:rPr>
        <w:t>车牌定位与倾斜校正模块实现</w:t>
      </w:r>
      <w:bookmarkEnd w:id="95"/>
      <w:bookmarkEnd w:id="96"/>
      <w:bookmarkEnd w:id="97"/>
    </w:p>
    <w:p w14:paraId="68563A7B" w14:textId="6081F76D" w:rsidR="00EA15C6" w:rsidRDefault="00000000">
      <w:pPr>
        <w:pStyle w:val="3"/>
        <w:spacing w:before="240"/>
      </w:pPr>
      <w:bookmarkStart w:id="98" w:name="_Toc2343235"/>
      <w:bookmarkStart w:id="99" w:name="_Toc230251431"/>
      <w:bookmarkStart w:id="100" w:name="_Toc230294240"/>
      <w:r>
        <w:t>4.3.1</w:t>
      </w:r>
      <w:r w:rsidR="00DE06E9">
        <w:rPr>
          <w:rFonts w:hint="eastAsia"/>
        </w:rPr>
        <w:t xml:space="preserve"> </w:t>
      </w:r>
      <w:r>
        <w:t>车牌定位</w:t>
      </w:r>
      <w:bookmarkEnd w:id="98"/>
      <w:bookmarkEnd w:id="99"/>
      <w:bookmarkEnd w:id="100"/>
    </w:p>
    <w:p w14:paraId="4F0E775F" w14:textId="77777777" w:rsidR="00EA15C6" w:rsidRDefault="00000000">
      <w:pPr>
        <w:widowControl/>
        <w:ind w:firstLine="480"/>
        <w:rPr>
          <w:kern w:val="0"/>
        </w:rPr>
      </w:pPr>
      <w:r>
        <w:rPr>
          <w:kern w:val="0"/>
        </w:rPr>
        <w:lastRenderedPageBreak/>
        <w:t>工程车图像在复杂作业场景下，经常因为光照不均、背景杂乱、拍摄角度变化这些原因，车牌区域不太容易直接提出来。为此本系统先用</w:t>
      </w:r>
      <w:r>
        <w:rPr>
          <w:kern w:val="0"/>
        </w:rPr>
        <w:t>OpenCV</w:t>
      </w:r>
      <w:r>
        <w:rPr>
          <w:kern w:val="0"/>
        </w:rPr>
        <w:t>过一遍多阶段预处理：高斯模糊降噪、</w:t>
      </w:r>
      <w:r>
        <w:rPr>
          <w:kern w:val="0"/>
        </w:rPr>
        <w:t>Sobel</w:t>
      </w:r>
      <w:r>
        <w:rPr>
          <w:kern w:val="0"/>
        </w:rPr>
        <w:t>边缘检测、再加一次形态学闭运算，把车牌区域的显著性拉上来。之后引入一个基于颜色空间和几何特征的联合筛选机制</w:t>
      </w:r>
      <w:r>
        <w:rPr>
          <w:kern w:val="0"/>
        </w:rPr>
        <w:t>——</w:t>
      </w:r>
      <w:r>
        <w:rPr>
          <w:kern w:val="0"/>
        </w:rPr>
        <w:t>通过</w:t>
      </w:r>
      <w:r>
        <w:rPr>
          <w:kern w:val="0"/>
        </w:rPr>
        <w:t>HSV</w:t>
      </w:r>
      <w:r>
        <w:rPr>
          <w:kern w:val="0"/>
        </w:rPr>
        <w:t>色彩</w:t>
      </w:r>
      <w:proofErr w:type="gramStart"/>
      <w:r>
        <w:rPr>
          <w:kern w:val="0"/>
        </w:rPr>
        <w:t>模型抓</w:t>
      </w:r>
      <w:proofErr w:type="gramEnd"/>
      <w:r>
        <w:rPr>
          <w:kern w:val="0"/>
        </w:rPr>
        <w:t>蓝底白字、黄底黑字这类典型车牌的颜色范围，再结合轮廓外接矩形的宽高比约束（通常在</w:t>
      </w:r>
      <w:r>
        <w:rPr>
          <w:kern w:val="0"/>
        </w:rPr>
        <w:t>3:1</w:t>
      </w:r>
      <w:r>
        <w:rPr>
          <w:kern w:val="0"/>
        </w:rPr>
        <w:t>到</w:t>
      </w:r>
      <w:r>
        <w:rPr>
          <w:kern w:val="0"/>
        </w:rPr>
        <w:t>5:1</w:t>
      </w:r>
      <w:r>
        <w:rPr>
          <w:kern w:val="0"/>
        </w:rPr>
        <w:t>之间），先把非车牌候选区域过滤掉。在这一层之上再叠级联分类器对候选区域做二次验证，分类器基于</w:t>
      </w:r>
      <w:r>
        <w:rPr>
          <w:kern w:val="0"/>
        </w:rPr>
        <w:t>Haar-like</w:t>
      </w:r>
      <w:r>
        <w:rPr>
          <w:kern w:val="0"/>
        </w:rPr>
        <w:t>特征训练，能比较有效地区分真实车牌和那些</w:t>
      </w:r>
      <w:r>
        <w:rPr>
          <w:rFonts w:hint="eastAsia"/>
          <w:kern w:val="0"/>
        </w:rPr>
        <w:t>“</w:t>
      </w:r>
      <w:r>
        <w:rPr>
          <w:kern w:val="0"/>
        </w:rPr>
        <w:t>看着像车牌</w:t>
      </w:r>
      <w:r>
        <w:rPr>
          <w:rFonts w:hint="eastAsia"/>
          <w:kern w:val="0"/>
        </w:rPr>
        <w:t>”</w:t>
      </w:r>
      <w:r>
        <w:rPr>
          <w:kern w:val="0"/>
        </w:rPr>
        <w:t>的干扰物。实验里在</w:t>
      </w:r>
      <w:r>
        <w:rPr>
          <w:kern w:val="0"/>
        </w:rPr>
        <w:t>CCPD</w:t>
      </w:r>
      <w:r>
        <w:rPr>
          <w:kern w:val="0"/>
        </w:rPr>
        <w:t>数据集上跑下来，这个策略把误检率压到</w:t>
      </w:r>
      <w:r>
        <w:rPr>
          <w:kern w:val="0"/>
        </w:rPr>
        <w:t>5%</w:t>
      </w:r>
      <w:r>
        <w:rPr>
          <w:kern w:val="0"/>
        </w:rPr>
        <w:t>以下，召回率到</w:t>
      </w:r>
      <w:r>
        <w:rPr>
          <w:kern w:val="0"/>
        </w:rPr>
        <w:t>92.3%</w:t>
      </w:r>
      <w:r>
        <w:rPr>
          <w:kern w:val="0"/>
        </w:rPr>
        <w:t>，比单一特征方法明显好。</w:t>
      </w:r>
    </w:p>
    <w:p w14:paraId="7906468F" w14:textId="77777777" w:rsidR="00EA15C6" w:rsidRDefault="00000000">
      <w:pPr>
        <w:widowControl/>
        <w:ind w:firstLine="480"/>
        <w:rPr>
          <w:kern w:val="0"/>
        </w:rPr>
      </w:pPr>
      <w:r>
        <w:rPr>
          <w:kern w:val="0"/>
        </w:rPr>
        <w:t>为了把定位精度再往上推一点，系统又融合了深度学习目标检测模型</w:t>
      </w:r>
      <w:r>
        <w:rPr>
          <w:kern w:val="0"/>
        </w:rPr>
        <w:t>YOLOv3</w:t>
      </w:r>
      <w:r>
        <w:rPr>
          <w:kern w:val="0"/>
        </w:rPr>
        <w:t>作为补充定位手段。</w:t>
      </w:r>
      <w:r>
        <w:rPr>
          <w:kern w:val="0"/>
        </w:rPr>
        <w:t>YOLOv3</w:t>
      </w:r>
      <w:r>
        <w:rPr>
          <w:kern w:val="0"/>
        </w:rPr>
        <w:t>通过一次前向传播就能输出车牌边界框坐标，它的损失函数定义如下：</w:t>
      </w:r>
    </w:p>
    <w:p w14:paraId="00CDCDFF" w14:textId="77777777" w:rsidR="00EA15C6" w:rsidRDefault="00000000">
      <w:pPr>
        <w:widowControl/>
        <w:spacing w:beforeLines="50" w:before="120" w:afterLines="50" w:after="120" w:line="240" w:lineRule="auto"/>
        <w:ind w:firstLine="480"/>
        <w:jc w:val="center"/>
        <w:rPr>
          <w:kern w:val="0"/>
        </w:rPr>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coord</m:t>
              </m:r>
            </m:sub>
          </m:sSub>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sSup>
                <m:sSupPr>
                  <m:ctrlPr>
                    <w:rPr>
                      <w:rFonts w:ascii="Cambria Math" w:hAnsi="Cambria Math"/>
                    </w:rPr>
                  </m:ctrlPr>
                </m:sSupPr>
                <m:e>
                  <m:r>
                    <w:rPr>
                      <w:rFonts w:ascii="Cambria Math" w:hAnsi="Cambria Math"/>
                    </w:rPr>
                    <m:t>S</m:t>
                  </m:r>
                </m:e>
                <m:sup>
                  <m:r>
                    <w:rPr>
                      <w:rFonts w:ascii="Cambria Math" w:hAnsi="Cambria Math"/>
                    </w:rPr>
                    <m:t>2</m:t>
                  </m:r>
                </m:sup>
              </m:sSup>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=0</m:t>
                  </m:r>
                </m:sub>
                <m:sup>
                  <m:r>
                    <w:rPr>
                      <w:rFonts w:ascii="Cambria Math" w:hAnsi="Cambria Math"/>
                    </w:rPr>
                    <m:t>B</m:t>
                  </m:r>
                </m:sup>
                <m:e>
                  <m:sSubSup>
                    <m:sSubSupPr>
                      <m:ctrlPr>
                        <w:rPr>
                          <w:rFonts w:ascii="Cambria Math" w:hAnsi="Cambria Math"/>
                        </w:rPr>
                      </m:ctrlPr>
                    </m:sSubSupPr>
                    <m:e>
                      <m:r>
                        <w:rPr>
                          <w:rFonts w:ascii="Cambria Math" w:hAnsi="Cambria Math"/>
                        </w:rPr>
                        <m:t>1</m:t>
                      </m:r>
                    </m:e>
                    <m:sub>
                      <m:r>
                        <w:rPr>
                          <w:rFonts w:ascii="Cambria Math" w:hAnsi="Cambria Math"/>
                        </w:rPr>
                        <m:t>ij</m:t>
                      </m:r>
                    </m:sub>
                    <m:sup>
                      <m:r>
                        <m:rPr>
                          <m:sty m:val="p"/>
                        </m:rPr>
                        <w:rPr>
                          <w:rFonts w:ascii="Cambria Math" w:hAnsi="Cambria Math"/>
                        </w:rPr>
                        <m:t>obj</m:t>
                      </m:r>
                    </m:sup>
                  </m:sSubSup>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d>
                </m:e>
              </m:nary>
            </m:e>
          </m:nary>
        </m:oMath>
      </m:oMathPara>
    </w:p>
    <w:p w14:paraId="72644E6E" w14:textId="77777777" w:rsidR="00EA15C6" w:rsidRDefault="00000000">
      <w:pPr>
        <w:widowControl/>
        <w:spacing w:beforeLines="50" w:before="120" w:afterLines="50" w:after="120" w:line="240" w:lineRule="auto"/>
        <w:ind w:firstLine="480"/>
        <w:jc w:val="center"/>
        <w:rPr>
          <w:kern w:val="0"/>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size</m:t>
              </m:r>
            </m:sub>
          </m:sSub>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sSup>
                <m:sSupPr>
                  <m:ctrlPr>
                    <w:rPr>
                      <w:rFonts w:ascii="Cambria Math" w:hAnsi="Cambria Math"/>
                    </w:rPr>
                  </m:ctrlPr>
                </m:sSupPr>
                <m:e>
                  <m:r>
                    <w:rPr>
                      <w:rFonts w:ascii="Cambria Math" w:hAnsi="Cambria Math"/>
                    </w:rPr>
                    <m:t>S</m:t>
                  </m:r>
                </m:e>
                <m:sup>
                  <m:r>
                    <w:rPr>
                      <w:rFonts w:ascii="Cambria Math" w:hAnsi="Cambria Math"/>
                    </w:rPr>
                    <m:t>2</m:t>
                  </m:r>
                </m:sup>
              </m:sSup>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=0</m:t>
                  </m:r>
                </m:sub>
                <m:sup>
                  <m:r>
                    <w:rPr>
                      <w:rFonts w:ascii="Cambria Math" w:hAnsi="Cambria Math"/>
                    </w:rPr>
                    <m:t>B</m:t>
                  </m:r>
                </m:sup>
                <m:e>
                  <m:sSubSup>
                    <m:sSubSupPr>
                      <m:ctrlPr>
                        <w:rPr>
                          <w:rFonts w:ascii="Cambria Math" w:hAnsi="Cambria Math"/>
                        </w:rPr>
                      </m:ctrlPr>
                    </m:sSubSupPr>
                    <m:e>
                      <m:r>
                        <w:rPr>
                          <w:rFonts w:ascii="Cambria Math" w:hAnsi="Cambria Math"/>
                        </w:rPr>
                        <m:t>1</m:t>
                      </m:r>
                    </m:e>
                    <m:sub>
                      <m:r>
                        <w:rPr>
                          <w:rFonts w:ascii="Cambria Math" w:hAnsi="Cambria Math"/>
                        </w:rPr>
                        <m:t>ij</m:t>
                      </m:r>
                    </m:sub>
                    <m:sup>
                      <m:r>
                        <m:rPr>
                          <m:sty m:val="p"/>
                        </m:rPr>
                        <w:rPr>
                          <w:rFonts w:ascii="Cambria Math" w:hAnsi="Cambria Math"/>
                        </w:rPr>
                        <m:t>obj</m:t>
                      </m:r>
                    </m:sup>
                  </m:sSubSup>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w</m:t>
                                      </m:r>
                                    </m:e>
                                    <m:sub>
                                      <m:r>
                                        <w:rPr>
                                          <w:rFonts w:ascii="Cambria Math" w:hAnsi="Cambria Math"/>
                                        </w:rPr>
                                        <m:t>i</m:t>
                                      </m:r>
                                    </m:sub>
                                  </m:sSub>
                                </m:e>
                              </m:ra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i</m:t>
                                      </m:r>
                                    </m:sub>
                                  </m:sSub>
                                </m:e>
                              </m:rad>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h</m:t>
                                      </m:r>
                                    </m:e>
                                    <m:sub>
                                      <m:r>
                                        <w:rPr>
                                          <w:rFonts w:ascii="Cambria Math" w:hAnsi="Cambria Math"/>
                                        </w:rPr>
                                        <m:t>i</m:t>
                                      </m:r>
                                    </m:sub>
                                  </m:sSub>
                                </m:e>
                              </m:ra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i</m:t>
                                      </m:r>
                                    </m:sub>
                                  </m:sSub>
                                </m:e>
                              </m:rad>
                            </m:e>
                          </m:d>
                        </m:e>
                        <m:sup>
                          <m:r>
                            <w:rPr>
                              <w:rFonts w:ascii="Cambria Math" w:hAnsi="Cambria Math"/>
                            </w:rPr>
                            <m:t>2</m:t>
                          </m:r>
                        </m:sup>
                      </m:sSup>
                    </m:e>
                  </m:d>
                </m:e>
              </m:nary>
            </m:e>
          </m:nary>
        </m:oMath>
      </m:oMathPara>
    </w:p>
    <w:p w14:paraId="0D21C4E8" w14:textId="77777777" w:rsidR="00EA15C6" w:rsidRDefault="00000000">
      <w:pPr>
        <w:widowControl/>
        <w:spacing w:beforeLines="50" w:before="120" w:afterLines="50" w:after="120" w:line="240" w:lineRule="auto"/>
        <w:ind w:firstLine="480"/>
        <w:jc w:val="center"/>
        <w:rPr>
          <w:kern w:val="0"/>
        </w:rPr>
      </w:pPr>
      <m:oMathPara>
        <m:oMathParaPr>
          <m:jc m:val="center"/>
        </m:oMathParaPr>
        <m:oMath>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sSup>
                <m:sSupPr>
                  <m:ctrlPr>
                    <w:rPr>
                      <w:rFonts w:ascii="Cambria Math" w:hAnsi="Cambria Math"/>
                    </w:rPr>
                  </m:ctrlPr>
                </m:sSupPr>
                <m:e>
                  <m:r>
                    <w:rPr>
                      <w:rFonts w:ascii="Cambria Math" w:hAnsi="Cambria Math"/>
                    </w:rPr>
                    <m:t>S</m:t>
                  </m:r>
                </m:e>
                <m:sup>
                  <m:r>
                    <w:rPr>
                      <w:rFonts w:ascii="Cambria Math" w:hAnsi="Cambria Math"/>
                    </w:rPr>
                    <m:t>2</m:t>
                  </m:r>
                </m:sup>
              </m:sSup>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=0</m:t>
                  </m:r>
                </m:sub>
                <m:sup>
                  <m:r>
                    <w:rPr>
                      <w:rFonts w:ascii="Cambria Math" w:hAnsi="Cambria Math"/>
                    </w:rPr>
                    <m:t>B</m:t>
                  </m:r>
                </m:sup>
                <m:e>
                  <m:sSubSup>
                    <m:sSubSupPr>
                      <m:ctrlPr>
                        <w:rPr>
                          <w:rFonts w:ascii="Cambria Math" w:hAnsi="Cambria Math"/>
                        </w:rPr>
                      </m:ctrlPr>
                    </m:sSubSupPr>
                    <m:e>
                      <m:r>
                        <w:rPr>
                          <w:rFonts w:ascii="Cambria Math" w:hAnsi="Cambria Math"/>
                        </w:rPr>
                        <m:t>1</m:t>
                      </m:r>
                    </m:e>
                    <m:sub>
                      <m:r>
                        <w:rPr>
                          <w:rFonts w:ascii="Cambria Math" w:hAnsi="Cambria Math"/>
                        </w:rPr>
                        <m:t>ij</m:t>
                      </m:r>
                    </m:sub>
                    <m:sup>
                      <m:r>
                        <m:rPr>
                          <m:sty m:val="p"/>
                        </m:rPr>
                        <w:rPr>
                          <w:rFonts w:ascii="Cambria Math" w:hAnsi="Cambria Math"/>
                        </w:rPr>
                        <m:t>obj</m:t>
                      </m:r>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e>
                      </m:d>
                    </m:e>
                    <m:sup>
                      <m:r>
                        <w:rPr>
                          <w:rFonts w:ascii="Cambria Math" w:hAnsi="Cambria Math"/>
                        </w:rPr>
                        <m:t>2</m:t>
                      </m:r>
                    </m:sup>
                  </m:sSup>
                </m:e>
              </m:nary>
            </m:e>
          </m:nary>
        </m:oMath>
      </m:oMathPara>
    </w:p>
    <w:p w14:paraId="638BA95C" w14:textId="77777777" w:rsidR="00EA15C6" w:rsidRDefault="00000000">
      <w:pPr>
        <w:widowControl/>
        <w:spacing w:beforeLines="50" w:before="120" w:afterLines="50" w:after="120" w:line="240" w:lineRule="auto"/>
        <w:ind w:firstLine="480"/>
        <w:jc w:val="center"/>
        <w:rPr>
          <w:kern w:val="0"/>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noobj</m:t>
              </m:r>
            </m:sub>
          </m:sSub>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sSup>
                <m:sSupPr>
                  <m:ctrlPr>
                    <w:rPr>
                      <w:rFonts w:ascii="Cambria Math" w:hAnsi="Cambria Math"/>
                    </w:rPr>
                  </m:ctrlPr>
                </m:sSupPr>
                <m:e>
                  <m:r>
                    <w:rPr>
                      <w:rFonts w:ascii="Cambria Math" w:hAnsi="Cambria Math"/>
                    </w:rPr>
                    <m:t>S</m:t>
                  </m:r>
                </m:e>
                <m:sup>
                  <m:r>
                    <w:rPr>
                      <w:rFonts w:ascii="Cambria Math" w:hAnsi="Cambria Math"/>
                    </w:rPr>
                    <m:t>2</m:t>
                  </m:r>
                </m:sup>
              </m:sSup>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=0</m:t>
                  </m:r>
                </m:sub>
                <m:sup>
                  <m:r>
                    <w:rPr>
                      <w:rFonts w:ascii="Cambria Math" w:hAnsi="Cambria Math"/>
                    </w:rPr>
                    <m:t>B</m:t>
                  </m:r>
                </m:sup>
                <m:e>
                  <m:sSubSup>
                    <m:sSubSupPr>
                      <m:ctrlPr>
                        <w:rPr>
                          <w:rFonts w:ascii="Cambria Math" w:hAnsi="Cambria Math"/>
                        </w:rPr>
                      </m:ctrlPr>
                    </m:sSubSupPr>
                    <m:e>
                      <m:r>
                        <w:rPr>
                          <w:rFonts w:ascii="Cambria Math" w:hAnsi="Cambria Math"/>
                        </w:rPr>
                        <m:t>1</m:t>
                      </m:r>
                    </m:e>
                    <m:sub>
                      <m:r>
                        <w:rPr>
                          <w:rFonts w:ascii="Cambria Math" w:hAnsi="Cambria Math"/>
                        </w:rPr>
                        <m:t>ij</m:t>
                      </m:r>
                    </m:sub>
                    <m:sup>
                      <m:r>
                        <m:rPr>
                          <m:sty m:val="p"/>
                        </m:rPr>
                        <w:rPr>
                          <w:rFonts w:ascii="Cambria Math" w:hAnsi="Cambria Math"/>
                        </w:rPr>
                        <m:t>noobj</m:t>
                      </m:r>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e>
                      </m:d>
                    </m:e>
                    <m:sup>
                      <m:r>
                        <w:rPr>
                          <w:rFonts w:ascii="Cambria Math" w:hAnsi="Cambria Math"/>
                        </w:rPr>
                        <m:t>2</m:t>
                      </m:r>
                    </m:sup>
                  </m:sSup>
                </m:e>
              </m:nary>
            </m:e>
          </m:nary>
        </m:oMath>
      </m:oMathPara>
    </w:p>
    <w:p w14:paraId="7FED0749" w14:textId="146A729B" w:rsidR="00EA15C6" w:rsidRDefault="00000000">
      <w:pPr>
        <w:widowControl/>
        <w:spacing w:beforeLines="50" w:before="120" w:afterLines="50" w:after="120" w:line="240" w:lineRule="auto"/>
        <w:ind w:firstLine="480"/>
        <w:jc w:val="center"/>
      </w:pPr>
      <m:oMathPara>
        <m:oMathParaPr>
          <m:jc m:val="center"/>
        </m:oMathParaPr>
        <m:oMath>
          <m:eqArr>
            <m:eqArrPr>
              <m:maxDist m:val="1"/>
              <m:ctrlPr>
                <w:rPr>
                  <w:rFonts w:ascii="Cambria Math" w:hAnsi="Cambria Math"/>
                  <w:i/>
                </w:rPr>
              </m:ctrlPr>
            </m:eqArrPr>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sSup>
                    <m:sSupPr>
                      <m:ctrlPr>
                        <w:rPr>
                          <w:rFonts w:ascii="Cambria Math" w:hAnsi="Cambria Math"/>
                        </w:rPr>
                      </m:ctrlPr>
                    </m:sSupPr>
                    <m:e>
                      <m:r>
                        <w:rPr>
                          <w:rFonts w:ascii="Cambria Math" w:hAnsi="Cambria Math"/>
                        </w:rPr>
                        <m:t>S</m:t>
                      </m:r>
                    </m:e>
                    <m:sup>
                      <m:r>
                        <w:rPr>
                          <w:rFonts w:ascii="Cambria Math" w:hAnsi="Cambria Math"/>
                        </w:rPr>
                        <m:t>2</m:t>
                      </m:r>
                    </m:sup>
                  </m:sSup>
                </m:sup>
                <m:e>
                  <m:sSubSup>
                    <m:sSubSupPr>
                      <m:ctrlPr>
                        <w:rPr>
                          <w:rFonts w:ascii="Cambria Math" w:hAnsi="Cambria Math"/>
                        </w:rPr>
                      </m:ctrlPr>
                    </m:sSubSupPr>
                    <m:e>
                      <m:r>
                        <w:rPr>
                          <w:rFonts w:ascii="Cambria Math" w:hAnsi="Cambria Math"/>
                        </w:rPr>
                        <m:t>1</m:t>
                      </m:r>
                    </m:e>
                    <m:sub>
                      <m:r>
                        <w:rPr>
                          <w:rFonts w:ascii="Cambria Math" w:hAnsi="Cambria Math"/>
                        </w:rPr>
                        <m:t>i</m:t>
                      </m:r>
                    </m:sub>
                    <m:sup>
                      <m:r>
                        <m:rPr>
                          <m:sty m:val="p"/>
                        </m:rPr>
                        <w:rPr>
                          <w:rFonts w:ascii="Cambria Math" w:hAnsi="Cambria Math"/>
                        </w:rPr>
                        <m:t>obj</m:t>
                      </m:r>
                    </m:sup>
                  </m:sSubSup>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∈classes</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d>
                                <m:dPr>
                                  <m:ctrlPr>
                                    <w:rPr>
                                      <w:rFonts w:ascii="Cambria Math" w:hAnsi="Cambria Math"/>
                                    </w:rPr>
                                  </m:ctrlPr>
                                </m:dPr>
                                <m:e>
                                  <m:r>
                                    <w:rPr>
                                      <w:rFonts w:ascii="Cambria Math" w:hAnsi="Cambria Math"/>
                                    </w:rPr>
                                    <m:t>c</m:t>
                                  </m:r>
                                </m:e>
                              </m:d>
                            </m:e>
                          </m:d>
                        </m:e>
                        <m:sup>
                          <m:r>
                            <w:rPr>
                              <w:rFonts w:ascii="Cambria Math" w:hAnsi="Cambria Math"/>
                            </w:rPr>
                            <m:t>2</m:t>
                          </m:r>
                        </m:sup>
                      </m:sSup>
                    </m:e>
                  </m:nary>
                </m:e>
              </m:nary>
              <m:r>
                <w:rPr>
                  <w:rFonts w:ascii="Cambria Math" w:hAnsi="Cambria Math"/>
                </w:rPr>
                <m:t>#</m:t>
              </m:r>
              <m:d>
                <m:dPr>
                  <m:ctrlPr>
                    <w:rPr>
                      <w:rFonts w:ascii="Cambria Math" w:hAnsi="Cambria Math"/>
                      <w:i/>
                    </w:rPr>
                  </m:ctrlPr>
                </m:dPr>
                <m:e>
                  <m:r>
                    <m:rPr>
                      <m:nor/>
                    </m:rPr>
                    <m:t>4-</m:t>
                  </m:r>
                  <m:r>
                    <m:rPr>
                      <m:nor/>
                    </m:rPr>
                    <w:rPr>
                      <w:rFonts w:hint="eastAsia"/>
                    </w:rPr>
                    <m:t>3</m:t>
                  </m:r>
                </m:e>
              </m:d>
            </m:e>
          </m:eqArr>
        </m:oMath>
      </m:oMathPara>
    </w:p>
    <w:p w14:paraId="433D65B1" w14:textId="77777777" w:rsidR="00EA15C6" w:rsidRDefault="00EA15C6">
      <w:pPr>
        <w:widowControl/>
        <w:spacing w:beforeLines="50" w:before="120" w:afterLines="50" w:after="120" w:line="240" w:lineRule="auto"/>
        <w:ind w:firstLine="480"/>
        <w:jc w:val="center"/>
        <w:rPr>
          <w:kern w:val="0"/>
        </w:rPr>
      </w:pPr>
    </w:p>
    <w:p w14:paraId="25731FFA" w14:textId="77777777" w:rsidR="00EA15C6" w:rsidRDefault="00000000">
      <w:pPr>
        <w:widowControl/>
        <w:ind w:firstLine="480"/>
        <w:rPr>
          <w:kern w:val="0"/>
        </w:rPr>
      </w:pPr>
      <w:r>
        <w:rPr>
          <w:noProof/>
        </w:rPr>
        <w:lastRenderedPageBreak/>
        <mc:AlternateContent>
          <mc:Choice Requires="wps">
            <w:drawing>
              <wp:anchor distT="0" distB="0" distL="114300" distR="114300" simplePos="0" relativeHeight="251682816" behindDoc="0" locked="0" layoutInCell="1" allowOverlap="1" wp14:anchorId="51FE100A" wp14:editId="1ABA37B6">
                <wp:simplePos x="0" y="0"/>
                <wp:positionH relativeFrom="column">
                  <wp:posOffset>0</wp:posOffset>
                </wp:positionH>
                <wp:positionV relativeFrom="paragraph">
                  <wp:posOffset>3919855</wp:posOffset>
                </wp:positionV>
                <wp:extent cx="5337810" cy="635"/>
                <wp:effectExtent l="0" t="0" r="0" b="0"/>
                <wp:wrapTopAndBottom/>
                <wp:docPr id="2115786801" name="文本框 1"/>
                <wp:cNvGraphicFramePr/>
                <a:graphic xmlns:a="http://schemas.openxmlformats.org/drawingml/2006/main">
                  <a:graphicData uri="http://schemas.microsoft.com/office/word/2010/wordprocessingShape">
                    <wps:wsp>
                      <wps:cNvSpPr txBox="1"/>
                      <wps:spPr>
                        <a:xfrm>
                          <a:off x="0" y="0"/>
                          <a:ext cx="5337810" cy="635"/>
                        </a:xfrm>
                        <a:prstGeom prst="rect">
                          <a:avLst/>
                        </a:prstGeom>
                        <a:solidFill>
                          <a:prstClr val="white"/>
                        </a:solidFill>
                        <a:ln>
                          <a:noFill/>
                        </a:ln>
                      </wps:spPr>
                      <wps:txbx>
                        <w:txbxContent>
                          <w:p w14:paraId="55A1695A" w14:textId="77777777" w:rsidR="00EA15C6" w:rsidRDefault="00000000">
                            <w:pPr>
                              <w:pStyle w:val="a4"/>
                              <w:ind w:firstLine="420"/>
                              <w:rPr>
                                <w:rFonts w:ascii="Times New Roman" w:hAnsi="Times New Roman" w:cs="Times New Roman"/>
                                <w:kern w:val="0"/>
                                <w:sz w:val="21"/>
                                <w:szCs w:val="21"/>
                              </w:rPr>
                            </w:pPr>
                            <w:r>
                              <w:rPr>
                                <w:rFonts w:ascii="Times New Roman" w:hAnsi="Times New Roman" w:cs="Times New Roman"/>
                                <w:sz w:val="21"/>
                                <w:szCs w:val="21"/>
                              </w:rPr>
                              <w:t>图</w:t>
                            </w:r>
                            <w:r>
                              <w:rPr>
                                <w:rFonts w:ascii="Times New Roman" w:hAnsi="Times New Roman" w:cs="Times New Roman"/>
                                <w:sz w:val="21"/>
                                <w:szCs w:val="21"/>
                              </w:rPr>
                              <w:t xml:space="preserve">4-2 </w:t>
                            </w:r>
                            <w:r>
                              <w:rPr>
                                <w:rFonts w:ascii="Times New Roman" w:hAnsi="Times New Roman" w:cs="Times New Roman"/>
                                <w:sz w:val="21"/>
                                <w:szCs w:val="21"/>
                              </w:rPr>
                              <w:t>车牌定位</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51FE100A" id="_x0000_s1029" type="#_x0000_t202" style="position:absolute;left:0;text-align:left;margin-left:0;margin-top:308.65pt;width:420.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" stroked="f">
                <v:textbox style="mso-fit-shape-to-text:t" inset="0,0,0,0">
                  <w:txbxContent>
                    <w:p w14:paraId="55A1695A" w14:textId="77777777" w:rsidR="00EA15C6" w:rsidRDefault="00000000">
                      <w:pPr>
                        <w:pStyle w:val="a4"/>
                        <w:ind w:firstLine="420"/>
                        <w:rPr>
                          <w:rFonts w:ascii="Times New Roman" w:hAnsi="Times New Roman" w:cs="Times New Roman"/>
                          <w:kern w:val="0"/>
                          <w:sz w:val="21"/>
                          <w:szCs w:val="21"/>
                        </w:rPr>
                      </w:pPr>
                      <w:r>
                        <w:rPr>
                          <w:rFonts w:ascii="Times New Roman" w:hAnsi="Times New Roman" w:cs="Times New Roman"/>
                          <w:sz w:val="21"/>
                          <w:szCs w:val="21"/>
                        </w:rPr>
                        <w:t>图</w:t>
                      </w:r>
                      <w:r>
                        <w:rPr>
                          <w:rFonts w:ascii="Times New Roman" w:hAnsi="Times New Roman" w:cs="Times New Roman"/>
                          <w:sz w:val="21"/>
                          <w:szCs w:val="21"/>
                        </w:rPr>
                        <w:t xml:space="preserve">4-2 </w:t>
                      </w:r>
                      <w:r>
                        <w:rPr>
                          <w:rFonts w:ascii="Times New Roman" w:hAnsi="Times New Roman" w:cs="Times New Roman"/>
                          <w:sz w:val="21"/>
                          <w:szCs w:val="21"/>
                        </w:rPr>
                        <w:t>车牌定位</w:t>
                      </w:r>
                    </w:p>
                  </w:txbxContent>
                </v:textbox>
                <w10:wrap type="topAndBottom"/>
              </v:shape>
            </w:pict>
          </mc:Fallback>
        </mc:AlternateContent>
      </w:r>
      <w:r>
        <w:rPr>
          <w:noProof/>
          <w:kern w:val="0"/>
        </w:rPr>
        <w:drawing>
          <wp:anchor distT="0" distB="0" distL="114300" distR="114300" simplePos="0" relativeHeight="251681792" behindDoc="0" locked="0" layoutInCell="1" allowOverlap="1" wp14:anchorId="74F8000E" wp14:editId="6927091A">
            <wp:simplePos x="0" y="0"/>
            <wp:positionH relativeFrom="margin">
              <wp:align>left</wp:align>
            </wp:positionH>
            <wp:positionV relativeFrom="paragraph">
              <wp:posOffset>1005840</wp:posOffset>
            </wp:positionV>
            <wp:extent cx="5337810" cy="2856865"/>
            <wp:effectExtent l="0" t="0" r="0" b="635"/>
            <wp:wrapTopAndBottom/>
            <wp:docPr id="50489500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95009" name="图片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337810" cy="2856865"/>
                    </a:xfrm>
                    <a:prstGeom prst="rect">
                      <a:avLst/>
                    </a:prstGeom>
                    <a:noFill/>
                    <a:ln>
                      <a:noFill/>
                    </a:ln>
                  </pic:spPr>
                </pic:pic>
              </a:graphicData>
            </a:graphic>
          </wp:anchor>
        </w:drawing>
      </w:r>
      <w:r>
        <w:rPr>
          <w:kern w:val="0"/>
        </w:rPr>
        <w:t>其中表示第</w:t>
      </w:r>
      <w:proofErr w:type="gramStart"/>
      <w:r>
        <w:rPr>
          <w:kern w:val="0"/>
        </w:rPr>
        <w:t>个</w:t>
      </w:r>
      <w:proofErr w:type="gramEnd"/>
      <w:r>
        <w:rPr>
          <w:kern w:val="0"/>
        </w:rPr>
        <w:t>网格中第</w:t>
      </w:r>
      <w:proofErr w:type="gramStart"/>
      <w:r>
        <w:rPr>
          <w:kern w:val="0"/>
        </w:rPr>
        <w:t>个</w:t>
      </w:r>
      <w:proofErr w:type="gramEnd"/>
      <w:r>
        <w:rPr>
          <w:kern w:val="0"/>
        </w:rPr>
        <w:t>预测</w:t>
      </w:r>
      <w:proofErr w:type="gramStart"/>
      <w:r>
        <w:rPr>
          <w:kern w:val="0"/>
        </w:rPr>
        <w:t>框是否</w:t>
      </w:r>
      <w:proofErr w:type="gramEnd"/>
      <w:r>
        <w:rPr>
          <w:kern w:val="0"/>
        </w:rPr>
        <w:t>负责预测真实目标。把传统图像处理和深度学习的定位结果联合起来用，系统最终采用加权融合策略来定最优车牌区域，这样在低照度、部分遮挡这些极端条件下，定位能力也能保持稳定。</w:t>
      </w:r>
      <w:bookmarkStart w:id="101" w:name="_Toc230251432"/>
      <w:bookmarkStart w:id="102" w:name="_Toc2343236"/>
    </w:p>
    <w:p w14:paraId="4C9E8A25" w14:textId="74FDF5E6" w:rsidR="00EA15C6" w:rsidRDefault="00000000">
      <w:pPr>
        <w:pStyle w:val="3"/>
        <w:spacing w:before="240"/>
      </w:pPr>
      <w:bookmarkStart w:id="103" w:name="_Toc230294241"/>
      <w:r>
        <w:t>4.3.2</w:t>
      </w:r>
      <w:r w:rsidR="00DE06E9">
        <w:rPr>
          <w:rFonts w:hint="eastAsia"/>
        </w:rPr>
        <w:t xml:space="preserve"> </w:t>
      </w:r>
      <w:r>
        <w:t>倾斜校正</w:t>
      </w:r>
      <w:bookmarkEnd w:id="101"/>
      <w:bookmarkEnd w:id="102"/>
      <w:bookmarkEnd w:id="103"/>
    </w:p>
    <w:p w14:paraId="79267C7D" w14:textId="77777777" w:rsidR="00EA15C6" w:rsidRDefault="00000000">
      <w:pPr>
        <w:widowControl/>
        <w:ind w:firstLine="480"/>
        <w:rPr>
          <w:kern w:val="0"/>
        </w:rPr>
      </w:pPr>
      <w:r>
        <w:rPr>
          <w:kern w:val="0"/>
        </w:rPr>
        <w:t>工程车在工地作业的时候，因为拍摄角度倾斜，车牌经常出现仿射或者透视变形，这种变形对后续字符识别精度的影响非常直接。为了把这个问题处理掉，系统在车牌区域定位之后，先用霍夫变换检测车牌边框的主方向线，算它和水平</w:t>
      </w:r>
      <w:proofErr w:type="gramStart"/>
      <w:r>
        <w:rPr>
          <w:kern w:val="0"/>
        </w:rPr>
        <w:t>轴之间</w:t>
      </w:r>
      <w:proofErr w:type="gramEnd"/>
      <w:r>
        <w:rPr>
          <w:kern w:val="0"/>
        </w:rPr>
        <w:t>的夹角。如果夹角超过阈值，就判为倾斜车牌，需要校正。具体做法是基于最小外接矩形（</w:t>
      </w:r>
      <w:proofErr w:type="spellStart"/>
      <w:r>
        <w:rPr>
          <w:kern w:val="0"/>
        </w:rPr>
        <w:t>MinAreaRect</w:t>
      </w:r>
      <w:proofErr w:type="spellEnd"/>
      <w:r>
        <w:rPr>
          <w:kern w:val="0"/>
        </w:rPr>
        <w:t>）拿到车牌四顶点坐标，再通过透视变换把它映到一个标准矩形区域。这个过程的关键是求解单应性矩阵，让原始图像中的点经变换后能对应到目标图像的点。单应性矩阵</w:t>
      </w:r>
      <w:r>
        <w:rPr>
          <w:kern w:val="0"/>
        </w:rPr>
        <w:t>H</w:t>
      </w:r>
      <w:r>
        <w:rPr>
          <w:kern w:val="0"/>
        </w:rPr>
        <w:t>可以通过</w:t>
      </w:r>
      <w:r>
        <w:rPr>
          <w:kern w:val="0"/>
        </w:rPr>
        <w:t>DLT</w:t>
      </w:r>
      <w:r>
        <w:rPr>
          <w:kern w:val="0"/>
        </w:rPr>
        <w:t>（</w:t>
      </w:r>
      <w:r>
        <w:rPr>
          <w:kern w:val="0"/>
        </w:rPr>
        <w:t>Direct Linear Transformation</w:t>
      </w:r>
      <w:r>
        <w:rPr>
          <w:kern w:val="0"/>
        </w:rPr>
        <w:t>）算法由四组对应点求解，构造形如</w:t>
      </w:r>
      <w:proofErr w:type="spellStart"/>
      <w:r>
        <w:rPr>
          <w:kern w:val="0"/>
        </w:rPr>
        <w:t>A·h</w:t>
      </w:r>
      <w:proofErr w:type="spellEnd"/>
      <w:r>
        <w:rPr>
          <w:kern w:val="0"/>
        </w:rPr>
        <w:t xml:space="preserve"> = 0</w:t>
      </w:r>
      <w:r>
        <w:rPr>
          <w:kern w:val="0"/>
        </w:rPr>
        <w:t>的齐次线性方程组（其中</w:t>
      </w:r>
      <w:r>
        <w:rPr>
          <w:kern w:val="0"/>
        </w:rPr>
        <w:t>h</w:t>
      </w:r>
      <w:r>
        <w:rPr>
          <w:kern w:val="0"/>
        </w:rPr>
        <w:t>为</w:t>
      </w:r>
      <w:r>
        <w:rPr>
          <w:kern w:val="0"/>
        </w:rPr>
        <w:t>H</w:t>
      </w:r>
      <w:r>
        <w:rPr>
          <w:kern w:val="0"/>
        </w:rPr>
        <w:t>的</w:t>
      </w:r>
      <w:r>
        <w:rPr>
          <w:kern w:val="0"/>
        </w:rPr>
        <w:t>9</w:t>
      </w:r>
      <w:r>
        <w:rPr>
          <w:kern w:val="0"/>
        </w:rPr>
        <w:t>维向量化形式）：</w:t>
      </w:r>
    </w:p>
    <w:p w14:paraId="5482B973" w14:textId="78E42306" w:rsidR="00EA15C6" w:rsidRDefault="00000000">
      <w:pPr>
        <w:widowControl/>
        <w:spacing w:beforeLines="50" w:before="120" w:afterLines="50" w:after="120" w:line="240" w:lineRule="auto"/>
        <w:ind w:firstLine="480"/>
        <w:jc w:val="center"/>
      </w:pPr>
      <m:oMathPara>
        <m:oMathParaPr>
          <m:jc m:val="center"/>
        </m:oMathParaPr>
        <m:oMath>
          <m:eqArr>
            <m:eqArrPr>
              <m:maxDist m:val="1"/>
              <m:ctrlPr>
                <w:rPr>
                  <w:rFonts w:ascii="Cambria Math" w:hAnsi="Cambria Math"/>
                  <w:i/>
                </w:rPr>
              </m:ctrlPr>
            </m:eqArrPr>
            <m:e>
              <m:d>
                <m:dPr>
                  <m:begChr m:val="["/>
                  <m:endChr m:val="]"/>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x</m:t>
                            </m:r>
                          </m:e>
                          <m:sup>
                            <m:r>
                              <w:rPr>
                                <w:rFonts w:ascii="Cambria Math" w:hAnsi="Cambria Math"/>
                              </w:rPr>
                              <m:t>'</m:t>
                            </m:r>
                          </m:sup>
                        </m:sSup>
                      </m:e>
                    </m:mr>
                    <m:mr>
                      <m:e>
                        <m:sSup>
                          <m:sSupPr>
                            <m:ctrlPr>
                              <w:rPr>
                                <w:rFonts w:ascii="Cambria Math" w:hAnsi="Cambria Math"/>
                              </w:rPr>
                            </m:ctrlPr>
                          </m:sSupPr>
                          <m:e>
                            <m:r>
                              <w:rPr>
                                <w:rFonts w:ascii="Cambria Math" w:hAnsi="Cambria Math"/>
                              </w:rPr>
                              <m:t>y</m:t>
                            </m:r>
                          </m:e>
                          <m:sup>
                            <m:r>
                              <w:rPr>
                                <w:rFonts w:ascii="Cambria Math" w:hAnsi="Cambria Math"/>
                              </w:rPr>
                              <m:t>'</m:t>
                            </m:r>
                          </m:sup>
                        </m:sSup>
                      </m:e>
                    </m:mr>
                    <m:mr>
                      <m:e>
                        <m:r>
                          <w:rPr>
                            <w:rFonts w:ascii="Cambria Math" w:hAnsi="Cambria Math"/>
                          </w:rPr>
                          <m:t>1</m:t>
                        </m:r>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h</m:t>
                            </m:r>
                          </m:e>
                          <m:sub>
                            <m:r>
                              <w:rPr>
                                <w:rFonts w:ascii="Cambria Math" w:hAnsi="Cambria Math"/>
                              </w:rPr>
                              <m:t>11</m:t>
                            </m:r>
                          </m:sub>
                        </m:sSub>
                      </m:e>
                      <m:e>
                        <m:sSub>
                          <m:sSubPr>
                            <m:ctrlPr>
                              <w:rPr>
                                <w:rFonts w:ascii="Cambria Math" w:hAnsi="Cambria Math"/>
                              </w:rPr>
                            </m:ctrlPr>
                          </m:sSubPr>
                          <m:e>
                            <m:r>
                              <w:rPr>
                                <w:rFonts w:ascii="Cambria Math" w:hAnsi="Cambria Math"/>
                              </w:rPr>
                              <m:t>h</m:t>
                            </m:r>
                          </m:e>
                          <m:sub>
                            <m:r>
                              <w:rPr>
                                <w:rFonts w:ascii="Cambria Math" w:hAnsi="Cambria Math"/>
                              </w:rPr>
                              <m:t>12</m:t>
                            </m:r>
                          </m:sub>
                        </m:sSub>
                      </m:e>
                      <m:e>
                        <m:sSub>
                          <m:sSubPr>
                            <m:ctrlPr>
                              <w:rPr>
                                <w:rFonts w:ascii="Cambria Math" w:hAnsi="Cambria Math"/>
                              </w:rPr>
                            </m:ctrlPr>
                          </m:sSubPr>
                          <m:e>
                            <m:r>
                              <w:rPr>
                                <w:rFonts w:ascii="Cambria Math" w:hAnsi="Cambria Math"/>
                              </w:rPr>
                              <m:t>h</m:t>
                            </m:r>
                          </m:e>
                          <m:sub>
                            <m:r>
                              <w:rPr>
                                <w:rFonts w:ascii="Cambria Math" w:hAnsi="Cambria Math"/>
                              </w:rPr>
                              <m:t>13</m:t>
                            </m:r>
                          </m:sub>
                        </m:sSub>
                      </m:e>
                    </m:mr>
                    <m:mr>
                      <m:e>
                        <m:sSub>
                          <m:sSubPr>
                            <m:ctrlPr>
                              <w:rPr>
                                <w:rFonts w:ascii="Cambria Math" w:hAnsi="Cambria Math"/>
                              </w:rPr>
                            </m:ctrlPr>
                          </m:sSubPr>
                          <m:e>
                            <m:r>
                              <w:rPr>
                                <w:rFonts w:ascii="Cambria Math" w:hAnsi="Cambria Math"/>
                              </w:rPr>
                              <m:t>h</m:t>
                            </m:r>
                          </m:e>
                          <m:sub>
                            <m:r>
                              <w:rPr>
                                <w:rFonts w:ascii="Cambria Math" w:hAnsi="Cambria Math"/>
                              </w:rPr>
                              <m:t>21</m:t>
                            </m:r>
                          </m:sub>
                        </m:sSub>
                      </m:e>
                      <m:e>
                        <m:sSub>
                          <m:sSubPr>
                            <m:ctrlPr>
                              <w:rPr>
                                <w:rFonts w:ascii="Cambria Math" w:hAnsi="Cambria Math"/>
                              </w:rPr>
                            </m:ctrlPr>
                          </m:sSubPr>
                          <m:e>
                            <m:r>
                              <w:rPr>
                                <w:rFonts w:ascii="Cambria Math" w:hAnsi="Cambria Math"/>
                              </w:rPr>
                              <m:t>h</m:t>
                            </m:r>
                          </m:e>
                          <m:sub>
                            <m:r>
                              <w:rPr>
                                <w:rFonts w:ascii="Cambria Math" w:hAnsi="Cambria Math"/>
                              </w:rPr>
                              <m:t>22</m:t>
                            </m:r>
                          </m:sub>
                        </m:sSub>
                      </m:e>
                      <m:e>
                        <m:sSub>
                          <m:sSubPr>
                            <m:ctrlPr>
                              <w:rPr>
                                <w:rFonts w:ascii="Cambria Math" w:hAnsi="Cambria Math"/>
                              </w:rPr>
                            </m:ctrlPr>
                          </m:sSubPr>
                          <m:e>
                            <m:r>
                              <w:rPr>
                                <w:rFonts w:ascii="Cambria Math" w:hAnsi="Cambria Math"/>
                              </w:rPr>
                              <m:t>h</m:t>
                            </m:r>
                          </m:e>
                          <m:sub>
                            <m:r>
                              <w:rPr>
                                <w:rFonts w:ascii="Cambria Math" w:hAnsi="Cambria Math"/>
                              </w:rPr>
                              <m:t>23</m:t>
                            </m:r>
                          </m:sub>
                        </m:sSub>
                      </m:e>
                    </m:mr>
                    <m:mr>
                      <m:e>
                        <m:sSub>
                          <m:sSubPr>
                            <m:ctrlPr>
                              <w:rPr>
                                <w:rFonts w:ascii="Cambria Math" w:hAnsi="Cambria Math"/>
                              </w:rPr>
                            </m:ctrlPr>
                          </m:sSubPr>
                          <m:e>
                            <m:r>
                              <w:rPr>
                                <w:rFonts w:ascii="Cambria Math" w:hAnsi="Cambria Math"/>
                              </w:rPr>
                              <m:t>h</m:t>
                            </m:r>
                          </m:e>
                          <m:sub>
                            <m:r>
                              <w:rPr>
                                <w:rFonts w:ascii="Cambria Math" w:hAnsi="Cambria Math"/>
                              </w:rPr>
                              <m:t>31</m:t>
                            </m:r>
                          </m:sub>
                        </m:sSub>
                      </m:e>
                      <m:e>
                        <m:sSub>
                          <m:sSubPr>
                            <m:ctrlPr>
                              <w:rPr>
                                <w:rFonts w:ascii="Cambria Math" w:hAnsi="Cambria Math"/>
                              </w:rPr>
                            </m:ctrlPr>
                          </m:sSubPr>
                          <m:e>
                            <m:r>
                              <w:rPr>
                                <w:rFonts w:ascii="Cambria Math" w:hAnsi="Cambria Math"/>
                              </w:rPr>
                              <m:t>h</m:t>
                            </m:r>
                          </m:e>
                          <m:sub>
                            <m:r>
                              <w:rPr>
                                <w:rFonts w:ascii="Cambria Math" w:hAnsi="Cambria Math"/>
                              </w:rPr>
                              <m:t>32</m:t>
                            </m:r>
                          </m:sub>
                        </m:sSub>
                      </m:e>
                      <m:e>
                        <m:sSub>
                          <m:sSubPr>
                            <m:ctrlPr>
                              <w:rPr>
                                <w:rFonts w:ascii="Cambria Math" w:hAnsi="Cambria Math"/>
                              </w:rPr>
                            </m:ctrlPr>
                          </m:sSubPr>
                          <m:e>
                            <m:r>
                              <w:rPr>
                                <w:rFonts w:ascii="Cambria Math" w:hAnsi="Cambria Math"/>
                              </w:rPr>
                              <m:t>h</m:t>
                            </m:r>
                          </m:e>
                          <m:sub>
                            <m:r>
                              <w:rPr>
                                <w:rFonts w:ascii="Cambria Math" w:hAnsi="Cambria Math"/>
                              </w:rPr>
                              <m:t>33</m:t>
                            </m:r>
                          </m:sub>
                        </m:sSub>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r>
                      <m:e>
                        <m:r>
                          <w:rPr>
                            <w:rFonts w:ascii="Cambria Math" w:hAnsi="Cambria Math"/>
                          </w:rPr>
                          <m:t>1</m:t>
                        </m:r>
                      </m:e>
                    </m:mr>
                  </m:m>
                </m:e>
              </m:d>
              <m:r>
                <w:rPr>
                  <w:rFonts w:ascii="Cambria Math" w:hAnsi="Cambria Math"/>
                </w:rPr>
                <m:t>#</m:t>
              </m:r>
              <m:d>
                <m:dPr>
                  <m:ctrlPr>
                    <w:rPr>
                      <w:rFonts w:ascii="Cambria Math" w:hAnsi="Cambria Math"/>
                      <w:i/>
                    </w:rPr>
                  </m:ctrlPr>
                </m:dPr>
                <m:e>
                  <m:r>
                    <m:rPr>
                      <m:nor/>
                    </m:rPr>
                    <m:t>4-</m:t>
                  </m:r>
                  <m:r>
                    <m:rPr>
                      <m:nor/>
                    </m:rPr>
                    <w:rPr>
                      <w:rFonts w:hint="eastAsia"/>
                    </w:rPr>
                    <m:t>4</m:t>
                  </m:r>
                </m:e>
              </m:d>
            </m:e>
          </m:eqArr>
        </m:oMath>
      </m:oMathPara>
    </w:p>
    <w:p w14:paraId="530EC28C" w14:textId="77777777" w:rsidR="00EA15C6" w:rsidRDefault="00000000">
      <w:pPr>
        <w:widowControl/>
        <w:ind w:firstLine="480"/>
        <w:rPr>
          <w:kern w:val="0"/>
        </w:rPr>
      </w:pPr>
      <w:r>
        <w:rPr>
          <w:kern w:val="0"/>
        </w:rPr>
        <w:t>通过对坐标做归一化并构建线性方程组，可以利用奇异值分解（</w:t>
      </w:r>
      <w:r>
        <w:rPr>
          <w:kern w:val="0"/>
        </w:rPr>
        <w:t>SVD</w:t>
      </w:r>
      <w:r>
        <w:rPr>
          <w:kern w:val="0"/>
        </w:rPr>
        <w:t>）比较高效地求得，从而完成精确校正。</w:t>
      </w:r>
    </w:p>
    <w:p w14:paraId="784A671F" w14:textId="77777777" w:rsidR="00EA15C6" w:rsidRDefault="00000000">
      <w:pPr>
        <w:widowControl/>
        <w:ind w:firstLine="480"/>
        <w:rPr>
          <w:kern w:val="0"/>
        </w:rPr>
      </w:pPr>
      <w:r>
        <w:rPr>
          <w:noProof/>
        </w:rPr>
        <w:lastRenderedPageBreak/>
        <mc:AlternateContent>
          <mc:Choice Requires="wps">
            <w:drawing>
              <wp:anchor distT="0" distB="0" distL="114300" distR="114300" simplePos="0" relativeHeight="251663360" behindDoc="0" locked="0" layoutInCell="1" allowOverlap="1" wp14:anchorId="19951991" wp14:editId="08029177">
                <wp:simplePos x="0" y="0"/>
                <wp:positionH relativeFrom="column">
                  <wp:posOffset>1423035</wp:posOffset>
                </wp:positionH>
                <wp:positionV relativeFrom="paragraph">
                  <wp:posOffset>4354195</wp:posOffset>
                </wp:positionV>
                <wp:extent cx="2197100" cy="252095"/>
                <wp:effectExtent l="0" t="0" r="0" b="0"/>
                <wp:wrapTopAndBottom/>
                <wp:docPr id="1442018461" name="文本框 1"/>
                <wp:cNvGraphicFramePr/>
                <a:graphic xmlns:a="http://schemas.openxmlformats.org/drawingml/2006/main">
                  <a:graphicData uri="http://schemas.microsoft.com/office/word/2010/wordprocessingShape">
                    <wps:wsp>
                      <wps:cNvSpPr txBox="1"/>
                      <wps:spPr>
                        <a:xfrm>
                          <a:off x="0" y="0"/>
                          <a:ext cx="2197100" cy="252095"/>
                        </a:xfrm>
                        <a:prstGeom prst="rect">
                          <a:avLst/>
                        </a:prstGeom>
                        <a:solidFill>
                          <a:prstClr val="white"/>
                        </a:solidFill>
                        <a:ln>
                          <a:noFill/>
                        </a:ln>
                      </wps:spPr>
                      <wps:txbx>
                        <w:txbxContent>
                          <w:p w14:paraId="1BD09043" w14:textId="77777777" w:rsidR="00EA15C6" w:rsidRDefault="00000000">
                            <w:pPr>
                              <w:pStyle w:val="a4"/>
                              <w:ind w:firstLine="420"/>
                              <w:jc w:val="both"/>
                              <w:rPr>
                                <w:rFonts w:ascii="Times New Roman" w:hAnsi="Times New Roman" w:cs="Times New Roman"/>
                                <w:sz w:val="21"/>
                                <w:szCs w:val="21"/>
                              </w:rPr>
                            </w:pPr>
                            <w:r>
                              <w:rPr>
                                <w:rFonts w:hint="eastAsia"/>
                                <w:sz w:val="21"/>
                                <w:szCs w:val="21"/>
                              </w:rPr>
                              <w:t>图</w:t>
                            </w:r>
                            <w:r>
                              <w:rPr>
                                <w:rFonts w:ascii="Times New Roman" w:hAnsi="Times New Roman" w:cs="Times New Roman" w:hint="eastAsia"/>
                                <w:sz w:val="21"/>
                                <w:szCs w:val="21"/>
                              </w:rPr>
                              <w:t>4</w:t>
                            </w:r>
                            <w:r>
                              <w:rPr>
                                <w:rFonts w:ascii="Times New Roman" w:hAnsi="Times New Roman" w:cs="Times New Roman"/>
                                <w:sz w:val="21"/>
                                <w:szCs w:val="21"/>
                              </w:rPr>
                              <w:noBreakHyphen/>
                            </w:r>
                            <w:r>
                              <w:rPr>
                                <w:rFonts w:ascii="Times New Roman" w:hAnsi="Times New Roman" w:cs="Times New Roman" w:hint="eastAsia"/>
                                <w:sz w:val="21"/>
                                <w:szCs w:val="21"/>
                              </w:rPr>
                              <w:t xml:space="preserve">3 </w:t>
                            </w:r>
                            <w:r>
                              <w:rPr>
                                <w:rFonts w:ascii="Times New Roman" w:hAnsi="Times New Roman" w:cs="Times New Roman" w:hint="eastAsia"/>
                                <w:sz w:val="21"/>
                                <w:szCs w:val="21"/>
                              </w:rPr>
                              <w:t>形状定位效果图</w:t>
                            </w:r>
                          </w:p>
                          <w:p w14:paraId="2B3B09FF" w14:textId="77777777" w:rsidR="00EA15C6" w:rsidRDefault="00EA15C6">
                            <w:pPr>
                              <w:ind w:firstLine="480"/>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9951991" id="_x0000_s1030" type="#_x0000_t202" style="position:absolute;left:0;text-align:left;margin-left:112.05pt;margin-top:342.85pt;width:173pt;height:19.8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" stroked="f">
                <v:textbox inset="0,0,0,0">
                  <w:txbxContent>
                    <w:p w14:paraId="1BD09043" w14:textId="77777777" w:rsidR="00EA15C6" w:rsidRDefault="00000000">
                      <w:pPr>
                        <w:pStyle w:val="a4"/>
                        <w:ind w:firstLine="420"/>
                        <w:jc w:val="both"/>
                        <w:rPr>
                          <w:rFonts w:ascii="Times New Roman" w:hAnsi="Times New Roman" w:cs="Times New Roman"/>
                          <w:sz w:val="21"/>
                          <w:szCs w:val="21"/>
                        </w:rPr>
                      </w:pPr>
                      <w:r>
                        <w:rPr>
                          <w:rFonts w:hint="eastAsia"/>
                          <w:sz w:val="21"/>
                          <w:szCs w:val="21"/>
                        </w:rPr>
                        <w:t>图</w:t>
                      </w:r>
                      <w:r>
                        <w:rPr>
                          <w:rFonts w:ascii="Times New Roman" w:hAnsi="Times New Roman" w:cs="Times New Roman" w:hint="eastAsia"/>
                          <w:sz w:val="21"/>
                          <w:szCs w:val="21"/>
                        </w:rPr>
                        <w:t>4</w:t>
                      </w:r>
                      <w:r>
                        <w:rPr>
                          <w:rFonts w:ascii="Times New Roman" w:hAnsi="Times New Roman" w:cs="Times New Roman"/>
                          <w:sz w:val="21"/>
                          <w:szCs w:val="21"/>
                        </w:rPr>
                        <w:noBreakHyphen/>
                      </w:r>
                      <w:r>
                        <w:rPr>
                          <w:rFonts w:ascii="Times New Roman" w:hAnsi="Times New Roman" w:cs="Times New Roman" w:hint="eastAsia"/>
                          <w:sz w:val="21"/>
                          <w:szCs w:val="21"/>
                        </w:rPr>
                        <w:t xml:space="preserve">3 </w:t>
                      </w:r>
                      <w:r>
                        <w:rPr>
                          <w:rFonts w:ascii="Times New Roman" w:hAnsi="Times New Roman" w:cs="Times New Roman" w:hint="eastAsia"/>
                          <w:sz w:val="21"/>
                          <w:szCs w:val="21"/>
                        </w:rPr>
                        <w:t>形状定位效果图</w:t>
                      </w:r>
                    </w:p>
                    <w:p w14:paraId="2B3B09FF" w14:textId="77777777" w:rsidR="00EA15C6" w:rsidRDefault="00EA15C6">
                      <w:pPr>
                        <w:ind w:firstLine="480"/>
                      </w:pPr>
                    </w:p>
                  </w:txbxContent>
                </v:textbox>
                <w10:wrap type="topAndBottom"/>
              </v:shape>
            </w:pict>
          </mc:Fallback>
        </mc:AlternateContent>
      </w:r>
      <w:r>
        <w:rPr>
          <w:noProof/>
          <w:kern w:val="0"/>
        </w:rPr>
        <w:drawing>
          <wp:anchor distT="0" distB="0" distL="114300" distR="114300" simplePos="0" relativeHeight="251662336" behindDoc="0" locked="0" layoutInCell="1" allowOverlap="1" wp14:anchorId="65934823" wp14:editId="5E43529C">
            <wp:simplePos x="0" y="0"/>
            <wp:positionH relativeFrom="margin">
              <wp:posOffset>802640</wp:posOffset>
            </wp:positionH>
            <wp:positionV relativeFrom="paragraph">
              <wp:posOffset>2592705</wp:posOffset>
            </wp:positionV>
            <wp:extent cx="3366770" cy="1737360"/>
            <wp:effectExtent l="0" t="0" r="5080" b="0"/>
            <wp:wrapTopAndBottom/>
            <wp:docPr id="8079419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41970" name="图片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366770" cy="1737360"/>
                    </a:xfrm>
                    <a:prstGeom prst="rect">
                      <a:avLst/>
                    </a:prstGeom>
                    <a:noFill/>
                    <a:ln>
                      <a:noFill/>
                    </a:ln>
                  </pic:spPr>
                </pic:pic>
              </a:graphicData>
            </a:graphic>
          </wp:anchor>
        </w:drawing>
      </w:r>
      <w:r>
        <w:rPr>
          <w:kern w:val="0"/>
        </w:rPr>
        <w:t>实际应用里，有一部分车牌其实只是轻微旋转，并没有明显的透视畸变。所以系统又叠了一个自适应判断机制：车牌四边接近平行、长宽比也在规范范围内的情况下，优先采用仿射旋转校正以降低计算开销；不满足条件的时候才启用完整的透视变换。这个策略在</w:t>
      </w:r>
      <w:r>
        <w:rPr>
          <w:kern w:val="0"/>
        </w:rPr>
        <w:t>CCPD-Tilt</w:t>
      </w:r>
      <w:r>
        <w:rPr>
          <w:kern w:val="0"/>
        </w:rPr>
        <w:t>子集上的测试里，校正后字符区域的平均</w:t>
      </w:r>
      <w:proofErr w:type="spellStart"/>
      <w:r>
        <w:rPr>
          <w:kern w:val="0"/>
        </w:rPr>
        <w:t>IoU</w:t>
      </w:r>
      <w:proofErr w:type="spellEnd"/>
      <w:r>
        <w:rPr>
          <w:kern w:val="0"/>
        </w:rPr>
        <w:t>（交并比）从原来的</w:t>
      </w:r>
      <w:r>
        <w:rPr>
          <w:kern w:val="0"/>
        </w:rPr>
        <w:t>0.68</w:t>
      </w:r>
      <w:r>
        <w:rPr>
          <w:kern w:val="0"/>
        </w:rPr>
        <w:t>提到了</w:t>
      </w:r>
      <w:r>
        <w:rPr>
          <w:kern w:val="0"/>
        </w:rPr>
        <w:t>0.93</w:t>
      </w:r>
      <w:r>
        <w:rPr>
          <w:kern w:val="0"/>
        </w:rPr>
        <w:t>，对字符分割和识别的输入质量改善挺明显。另外，为了适配移动</w:t>
      </w:r>
      <w:proofErr w:type="gramStart"/>
      <w:r>
        <w:rPr>
          <w:kern w:val="0"/>
        </w:rPr>
        <w:t>端部署</w:t>
      </w:r>
      <w:proofErr w:type="gramEnd"/>
      <w:r>
        <w:rPr>
          <w:kern w:val="0"/>
        </w:rPr>
        <w:t>需求，所有几何变换操作都基于</w:t>
      </w:r>
      <w:r>
        <w:rPr>
          <w:kern w:val="0"/>
        </w:rPr>
        <w:t>OpenCV</w:t>
      </w:r>
      <w:r>
        <w:rPr>
          <w:kern w:val="0"/>
        </w:rPr>
        <w:t>的</w:t>
      </w:r>
      <w:proofErr w:type="spellStart"/>
      <w:r>
        <w:rPr>
          <w:kern w:val="0"/>
        </w:rPr>
        <w:t>warpAffine</w:t>
      </w:r>
      <w:proofErr w:type="spellEnd"/>
      <w:r>
        <w:rPr>
          <w:kern w:val="0"/>
        </w:rPr>
        <w:t>和</w:t>
      </w:r>
      <w:proofErr w:type="spellStart"/>
      <w:r>
        <w:rPr>
          <w:kern w:val="0"/>
        </w:rPr>
        <w:t>warpPerspective</w:t>
      </w:r>
      <w:proofErr w:type="spellEnd"/>
      <w:r>
        <w:rPr>
          <w:kern w:val="0"/>
        </w:rPr>
        <w:t>函数实现，精度和效率都还兼顾得过来。经过优化，单帧倾斜校正的耗时在</w:t>
      </w:r>
      <w:proofErr w:type="gramStart"/>
      <w:r>
        <w:rPr>
          <w:kern w:val="0"/>
        </w:rPr>
        <w:t>骁</w:t>
      </w:r>
      <w:proofErr w:type="gramEnd"/>
      <w:r>
        <w:rPr>
          <w:kern w:val="0"/>
        </w:rPr>
        <w:t>龙</w:t>
      </w:r>
      <w:r>
        <w:rPr>
          <w:kern w:val="0"/>
        </w:rPr>
        <w:t>865</w:t>
      </w:r>
      <w:r>
        <w:rPr>
          <w:kern w:val="0"/>
        </w:rPr>
        <w:t>设备上压到</w:t>
      </w:r>
      <w:r>
        <w:rPr>
          <w:kern w:val="0"/>
        </w:rPr>
        <w:t>15ms</w:t>
      </w:r>
      <w:r>
        <w:rPr>
          <w:kern w:val="0"/>
        </w:rPr>
        <w:t>以内，工程现场实时处理的要求是满足的。</w:t>
      </w:r>
      <w:bookmarkStart w:id="104" w:name="_Toc230251433"/>
      <w:bookmarkStart w:id="105" w:name="_Toc2343237"/>
    </w:p>
    <w:p w14:paraId="5963108A" w14:textId="4DCF6892" w:rsidR="00EA15C6" w:rsidRDefault="00000000">
      <w:pPr>
        <w:pStyle w:val="2"/>
        <w:rPr>
          <w:lang w:eastAsia="zh-CN"/>
        </w:rPr>
      </w:pPr>
      <w:bookmarkStart w:id="106" w:name="_Toc230294242"/>
      <w:r>
        <w:rPr>
          <w:lang w:eastAsia="zh-CN"/>
        </w:rPr>
        <w:t>4.4</w:t>
      </w:r>
      <w:r w:rsidR="00DE06E9">
        <w:rPr>
          <w:rFonts w:hint="eastAsia"/>
          <w:lang w:eastAsia="zh-CN"/>
        </w:rPr>
        <w:t xml:space="preserve"> </w:t>
      </w:r>
      <w:r>
        <w:rPr>
          <w:lang w:eastAsia="zh-CN"/>
        </w:rPr>
        <w:t>字符分割模块实现</w:t>
      </w:r>
      <w:bookmarkEnd w:id="104"/>
      <w:bookmarkEnd w:id="105"/>
      <w:bookmarkEnd w:id="106"/>
    </w:p>
    <w:p w14:paraId="487E56C6" w14:textId="77777777" w:rsidR="00EA15C6" w:rsidRDefault="00000000">
      <w:pPr>
        <w:widowControl/>
        <w:ind w:firstLine="480"/>
        <w:rPr>
          <w:kern w:val="0"/>
        </w:rPr>
      </w:pPr>
      <w:r>
        <w:rPr>
          <w:noProof/>
        </w:rPr>
        <mc:AlternateContent>
          <mc:Choice Requires="wps">
            <w:drawing>
              <wp:anchor distT="0" distB="0" distL="114300" distR="114300" simplePos="0" relativeHeight="251684864" behindDoc="0" locked="0" layoutInCell="1" allowOverlap="1" wp14:anchorId="57C51A17" wp14:editId="3F86C204">
                <wp:simplePos x="0" y="0"/>
                <wp:positionH relativeFrom="margin">
                  <wp:align>right</wp:align>
                </wp:positionH>
                <wp:positionV relativeFrom="paragraph">
                  <wp:posOffset>3176905</wp:posOffset>
                </wp:positionV>
                <wp:extent cx="5471795" cy="635"/>
                <wp:effectExtent l="0" t="0" r="0" b="6985"/>
                <wp:wrapTopAndBottom/>
                <wp:docPr id="1237110919" name="文本框 1"/>
                <wp:cNvGraphicFramePr/>
                <a:graphic xmlns:a="http://schemas.openxmlformats.org/drawingml/2006/main">
                  <a:graphicData uri="http://schemas.microsoft.com/office/word/2010/wordprocessingShape">
                    <wps:wsp>
                      <wps:cNvSpPr txBox="1"/>
                      <wps:spPr>
                        <a:xfrm>
                          <a:off x="0" y="0"/>
                          <a:ext cx="5471795" cy="635"/>
                        </a:xfrm>
                        <a:prstGeom prst="rect">
                          <a:avLst/>
                        </a:prstGeom>
                        <a:solidFill>
                          <a:prstClr val="white"/>
                        </a:solidFill>
                        <a:ln>
                          <a:noFill/>
                        </a:ln>
                      </wps:spPr>
                      <wps:txbx>
                        <w:txbxContent>
                          <w:p w14:paraId="4C4D9A8C" w14:textId="77777777" w:rsidR="00EA15C6" w:rsidRDefault="00000000">
                            <w:pPr>
                              <w:pStyle w:val="a4"/>
                              <w:ind w:firstLine="420"/>
                              <w:rPr>
                                <w:rFonts w:ascii="Times New Roman" w:hAnsi="Times New Roman" w:cs="Times New Roman"/>
                                <w:sz w:val="21"/>
                                <w:szCs w:val="21"/>
                              </w:rPr>
                            </w:pPr>
                            <w:r>
                              <w:rPr>
                                <w:rFonts w:ascii="Times New Roman" w:hAnsi="Times New Roman" w:cs="Times New Roman"/>
                                <w:sz w:val="21"/>
                                <w:szCs w:val="21"/>
                              </w:rPr>
                              <w:t>图</w:t>
                            </w:r>
                            <w:r>
                              <w:rPr>
                                <w:rFonts w:ascii="Times New Roman" w:hAnsi="Times New Roman" w:cs="Times New Roman"/>
                                <w:sz w:val="21"/>
                                <w:szCs w:val="21"/>
                              </w:rPr>
                              <w:t xml:space="preserve">4-4 </w:t>
                            </w:r>
                            <w:r>
                              <w:rPr>
                                <w:rFonts w:ascii="Times New Roman" w:hAnsi="Times New Roman" w:cs="Times New Roman"/>
                                <w:sz w:val="21"/>
                                <w:szCs w:val="21"/>
                              </w:rPr>
                              <w:t>倾斜矫正</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57C51A17" id="_x0000_s1031" type="#_x0000_t202" style="position:absolute;left:0;text-align:left;margin-left:379.65pt;margin-top:250.15pt;width:430.85pt;height:.05pt;z-index:2516848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" stroked="f">
                <v:textbox style="mso-fit-shape-to-text:t" inset="0,0,0,0">
                  <w:txbxContent>
                    <w:p w14:paraId="4C4D9A8C" w14:textId="77777777" w:rsidR="00EA15C6" w:rsidRDefault="00000000">
                      <w:pPr>
                        <w:pStyle w:val="a4"/>
                        <w:ind w:firstLine="420"/>
                        <w:rPr>
                          <w:rFonts w:ascii="Times New Roman" w:hAnsi="Times New Roman" w:cs="Times New Roman"/>
                          <w:sz w:val="21"/>
                          <w:szCs w:val="21"/>
                        </w:rPr>
                      </w:pPr>
                      <w:r>
                        <w:rPr>
                          <w:rFonts w:ascii="Times New Roman" w:hAnsi="Times New Roman" w:cs="Times New Roman"/>
                          <w:sz w:val="21"/>
                          <w:szCs w:val="21"/>
                        </w:rPr>
                        <w:t>图</w:t>
                      </w:r>
                      <w:r>
                        <w:rPr>
                          <w:rFonts w:ascii="Times New Roman" w:hAnsi="Times New Roman" w:cs="Times New Roman"/>
                          <w:sz w:val="21"/>
                          <w:szCs w:val="21"/>
                        </w:rPr>
                        <w:t xml:space="preserve">4-4 </w:t>
                      </w:r>
                      <w:r>
                        <w:rPr>
                          <w:rFonts w:ascii="Times New Roman" w:hAnsi="Times New Roman" w:cs="Times New Roman"/>
                          <w:sz w:val="21"/>
                          <w:szCs w:val="21"/>
                        </w:rPr>
                        <w:t>倾斜矫正</w:t>
                      </w:r>
                    </w:p>
                  </w:txbxContent>
                </v:textbox>
                <w10:wrap type="topAndBottom" anchorx="margin"/>
              </v:shape>
            </w:pict>
          </mc:Fallback>
        </mc:AlternateContent>
      </w:r>
      <w:r>
        <w:rPr>
          <w:noProof/>
        </w:rPr>
        <w:drawing>
          <wp:anchor distT="0" distB="0" distL="114300" distR="114300" simplePos="0" relativeHeight="251683840" behindDoc="0" locked="0" layoutInCell="1" allowOverlap="1" wp14:anchorId="2FCDEF3E" wp14:editId="0A5FE48F">
            <wp:simplePos x="0" y="0"/>
            <wp:positionH relativeFrom="margin">
              <wp:align>right</wp:align>
            </wp:positionH>
            <wp:positionV relativeFrom="paragraph">
              <wp:posOffset>1167130</wp:posOffset>
            </wp:positionV>
            <wp:extent cx="5471795" cy="1995805"/>
            <wp:effectExtent l="0" t="0" r="0" b="4445"/>
            <wp:wrapTopAndBottom/>
            <wp:docPr id="8173020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02040" name="图片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471795" cy="1995805"/>
                    </a:xfrm>
                    <a:prstGeom prst="rect">
                      <a:avLst/>
                    </a:prstGeom>
                    <a:noFill/>
                    <a:ln>
                      <a:noFill/>
                    </a:ln>
                  </pic:spPr>
                </pic:pic>
              </a:graphicData>
            </a:graphic>
          </wp:anchor>
        </w:drawing>
      </w:r>
      <w:r>
        <w:rPr>
          <w:kern w:val="0"/>
        </w:rPr>
        <w:t>传统车牌识别流程里，字符分割是把车牌定位和字符识别串起来的中间环节，对整条管线的表现影响比较直接。但这个环节对图像质量比较挑剔，尤其在工地场景下</w:t>
      </w:r>
      <w:r>
        <w:rPr>
          <w:kern w:val="0"/>
        </w:rPr>
        <w:t>——</w:t>
      </w:r>
      <w:r>
        <w:rPr>
          <w:kern w:val="0"/>
        </w:rPr>
        <w:t>工程车车牌污损、倾斜、光照不均的情况都很常见</w:t>
      </w:r>
      <w:r>
        <w:rPr>
          <w:kern w:val="0"/>
        </w:rPr>
        <w:t>——</w:t>
      </w:r>
      <w:r>
        <w:rPr>
          <w:kern w:val="0"/>
        </w:rPr>
        <w:t>硬上分割容易把粘在一起的字符切错，或者干脆切不开，后面识别也跟着翻车。</w:t>
      </w:r>
    </w:p>
    <w:p w14:paraId="31D3BF33" w14:textId="77777777" w:rsidR="00EA15C6" w:rsidRDefault="00000000">
      <w:pPr>
        <w:widowControl/>
        <w:ind w:firstLine="480"/>
        <w:rPr>
          <w:kern w:val="0"/>
        </w:rPr>
      </w:pPr>
      <w:r>
        <w:rPr>
          <w:kern w:val="0"/>
        </w:rPr>
        <w:lastRenderedPageBreak/>
        <w:t>本研究的核心技术路径走的是端到端无分割字符识别神经网络，从机制上把上面那种切分失败的风险给绕开。但为了完成方法之间的横向对比、系统评估算法在复杂场景下的性能边界，本研究还是基于</w:t>
      </w:r>
      <w:r>
        <w:rPr>
          <w:kern w:val="0"/>
        </w:rPr>
        <w:t>OpenCV</w:t>
      </w:r>
      <w:r>
        <w:rPr>
          <w:kern w:val="0"/>
        </w:rPr>
        <w:t>做了一套传统字符分割流程，当作性能对比的基线方法。</w:t>
      </w:r>
    </w:p>
    <w:p w14:paraId="235AD621" w14:textId="77777777" w:rsidR="00EA15C6" w:rsidRDefault="00000000">
      <w:pPr>
        <w:widowControl/>
        <w:ind w:firstLine="480"/>
        <w:rPr>
          <w:kern w:val="0"/>
        </w:rPr>
      </w:pPr>
      <w:r>
        <w:rPr>
          <w:kern w:val="0"/>
        </w:rPr>
        <w:t>传统分割流程的具体实现是这样的：在已经定下来的车牌候选区域上先做二值化，鉴于车牌存在局部光照差异，本研究用的是自适应阈值法而不是全局阈值，让阈值能跟着局部小窗口的明暗自动调整。二</w:t>
      </w:r>
      <w:proofErr w:type="gramStart"/>
      <w:r>
        <w:rPr>
          <w:kern w:val="0"/>
        </w:rPr>
        <w:t>值化结果</w:t>
      </w:r>
      <w:proofErr w:type="gramEnd"/>
      <w:r>
        <w:rPr>
          <w:kern w:val="0"/>
        </w:rPr>
        <w:t>里有可能出现的笔画断裂和孔洞，靠形态学闭运算修一下。然后采用垂直投影法，沿水平方向逐列累加归一化车牌图像的像素强度，得出字符位置的投影曲线。曲线里的局部极小值（波谷）对应字符之间的间隔位置，按这条线就能把单个字符的边界框框出来。</w:t>
      </w:r>
    </w:p>
    <w:p w14:paraId="6ED57837" w14:textId="77777777" w:rsidR="00EA15C6" w:rsidRDefault="00000000">
      <w:pPr>
        <w:widowControl/>
        <w:ind w:firstLine="480"/>
        <w:rPr>
          <w:kern w:val="0"/>
        </w:rPr>
      </w:pPr>
      <w:r>
        <w:rPr>
          <w:noProof/>
        </w:rPr>
        <mc:AlternateContent>
          <mc:Choice Requires="wps">
            <w:drawing>
              <wp:anchor distT="0" distB="0" distL="114300" distR="114300" simplePos="0" relativeHeight="251671552" behindDoc="0" locked="0" layoutInCell="1" allowOverlap="1" wp14:anchorId="1BCFFCEC" wp14:editId="15269B57">
                <wp:simplePos x="0" y="0"/>
                <wp:positionH relativeFrom="page">
                  <wp:align>center</wp:align>
                </wp:positionH>
                <wp:positionV relativeFrom="paragraph">
                  <wp:posOffset>4687570</wp:posOffset>
                </wp:positionV>
                <wp:extent cx="5471795" cy="635"/>
                <wp:effectExtent l="0" t="0" r="0" b="6985"/>
                <wp:wrapTopAndBottom/>
                <wp:docPr id="1796468666" name="文本框 1"/>
                <wp:cNvGraphicFramePr/>
                <a:graphic xmlns:a="http://schemas.openxmlformats.org/drawingml/2006/main">
                  <a:graphicData uri="http://schemas.microsoft.com/office/word/2010/wordprocessingShape">
                    <wps:wsp>
                      <wps:cNvSpPr txBox="1"/>
                      <wps:spPr>
                        <a:xfrm>
                          <a:off x="0" y="0"/>
                          <a:ext cx="5471795" cy="635"/>
                        </a:xfrm>
                        <a:prstGeom prst="rect">
                          <a:avLst/>
                        </a:prstGeom>
                        <a:solidFill>
                          <a:prstClr val="white"/>
                        </a:solidFill>
                        <a:ln>
                          <a:noFill/>
                        </a:ln>
                      </wps:spPr>
                      <wps:txbx>
                        <w:txbxContent>
                          <w:p w14:paraId="16AEC583" w14:textId="77777777" w:rsidR="00EA15C6" w:rsidRDefault="00000000">
                            <w:pPr>
                              <w:pStyle w:val="a4"/>
                              <w:ind w:firstLine="420"/>
                              <w:rPr>
                                <w:rFonts w:ascii="Times New Roman" w:hAnsi="Times New Roman" w:cs="Times New Roman"/>
                                <w:kern w:val="0"/>
                                <w:sz w:val="21"/>
                                <w:szCs w:val="21"/>
                              </w:rPr>
                            </w:pPr>
                            <w:r>
                              <w:rPr>
                                <w:rFonts w:hint="eastAsia"/>
                                <w:sz w:val="21"/>
                                <w:szCs w:val="21"/>
                              </w:rPr>
                              <w:t>图</w:t>
                            </w:r>
                            <w:r>
                              <w:rPr>
                                <w:rFonts w:ascii="Times New Roman" w:hAnsi="Times New Roman" w:cs="Times New Roman"/>
                                <w:sz w:val="21"/>
                                <w:szCs w:val="21"/>
                              </w:rPr>
                              <w:t>4</w:t>
                            </w:r>
                            <w:r>
                              <w:rPr>
                                <w:rFonts w:ascii="Times New Roman" w:hAnsi="Times New Roman" w:cs="Times New Roman"/>
                                <w:sz w:val="21"/>
                                <w:szCs w:val="21"/>
                              </w:rPr>
                              <w:noBreakHyphen/>
                            </w:r>
                            <w:r>
                              <w:rPr>
                                <w:rFonts w:ascii="Times New Roman" w:hAnsi="Times New Roman" w:cs="Times New Roman" w:hint="eastAsia"/>
                                <w:sz w:val="21"/>
                                <w:szCs w:val="21"/>
                              </w:rPr>
                              <w:t>5</w:t>
                            </w:r>
                            <w:r>
                              <w:rPr>
                                <w:rFonts w:hint="eastAsia"/>
                                <w:sz w:val="21"/>
                                <w:szCs w:val="21"/>
                              </w:rPr>
                              <w:t xml:space="preserve"> </w:t>
                            </w:r>
                            <w:r>
                              <w:rPr>
                                <w:rFonts w:hint="eastAsia"/>
                                <w:sz w:val="21"/>
                                <w:szCs w:val="21"/>
                              </w:rPr>
                              <w:t>字符分割结果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BCFFCEC" id="_x0000_s1032" type="#_x0000_t202" style="position:absolute;left:0;text-align:left;margin-left:0;margin-top:369.1pt;width:430.85pt;height:.05pt;z-index:25167155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" stroked="f">
                <v:textbox style="mso-fit-shape-to-text:t" inset="0,0,0,0">
                  <w:txbxContent>
                    <w:p w14:paraId="16AEC583" w14:textId="77777777" w:rsidR="00EA15C6" w:rsidRDefault="00000000">
                      <w:pPr>
                        <w:pStyle w:val="a4"/>
                        <w:ind w:firstLine="420"/>
                        <w:rPr>
                          <w:rFonts w:ascii="Times New Roman" w:hAnsi="Times New Roman" w:cs="Times New Roman"/>
                          <w:kern w:val="0"/>
                          <w:sz w:val="21"/>
                          <w:szCs w:val="21"/>
                        </w:rPr>
                      </w:pPr>
                      <w:r>
                        <w:rPr>
                          <w:rFonts w:hint="eastAsia"/>
                          <w:sz w:val="21"/>
                          <w:szCs w:val="21"/>
                        </w:rPr>
                        <w:t>图</w:t>
                      </w:r>
                      <w:r>
                        <w:rPr>
                          <w:rFonts w:ascii="Times New Roman" w:hAnsi="Times New Roman" w:cs="Times New Roman"/>
                          <w:sz w:val="21"/>
                          <w:szCs w:val="21"/>
                        </w:rPr>
                        <w:t>4</w:t>
                      </w:r>
                      <w:r>
                        <w:rPr>
                          <w:rFonts w:ascii="Times New Roman" w:hAnsi="Times New Roman" w:cs="Times New Roman"/>
                          <w:sz w:val="21"/>
                          <w:szCs w:val="21"/>
                        </w:rPr>
                        <w:noBreakHyphen/>
                      </w:r>
                      <w:r>
                        <w:rPr>
                          <w:rFonts w:ascii="Times New Roman" w:hAnsi="Times New Roman" w:cs="Times New Roman" w:hint="eastAsia"/>
                          <w:sz w:val="21"/>
                          <w:szCs w:val="21"/>
                        </w:rPr>
                        <w:t>5</w:t>
                      </w:r>
                      <w:r>
                        <w:rPr>
                          <w:rFonts w:hint="eastAsia"/>
                          <w:sz w:val="21"/>
                          <w:szCs w:val="21"/>
                        </w:rPr>
                        <w:t xml:space="preserve"> </w:t>
                      </w:r>
                      <w:r>
                        <w:rPr>
                          <w:rFonts w:hint="eastAsia"/>
                          <w:sz w:val="21"/>
                          <w:szCs w:val="21"/>
                        </w:rPr>
                        <w:t>字符分割结果</w:t>
                      </w:r>
                    </w:p>
                  </w:txbxContent>
                </v:textbox>
                <w10:wrap type="topAndBottom" anchorx="page"/>
              </v:shape>
            </w:pict>
          </mc:Fallback>
        </mc:AlternateContent>
      </w:r>
      <w:r>
        <w:rPr>
          <w:noProof/>
          <w:kern w:val="0"/>
        </w:rPr>
        <w:drawing>
          <wp:anchor distT="0" distB="0" distL="114300" distR="114300" simplePos="0" relativeHeight="251670528" behindDoc="0" locked="0" layoutInCell="1" allowOverlap="1" wp14:anchorId="05221587" wp14:editId="07A08302">
            <wp:simplePos x="0" y="0"/>
            <wp:positionH relativeFrom="page">
              <wp:align>center</wp:align>
            </wp:positionH>
            <wp:positionV relativeFrom="paragraph">
              <wp:posOffset>1441450</wp:posOffset>
            </wp:positionV>
            <wp:extent cx="5470525" cy="3203575"/>
            <wp:effectExtent l="0" t="0" r="0" b="0"/>
            <wp:wrapTopAndBottom/>
            <wp:docPr id="11114564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56471" name="图片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510633" cy="3227147"/>
                    </a:xfrm>
                    <a:prstGeom prst="rect">
                      <a:avLst/>
                    </a:prstGeom>
                    <a:noFill/>
                    <a:ln>
                      <a:noFill/>
                    </a:ln>
                  </pic:spPr>
                </pic:pic>
              </a:graphicData>
            </a:graphic>
          </wp:anchor>
        </w:drawing>
      </w:r>
      <w:r>
        <w:rPr>
          <w:kern w:val="0"/>
        </w:rPr>
        <w:t>中国车牌里同时混着结构复杂的汉字、字母和数字，三类字符的宽度差异比较大，单纯按投影波谷切，边界容易定不准。这里本研究加了一个动态窗口机制，让搜索区间宽度可以根据所遇字符类型自动调整，再叠车牌字符宽高比的先验经验值过滤掉那些异常分割点。经过这一轮优化，传统分割基线方法的准确率获得了一定稳定性保障，给后面的对比测试提供了一个比较可靠的参照基准。</w:t>
      </w:r>
    </w:p>
    <w:p w14:paraId="0E71DA15" w14:textId="77777777" w:rsidR="00EA15C6" w:rsidRDefault="00000000">
      <w:pPr>
        <w:adjustRightInd w:val="0"/>
        <w:snapToGrid w:val="0"/>
        <w:ind w:firstLine="480"/>
        <w:rPr>
          <w:kern w:val="0"/>
        </w:rPr>
      </w:pPr>
      <w:r>
        <w:rPr>
          <w:noProof/>
        </w:rPr>
        <w:lastRenderedPageBreak/>
        <mc:AlternateContent>
          <mc:Choice Requires="wps">
            <w:drawing>
              <wp:anchor distT="0" distB="0" distL="114300" distR="114300" simplePos="0" relativeHeight="251669504" behindDoc="0" locked="0" layoutInCell="1" allowOverlap="1" wp14:anchorId="33CEA896" wp14:editId="1A265990">
                <wp:simplePos x="0" y="0"/>
                <wp:positionH relativeFrom="page">
                  <wp:align>center</wp:align>
                </wp:positionH>
                <wp:positionV relativeFrom="paragraph">
                  <wp:posOffset>4003675</wp:posOffset>
                </wp:positionV>
                <wp:extent cx="4727575" cy="635"/>
                <wp:effectExtent l="0" t="0" r="0" b="6985"/>
                <wp:wrapTopAndBottom/>
                <wp:docPr id="126172003" name="文本框 1"/>
                <wp:cNvGraphicFramePr/>
                <a:graphic xmlns:a="http://schemas.openxmlformats.org/drawingml/2006/main">
                  <a:graphicData uri="http://schemas.microsoft.com/office/word/2010/wordprocessingShape">
                    <wps:wsp>
                      <wps:cNvSpPr txBox="1"/>
                      <wps:spPr>
                        <a:xfrm>
                          <a:off x="0" y="0"/>
                          <a:ext cx="4727575" cy="635"/>
                        </a:xfrm>
                        <a:prstGeom prst="rect">
                          <a:avLst/>
                        </a:prstGeom>
                        <a:solidFill>
                          <a:prstClr val="white"/>
                        </a:solidFill>
                        <a:ln>
                          <a:noFill/>
                        </a:ln>
                      </wps:spPr>
                      <wps:txbx>
                        <w:txbxContent>
                          <w:p w14:paraId="1443E9C8" w14:textId="77777777" w:rsidR="00EA15C6" w:rsidRDefault="00000000">
                            <w:pPr>
                              <w:pStyle w:val="a4"/>
                              <w:ind w:firstLine="420"/>
                              <w:rPr>
                                <w:rFonts w:ascii="Times New Roman" w:hAnsi="Times New Roman" w:cs="Times New Roman"/>
                                <w:kern w:val="0"/>
                                <w:sz w:val="21"/>
                                <w:szCs w:val="21"/>
                              </w:rPr>
                            </w:pPr>
                            <w:r>
                              <w:rPr>
                                <w:rFonts w:hint="eastAsia"/>
                                <w:sz w:val="21"/>
                                <w:szCs w:val="21"/>
                              </w:rPr>
                              <w:t>图</w:t>
                            </w:r>
                            <w:r>
                              <w:rPr>
                                <w:rFonts w:ascii="Times New Roman" w:hAnsi="Times New Roman" w:cs="Times New Roman"/>
                                <w:sz w:val="21"/>
                                <w:szCs w:val="21"/>
                              </w:rPr>
                              <w:t>4</w:t>
                            </w:r>
                            <w:r>
                              <w:rPr>
                                <w:rFonts w:ascii="Times New Roman" w:hAnsi="Times New Roman" w:cs="Times New Roman"/>
                                <w:sz w:val="21"/>
                                <w:szCs w:val="21"/>
                              </w:rPr>
                              <w:noBreakHyphen/>
                            </w:r>
                            <w:r>
                              <w:rPr>
                                <w:rFonts w:ascii="Times New Roman" w:hAnsi="Times New Roman" w:cs="Times New Roman" w:hint="eastAsia"/>
                                <w:sz w:val="21"/>
                                <w:szCs w:val="21"/>
                              </w:rPr>
                              <w:t>6</w:t>
                            </w:r>
                            <w:r>
                              <w:rPr>
                                <w:rFonts w:hint="eastAsia"/>
                                <w:sz w:val="21"/>
                                <w:szCs w:val="21"/>
                              </w:rPr>
                              <w:t xml:space="preserve"> </w:t>
                            </w:r>
                            <w:r>
                              <w:rPr>
                                <w:rFonts w:hint="eastAsia"/>
                                <w:sz w:val="21"/>
                                <w:szCs w:val="21"/>
                              </w:rPr>
                              <w:t>投影直方图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33CEA896" id="_x0000_s1033" type="#_x0000_t202" style="position:absolute;left:0;text-align:left;margin-left:0;margin-top:315.25pt;width:372.25pt;height:.05pt;z-index:25166950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" stroked="f">
                <v:textbox style="mso-fit-shape-to-text:t" inset="0,0,0,0">
                  <w:txbxContent>
                    <w:p w14:paraId="1443E9C8" w14:textId="77777777" w:rsidR="00EA15C6" w:rsidRDefault="00000000">
                      <w:pPr>
                        <w:pStyle w:val="a4"/>
                        <w:ind w:firstLine="420"/>
                        <w:rPr>
                          <w:rFonts w:ascii="Times New Roman" w:hAnsi="Times New Roman" w:cs="Times New Roman"/>
                          <w:kern w:val="0"/>
                          <w:sz w:val="21"/>
                          <w:szCs w:val="21"/>
                        </w:rPr>
                      </w:pPr>
                      <w:r>
                        <w:rPr>
                          <w:rFonts w:hint="eastAsia"/>
                          <w:sz w:val="21"/>
                          <w:szCs w:val="21"/>
                        </w:rPr>
                        <w:t>图</w:t>
                      </w:r>
                      <w:r>
                        <w:rPr>
                          <w:rFonts w:ascii="Times New Roman" w:hAnsi="Times New Roman" w:cs="Times New Roman"/>
                          <w:sz w:val="21"/>
                          <w:szCs w:val="21"/>
                        </w:rPr>
                        <w:t>4</w:t>
                      </w:r>
                      <w:r>
                        <w:rPr>
                          <w:rFonts w:ascii="Times New Roman" w:hAnsi="Times New Roman" w:cs="Times New Roman"/>
                          <w:sz w:val="21"/>
                          <w:szCs w:val="21"/>
                        </w:rPr>
                        <w:noBreakHyphen/>
                      </w:r>
                      <w:r>
                        <w:rPr>
                          <w:rFonts w:ascii="Times New Roman" w:hAnsi="Times New Roman" w:cs="Times New Roman" w:hint="eastAsia"/>
                          <w:sz w:val="21"/>
                          <w:szCs w:val="21"/>
                        </w:rPr>
                        <w:t>6</w:t>
                      </w:r>
                      <w:r>
                        <w:rPr>
                          <w:rFonts w:hint="eastAsia"/>
                          <w:sz w:val="21"/>
                          <w:szCs w:val="21"/>
                        </w:rPr>
                        <w:t xml:space="preserve"> </w:t>
                      </w:r>
                      <w:r>
                        <w:rPr>
                          <w:rFonts w:hint="eastAsia"/>
                          <w:sz w:val="21"/>
                          <w:szCs w:val="21"/>
                        </w:rPr>
                        <w:t>投影直方图</w:t>
                      </w:r>
                    </w:p>
                  </w:txbxContent>
                </v:textbox>
                <w10:wrap type="topAndBottom" anchorx="page"/>
              </v:shape>
            </w:pict>
          </mc:Fallback>
        </mc:AlternateContent>
      </w:r>
      <w:r>
        <w:rPr>
          <w:noProof/>
          <w:kern w:val="0"/>
        </w:rPr>
        <w:drawing>
          <wp:anchor distT="0" distB="0" distL="114300" distR="114300" simplePos="0" relativeHeight="251668480" behindDoc="0" locked="0" layoutInCell="1" allowOverlap="1" wp14:anchorId="4C469F56" wp14:editId="4C5B7EA8">
            <wp:simplePos x="0" y="0"/>
            <wp:positionH relativeFrom="page">
              <wp:align>center</wp:align>
            </wp:positionH>
            <wp:positionV relativeFrom="paragraph">
              <wp:posOffset>1243330</wp:posOffset>
            </wp:positionV>
            <wp:extent cx="4727575" cy="2681605"/>
            <wp:effectExtent l="0" t="0" r="0" b="4445"/>
            <wp:wrapTopAndBottom/>
            <wp:docPr id="7190972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97214" name="图片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727575" cy="2681605"/>
                    </a:xfrm>
                    <a:prstGeom prst="rect">
                      <a:avLst/>
                    </a:prstGeom>
                    <a:noFill/>
                    <a:ln>
                      <a:noFill/>
                    </a:ln>
                  </pic:spPr>
                </pic:pic>
              </a:graphicData>
            </a:graphic>
          </wp:anchor>
        </w:drawing>
      </w:r>
      <w:r>
        <w:rPr>
          <w:kern w:val="0"/>
        </w:rPr>
        <w:t>这套实现虽然</w:t>
      </w:r>
      <w:proofErr w:type="gramStart"/>
      <w:r>
        <w:rPr>
          <w:kern w:val="0"/>
        </w:rPr>
        <w:t>没作为</w:t>
      </w:r>
      <w:proofErr w:type="gramEnd"/>
      <w:r>
        <w:rPr>
          <w:kern w:val="0"/>
        </w:rPr>
        <w:t>主干流程部署</w:t>
      </w:r>
      <w:proofErr w:type="gramStart"/>
      <w:r>
        <w:rPr>
          <w:kern w:val="0"/>
        </w:rPr>
        <w:t>进最终</w:t>
      </w:r>
      <w:proofErr w:type="gramEnd"/>
      <w:r>
        <w:rPr>
          <w:kern w:val="0"/>
        </w:rPr>
        <w:t>系统，但在</w:t>
      </w:r>
      <w:r>
        <w:rPr>
          <w:kern w:val="0"/>
        </w:rPr>
        <w:t>CCPD</w:t>
      </w:r>
      <w:r>
        <w:rPr>
          <w:kern w:val="0"/>
        </w:rPr>
        <w:t>数据集子集上跑下来，清晰、正向的车牌图像分割准确率到</w:t>
      </w:r>
      <w:r>
        <w:rPr>
          <w:kern w:val="0"/>
        </w:rPr>
        <w:t>92.3%</w:t>
      </w:r>
      <w:r>
        <w:rPr>
          <w:kern w:val="0"/>
        </w:rPr>
        <w:t>；模糊或者大角度倾斜的样本上就掉到</w:t>
      </w:r>
      <w:r>
        <w:rPr>
          <w:kern w:val="0"/>
        </w:rPr>
        <w:t>68.7%</w:t>
      </w:r>
      <w:r>
        <w:rPr>
          <w:kern w:val="0"/>
        </w:rPr>
        <w:t>，差距挺明显</w:t>
      </w:r>
      <w:r>
        <w:rPr>
          <w:kern w:val="0"/>
        </w:rPr>
        <w:t>——</w:t>
      </w:r>
      <w:r>
        <w:rPr>
          <w:kern w:val="0"/>
        </w:rPr>
        <w:t>这也进一步说明无分割端到端识别在复杂工程场景下确实有它的必要性。</w:t>
      </w:r>
    </w:p>
    <w:p w14:paraId="40C81419" w14:textId="28EB9829" w:rsidR="00EA15C6" w:rsidRDefault="00000000">
      <w:pPr>
        <w:pStyle w:val="2"/>
        <w:rPr>
          <w:lang w:eastAsia="zh-CN"/>
        </w:rPr>
      </w:pPr>
      <w:bookmarkStart w:id="107" w:name="_Toc230294243"/>
      <w:bookmarkStart w:id="108" w:name="_Toc2343238"/>
      <w:bookmarkStart w:id="109" w:name="_Toc230251434"/>
      <w:r>
        <w:rPr>
          <w:lang w:eastAsia="zh-CN"/>
        </w:rPr>
        <w:t>4.5</w:t>
      </w:r>
      <w:r w:rsidR="00DE06E9">
        <w:rPr>
          <w:rFonts w:hint="eastAsia"/>
          <w:lang w:eastAsia="zh-CN"/>
        </w:rPr>
        <w:t xml:space="preserve"> </w:t>
      </w:r>
      <w:r>
        <w:rPr>
          <w:lang w:eastAsia="zh-CN"/>
        </w:rPr>
        <w:t>字符识别模块实现</w:t>
      </w:r>
      <w:bookmarkEnd w:id="107"/>
      <w:bookmarkEnd w:id="108"/>
      <w:bookmarkEnd w:id="109"/>
    </w:p>
    <w:p w14:paraId="56B7CCF6" w14:textId="77777777" w:rsidR="00EA15C6" w:rsidRDefault="00000000">
      <w:pPr>
        <w:widowControl/>
        <w:ind w:firstLine="480"/>
        <w:rPr>
          <w:kern w:val="0"/>
        </w:rPr>
      </w:pPr>
      <w:r>
        <w:rPr>
          <w:kern w:val="0"/>
        </w:rPr>
        <w:t>字符识别模块算是整个车牌识别系统的收尾关键环节，它表现好不好直接决定系统整体的识别准确率和鲁棒性。考虑到工程车作业场景里图像质量退化、光照剧烈变化、车牌倾斜这些典型干扰因素都比较常见，本研究在这一环节直接舍弃了传统</w:t>
      </w:r>
      <w:r>
        <w:rPr>
          <w:rFonts w:hint="eastAsia"/>
          <w:kern w:val="0"/>
        </w:rPr>
        <w:t>“</w:t>
      </w:r>
      <w:r>
        <w:rPr>
          <w:kern w:val="0"/>
        </w:rPr>
        <w:t>先切分再识别</w:t>
      </w:r>
      <w:r>
        <w:rPr>
          <w:rFonts w:hint="eastAsia"/>
          <w:kern w:val="0"/>
        </w:rPr>
        <w:t>”</w:t>
      </w:r>
      <w:r>
        <w:rPr>
          <w:kern w:val="0"/>
        </w:rPr>
        <w:t>那种处理范式，换成端到端无分割字符识别神经网络。这套方案的核心动机说穿了就一条：把字符切分这一步跳过，从机制上掐断切分错误顺着后续识别链路逐级传递这件事，避免级联失效。</w:t>
      </w:r>
    </w:p>
    <w:p w14:paraId="643ED6F3" w14:textId="77777777" w:rsidR="00EA15C6" w:rsidRDefault="00000000">
      <w:pPr>
        <w:widowControl/>
        <w:ind w:firstLine="480"/>
        <w:rPr>
          <w:kern w:val="0"/>
        </w:rPr>
      </w:pPr>
      <w:r>
        <w:rPr>
          <w:kern w:val="0"/>
        </w:rPr>
        <w:t>这个识别网络接收的是完整车牌图像，不是单字符的局部图像。网络前端的卷积</w:t>
      </w:r>
      <w:proofErr w:type="gramStart"/>
      <w:r>
        <w:rPr>
          <w:kern w:val="0"/>
        </w:rPr>
        <w:t>层负责抽</w:t>
      </w:r>
      <w:proofErr w:type="gramEnd"/>
      <w:r>
        <w:rPr>
          <w:kern w:val="0"/>
        </w:rPr>
        <w:t>局部和全局视觉特征，中间</w:t>
      </w:r>
      <w:proofErr w:type="gramStart"/>
      <w:r>
        <w:rPr>
          <w:kern w:val="0"/>
        </w:rPr>
        <w:t>嵌</w:t>
      </w:r>
      <w:proofErr w:type="gramEnd"/>
      <w:r>
        <w:rPr>
          <w:kern w:val="0"/>
        </w:rPr>
        <w:t>一个注意力机制模块，引导网络聚焦在车牌中字符所在的关键区域，把背景噪声和污损区域的干扰压下去。训练数据底子是</w:t>
      </w:r>
      <w:r>
        <w:rPr>
          <w:kern w:val="0"/>
        </w:rPr>
        <w:t>CCPD</w:t>
      </w:r>
      <w:r>
        <w:rPr>
          <w:kern w:val="0"/>
        </w:rPr>
        <w:t>数据集，经过前面讲过的裁剪、灰度化、尺寸归一化预处理流程后，本研究凑了约</w:t>
      </w:r>
      <w:r>
        <w:rPr>
          <w:kern w:val="0"/>
        </w:rPr>
        <w:t>30</w:t>
      </w:r>
      <w:r>
        <w:rPr>
          <w:kern w:val="0"/>
        </w:rPr>
        <w:t>万张高质量训练样本。标注规则也专门打磨过，重点针对</w:t>
      </w:r>
      <w:r>
        <w:rPr>
          <w:rFonts w:hint="eastAsia"/>
          <w:kern w:val="0"/>
        </w:rPr>
        <w:t>“</w:t>
      </w:r>
      <w:r>
        <w:rPr>
          <w:kern w:val="0"/>
        </w:rPr>
        <w:t>京</w:t>
      </w:r>
      <w:r>
        <w:rPr>
          <w:rFonts w:hint="eastAsia"/>
          <w:kern w:val="0"/>
        </w:rPr>
        <w:t>”“</w:t>
      </w:r>
      <w:r>
        <w:rPr>
          <w:kern w:val="0"/>
        </w:rPr>
        <w:t>沪</w:t>
      </w:r>
      <w:r>
        <w:rPr>
          <w:rFonts w:hint="eastAsia"/>
          <w:kern w:val="0"/>
        </w:rPr>
        <w:t>”“</w:t>
      </w:r>
      <w:r>
        <w:rPr>
          <w:kern w:val="0"/>
        </w:rPr>
        <w:t>赣</w:t>
      </w:r>
      <w:r>
        <w:rPr>
          <w:rFonts w:hint="eastAsia"/>
          <w:kern w:val="0"/>
        </w:rPr>
        <w:t>”</w:t>
      </w:r>
      <w:r>
        <w:rPr>
          <w:kern w:val="0"/>
        </w:rPr>
        <w:t>这种笔画结构复杂的汉字和它们后面跟着的字母数字组合做了一致性校对，避免标签歧义把训练过程搞乱。</w:t>
      </w:r>
    </w:p>
    <w:p w14:paraId="59C92375" w14:textId="77777777" w:rsidR="00EA15C6" w:rsidRDefault="00000000">
      <w:pPr>
        <w:widowControl/>
        <w:ind w:firstLine="480"/>
        <w:rPr>
          <w:kern w:val="0"/>
        </w:rPr>
      </w:pPr>
      <w:r>
        <w:rPr>
          <w:kern w:val="0"/>
        </w:rPr>
        <w:lastRenderedPageBreak/>
        <w:t>模型采用端到</w:t>
      </w:r>
      <w:proofErr w:type="gramStart"/>
      <w:r>
        <w:rPr>
          <w:kern w:val="0"/>
        </w:rPr>
        <w:t>端训练</w:t>
      </w:r>
      <w:proofErr w:type="gramEnd"/>
      <w:r>
        <w:rPr>
          <w:kern w:val="0"/>
        </w:rPr>
        <w:t>方式，整体在</w:t>
      </w:r>
      <w:proofErr w:type="spellStart"/>
      <w:r>
        <w:rPr>
          <w:kern w:val="0"/>
        </w:rPr>
        <w:t>PyTorch</w:t>
      </w:r>
      <w:proofErr w:type="spellEnd"/>
      <w:r>
        <w:rPr>
          <w:kern w:val="0"/>
        </w:rPr>
        <w:t>框架下完成。损失函数选的是连接时序分类（</w:t>
      </w:r>
      <w:r>
        <w:rPr>
          <w:kern w:val="0"/>
        </w:rPr>
        <w:t>CTC</w:t>
      </w:r>
      <w:r>
        <w:rPr>
          <w:kern w:val="0"/>
        </w:rPr>
        <w:t>）损失，这个损失天然适合</w:t>
      </w:r>
      <w:proofErr w:type="gramStart"/>
      <w:r>
        <w:rPr>
          <w:kern w:val="0"/>
        </w:rPr>
        <w:t>不定长</w:t>
      </w:r>
      <w:proofErr w:type="gramEnd"/>
      <w:r>
        <w:rPr>
          <w:kern w:val="0"/>
        </w:rPr>
        <w:t>序列识别任务</w:t>
      </w:r>
      <w:r>
        <w:rPr>
          <w:kern w:val="0"/>
        </w:rPr>
        <w:t>——</w:t>
      </w:r>
      <w:r>
        <w:rPr>
          <w:kern w:val="0"/>
        </w:rPr>
        <w:t>不需要事先对输入帧和输出字符做严格对齐，能自己学到从特征序列到目标字符串的映射关系，正好跟本研究无分割识别的设计思路对上。</w:t>
      </w:r>
    </w:p>
    <w:p w14:paraId="14623106" w14:textId="77777777" w:rsidR="00EA15C6" w:rsidRDefault="00000000">
      <w:pPr>
        <w:ind w:firstLine="480"/>
      </w:pPr>
      <w:r>
        <w:rPr>
          <w:noProof/>
        </w:rPr>
        <mc:AlternateContent>
          <mc:Choice Requires="wps">
            <w:drawing>
              <wp:anchor distT="0" distB="0" distL="114300" distR="114300" simplePos="0" relativeHeight="251673600" behindDoc="0" locked="0" layoutInCell="1" allowOverlap="1" wp14:anchorId="6D16D9C1" wp14:editId="20ACC271">
                <wp:simplePos x="0" y="0"/>
                <wp:positionH relativeFrom="column">
                  <wp:posOffset>-36195</wp:posOffset>
                </wp:positionH>
                <wp:positionV relativeFrom="paragraph">
                  <wp:posOffset>3340100</wp:posOffset>
                </wp:positionV>
                <wp:extent cx="5471795" cy="635"/>
                <wp:effectExtent l="0" t="0" r="0" b="0"/>
                <wp:wrapTopAndBottom/>
                <wp:docPr id="307411579" name="文本框 1"/>
                <wp:cNvGraphicFramePr/>
                <a:graphic xmlns:a="http://schemas.openxmlformats.org/drawingml/2006/main">
                  <a:graphicData uri="http://schemas.microsoft.com/office/word/2010/wordprocessingShape">
                    <wps:wsp>
                      <wps:cNvSpPr txBox="1"/>
                      <wps:spPr>
                        <a:xfrm>
                          <a:off x="0" y="0"/>
                          <a:ext cx="5471795" cy="635"/>
                        </a:xfrm>
                        <a:prstGeom prst="rect">
                          <a:avLst/>
                        </a:prstGeom>
                        <a:solidFill>
                          <a:prstClr val="white"/>
                        </a:solidFill>
                        <a:ln>
                          <a:noFill/>
                        </a:ln>
                      </wps:spPr>
                      <wps:txbx>
                        <w:txbxContent>
                          <w:p w14:paraId="33FE052D" w14:textId="77777777" w:rsidR="00EA15C6" w:rsidRDefault="00000000">
                            <w:pPr>
                              <w:pStyle w:val="a4"/>
                              <w:ind w:firstLine="420"/>
                              <w:rPr>
                                <w:rFonts w:ascii="Times New Roman" w:hAnsi="Times New Roman" w:cs="Times New Roman"/>
                                <w:kern w:val="0"/>
                                <w:sz w:val="21"/>
                                <w:szCs w:val="21"/>
                              </w:rPr>
                            </w:pPr>
                            <w:r>
                              <w:rPr>
                                <w:rFonts w:hint="eastAsia"/>
                                <w:sz w:val="21"/>
                                <w:szCs w:val="21"/>
                              </w:rPr>
                              <w:t>图</w:t>
                            </w:r>
                            <w:r>
                              <w:rPr>
                                <w:rFonts w:ascii="Times New Roman" w:hAnsi="Times New Roman" w:cs="Times New Roman"/>
                                <w:sz w:val="21"/>
                                <w:szCs w:val="21"/>
                              </w:rPr>
                              <w:t>4</w:t>
                            </w:r>
                            <w:r>
                              <w:rPr>
                                <w:rFonts w:ascii="Times New Roman" w:hAnsi="Times New Roman" w:cs="Times New Roman"/>
                                <w:sz w:val="21"/>
                                <w:szCs w:val="21"/>
                              </w:rPr>
                              <w:noBreakHyphen/>
                            </w:r>
                            <w:r>
                              <w:rPr>
                                <w:rFonts w:ascii="Times New Roman" w:hAnsi="Times New Roman" w:cs="Times New Roman" w:hint="eastAsia"/>
                                <w:sz w:val="21"/>
                                <w:szCs w:val="21"/>
                              </w:rPr>
                              <w:t>7</w:t>
                            </w:r>
                            <w:r>
                              <w:rPr>
                                <w:rFonts w:ascii="Times New Roman" w:hAnsi="Times New Roman" w:cs="Times New Roman"/>
                                <w:sz w:val="21"/>
                                <w:szCs w:val="21"/>
                              </w:rPr>
                              <w:t xml:space="preserve"> HOG</w:t>
                            </w:r>
                            <w:r>
                              <w:rPr>
                                <w:sz w:val="21"/>
                                <w:szCs w:val="21"/>
                              </w:rPr>
                              <w:t>特征提取</w:t>
                            </w:r>
                            <w:r>
                              <w:rPr>
                                <w:rFonts w:ascii="Times New Roman" w:hAnsi="Times New Roman" w:cs="Times New Roman"/>
                                <w:sz w:val="21"/>
                                <w:szCs w:val="21"/>
                              </w:rPr>
                              <w:t>+SVM</w:t>
                            </w:r>
                            <w:r>
                              <w:rPr>
                                <w:sz w:val="21"/>
                                <w:szCs w:val="21"/>
                              </w:rPr>
                              <w:t>识别结果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D16D9C1" id="_x0000_s1034" type="#_x0000_t202" style="position:absolute;left:0;text-align:left;margin-left:-2.85pt;margin-top:263pt;width:430.8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" stroked="f">
                <v:textbox style="mso-fit-shape-to-text:t" inset="0,0,0,0">
                  <w:txbxContent>
                    <w:p w14:paraId="33FE052D" w14:textId="77777777" w:rsidR="00EA15C6" w:rsidRDefault="00000000">
                      <w:pPr>
                        <w:pStyle w:val="a4"/>
                        <w:ind w:firstLine="420"/>
                        <w:rPr>
                          <w:rFonts w:ascii="Times New Roman" w:hAnsi="Times New Roman" w:cs="Times New Roman"/>
                          <w:kern w:val="0"/>
                          <w:sz w:val="21"/>
                          <w:szCs w:val="21"/>
                        </w:rPr>
                      </w:pPr>
                      <w:r>
                        <w:rPr>
                          <w:rFonts w:hint="eastAsia"/>
                          <w:sz w:val="21"/>
                          <w:szCs w:val="21"/>
                        </w:rPr>
                        <w:t>图</w:t>
                      </w:r>
                      <w:r>
                        <w:rPr>
                          <w:rFonts w:ascii="Times New Roman" w:hAnsi="Times New Roman" w:cs="Times New Roman"/>
                          <w:sz w:val="21"/>
                          <w:szCs w:val="21"/>
                        </w:rPr>
                        <w:t>4</w:t>
                      </w:r>
                      <w:r>
                        <w:rPr>
                          <w:rFonts w:ascii="Times New Roman" w:hAnsi="Times New Roman" w:cs="Times New Roman"/>
                          <w:sz w:val="21"/>
                          <w:szCs w:val="21"/>
                        </w:rPr>
                        <w:noBreakHyphen/>
                      </w:r>
                      <w:r>
                        <w:rPr>
                          <w:rFonts w:ascii="Times New Roman" w:hAnsi="Times New Roman" w:cs="Times New Roman" w:hint="eastAsia"/>
                          <w:sz w:val="21"/>
                          <w:szCs w:val="21"/>
                        </w:rPr>
                        <w:t>7</w:t>
                      </w:r>
                      <w:r>
                        <w:rPr>
                          <w:rFonts w:ascii="Times New Roman" w:hAnsi="Times New Roman" w:cs="Times New Roman"/>
                          <w:sz w:val="21"/>
                          <w:szCs w:val="21"/>
                        </w:rPr>
                        <w:t xml:space="preserve"> HOG</w:t>
                      </w:r>
                      <w:r>
                        <w:rPr>
                          <w:sz w:val="21"/>
                          <w:szCs w:val="21"/>
                        </w:rPr>
                        <w:t>特征提取</w:t>
                      </w:r>
                      <w:r>
                        <w:rPr>
                          <w:rFonts w:ascii="Times New Roman" w:hAnsi="Times New Roman" w:cs="Times New Roman"/>
                          <w:sz w:val="21"/>
                          <w:szCs w:val="21"/>
                        </w:rPr>
                        <w:t>+SVM</w:t>
                      </w:r>
                      <w:r>
                        <w:rPr>
                          <w:sz w:val="21"/>
                          <w:szCs w:val="21"/>
                        </w:rPr>
                        <w:t>识别结果</w:t>
                      </w:r>
                    </w:p>
                  </w:txbxContent>
                </v:textbox>
                <w10:wrap type="topAndBottom"/>
              </v:shape>
            </w:pict>
          </mc:Fallback>
        </mc:AlternateContent>
      </w:r>
      <w:r>
        <w:rPr>
          <w:noProof/>
        </w:rPr>
        <w:drawing>
          <wp:anchor distT="0" distB="0" distL="114300" distR="114300" simplePos="0" relativeHeight="251672576" behindDoc="0" locked="0" layoutInCell="1" allowOverlap="1" wp14:anchorId="1EAC304F" wp14:editId="4EC61692">
            <wp:simplePos x="0" y="0"/>
            <wp:positionH relativeFrom="page">
              <wp:align>center</wp:align>
            </wp:positionH>
            <wp:positionV relativeFrom="paragraph">
              <wp:posOffset>1162050</wp:posOffset>
            </wp:positionV>
            <wp:extent cx="5471795" cy="2120900"/>
            <wp:effectExtent l="0" t="0" r="0" b="0"/>
            <wp:wrapTopAndBottom/>
            <wp:docPr id="10464909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90969" name="图片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471795" cy="2120900"/>
                    </a:xfrm>
                    <a:prstGeom prst="rect">
                      <a:avLst/>
                    </a:prstGeom>
                    <a:noFill/>
                    <a:ln>
                      <a:noFill/>
                    </a:ln>
                  </pic:spPr>
                </pic:pic>
              </a:graphicData>
            </a:graphic>
          </wp:anchor>
        </w:drawing>
      </w:r>
      <w:r>
        <w:t>实验结果也印证了这套方案是有效的。在车牌倾斜角度超过</w:t>
      </w:r>
      <w:r>
        <w:t>15°</w:t>
      </w:r>
      <w:r>
        <w:t>、或者光照亮度比较低的样本上，</w:t>
      </w:r>
      <w:proofErr w:type="gramStart"/>
      <w:r>
        <w:t>字符级识别</w:t>
      </w:r>
      <w:proofErr w:type="gramEnd"/>
      <w:r>
        <w:t>准确率仍能稳在</w:t>
      </w:r>
      <w:r>
        <w:t>87%</w:t>
      </w:r>
      <w:r>
        <w:t>以上。和传统的</w:t>
      </w:r>
      <w:r w:rsidRPr="000D783A">
        <w:rPr>
          <w:rFonts w:hint="eastAsia"/>
        </w:rPr>
        <w:t>“</w:t>
      </w:r>
      <w:r w:rsidRPr="000D783A">
        <w:t>垂直投影切分</w:t>
      </w:r>
      <w:r w:rsidRPr="000D783A">
        <w:t>+</w:t>
      </w:r>
      <w:r w:rsidRPr="000D783A">
        <w:t>模板匹配</w:t>
      </w:r>
      <w:r w:rsidRPr="000D783A">
        <w:rPr>
          <w:rFonts w:hint="eastAsia"/>
        </w:rPr>
        <w:t>”</w:t>
      </w:r>
      <w:r>
        <w:t>方案比，本研究方案在图像质量较差的样本上识别稳定性的优势比较明显。</w:t>
      </w:r>
    </w:p>
    <w:p w14:paraId="15FF6DC7" w14:textId="09547C0F" w:rsidR="00EA15C6" w:rsidRDefault="00000000">
      <w:pPr>
        <w:pStyle w:val="2"/>
        <w:rPr>
          <w:lang w:eastAsia="zh-CN"/>
        </w:rPr>
      </w:pPr>
      <w:bookmarkStart w:id="110" w:name="_Toc2343239"/>
      <w:bookmarkStart w:id="111" w:name="_Toc230251435"/>
      <w:bookmarkStart w:id="112" w:name="_Toc230294244"/>
      <w:r>
        <w:rPr>
          <w:lang w:eastAsia="zh-CN"/>
        </w:rPr>
        <w:t>4.6</w:t>
      </w:r>
      <w:r w:rsidR="00DE06E9">
        <w:rPr>
          <w:rFonts w:hint="eastAsia"/>
          <w:lang w:eastAsia="zh-CN"/>
        </w:rPr>
        <w:t xml:space="preserve"> </w:t>
      </w:r>
      <w:r>
        <w:rPr>
          <w:lang w:eastAsia="zh-CN"/>
        </w:rPr>
        <w:t>GUI</w:t>
      </w:r>
      <w:r>
        <w:rPr>
          <w:lang w:eastAsia="zh-CN"/>
        </w:rPr>
        <w:t>可视化模块实现</w:t>
      </w:r>
      <w:bookmarkEnd w:id="110"/>
      <w:bookmarkEnd w:id="111"/>
      <w:bookmarkEnd w:id="112"/>
    </w:p>
    <w:p w14:paraId="0323206C" w14:textId="77777777" w:rsidR="00EA15C6" w:rsidRDefault="00000000">
      <w:pPr>
        <w:ind w:firstLine="480"/>
      </w:pPr>
      <w:r>
        <w:rPr>
          <w:rFonts w:hint="eastAsia"/>
          <w:kern w:val="0"/>
        </w:rPr>
        <w:t>GUI</w:t>
      </w:r>
      <w:r>
        <w:rPr>
          <w:rFonts w:hint="eastAsia"/>
          <w:kern w:val="0"/>
        </w:rPr>
        <w:t>可视化模块在系统整体架构里承担用户</w:t>
      </w:r>
      <w:proofErr w:type="gramStart"/>
      <w:r>
        <w:rPr>
          <w:rFonts w:hint="eastAsia"/>
          <w:kern w:val="0"/>
        </w:rPr>
        <w:t>交互和</w:t>
      </w:r>
      <w:proofErr w:type="gramEnd"/>
      <w:r>
        <w:rPr>
          <w:rFonts w:hint="eastAsia"/>
          <w:kern w:val="0"/>
        </w:rPr>
        <w:t>结果呈现的关键角色。为了适配工程车管理的实际需求，本模块用</w:t>
      </w:r>
      <w:r>
        <w:rPr>
          <w:rFonts w:hint="eastAsia"/>
          <w:kern w:val="0"/>
        </w:rPr>
        <w:t>Python</w:t>
      </w:r>
      <w:r>
        <w:rPr>
          <w:rFonts w:hint="eastAsia"/>
          <w:kern w:val="0"/>
        </w:rPr>
        <w:t>的</w:t>
      </w:r>
      <w:r>
        <w:rPr>
          <w:rFonts w:hint="eastAsia"/>
          <w:kern w:val="0"/>
        </w:rPr>
        <w:t>PyQt5</w:t>
      </w:r>
      <w:r>
        <w:rPr>
          <w:rFonts w:hint="eastAsia"/>
          <w:kern w:val="0"/>
        </w:rPr>
        <w:t>框架开发，再结合</w:t>
      </w:r>
      <w:r>
        <w:rPr>
          <w:rFonts w:hint="eastAsia"/>
          <w:kern w:val="0"/>
        </w:rPr>
        <w:t>OpenCV</w:t>
      </w:r>
      <w:r>
        <w:rPr>
          <w:rFonts w:hint="eastAsia"/>
          <w:kern w:val="0"/>
        </w:rPr>
        <w:t>的图像处理能力，把操作界面做得相对简洁直观。界面布局上包含图像输入区、识别结果显示区（“形状定位车牌位置”“形状定位识别结果”“颜色定位车牌位置”“颜色定位识别结果”“车牌颜色信息”）、功能按钮组（像“来自图片”“来自摄像头”“停止摄像头”“查看图片预处理图像”）以及状态提示栏。用户可以通过点击按钮加载本地图像或者调用设备摄像头做实时采集，系统后台自动触发预处理和识别流程，把车牌号码以文本形式高亮显示在结果区域。整个交互过程比较顺，响应时间控制在</w:t>
      </w:r>
      <w:r>
        <w:rPr>
          <w:rFonts w:hint="eastAsia"/>
          <w:kern w:val="0"/>
        </w:rPr>
        <w:t>300</w:t>
      </w:r>
      <w:r>
        <w:rPr>
          <w:rFonts w:hint="eastAsia"/>
          <w:kern w:val="0"/>
        </w:rPr>
        <w:t>毫秒以内，工地现场的操作效率基本能满足。另外，界面支持多语言切换和夜间模式，在不同光照环境下的可视性和用户体验也都照顾到了，相对来讲，界面还是比较简洁，并且，</w:t>
      </w:r>
      <w:r>
        <w:rPr>
          <w:rFonts w:hint="eastAsia"/>
          <w:kern w:val="0"/>
        </w:rPr>
        <w:t>GUI</w:t>
      </w:r>
      <w:r>
        <w:rPr>
          <w:rFonts w:hint="eastAsia"/>
          <w:kern w:val="0"/>
        </w:rPr>
        <w:t>界面相较于</w:t>
      </w:r>
      <w:r>
        <w:rPr>
          <w:rFonts w:hint="eastAsia"/>
          <w:kern w:val="0"/>
        </w:rPr>
        <w:t>CLI</w:t>
      </w:r>
      <w:r>
        <w:rPr>
          <w:rFonts w:hint="eastAsia"/>
          <w:kern w:val="0"/>
        </w:rPr>
        <w:t>界面来讲，更适合大众上</w:t>
      </w:r>
      <w:r>
        <w:rPr>
          <w:rFonts w:hint="eastAsia"/>
          <w:kern w:val="0"/>
        </w:rPr>
        <w:lastRenderedPageBreak/>
        <w:t>手。</w:t>
      </w:r>
      <w:r>
        <w:rPr>
          <w:noProof/>
        </w:rPr>
        <mc:AlternateContent>
          <mc:Choice Requires="wps">
            <w:drawing>
              <wp:anchor distT="0" distB="0" distL="114300" distR="114300" simplePos="0" relativeHeight="251660288" behindDoc="0" locked="0" layoutInCell="1" allowOverlap="1" wp14:anchorId="205CD102" wp14:editId="23CAF7C5">
                <wp:simplePos x="0" y="0"/>
                <wp:positionH relativeFrom="column">
                  <wp:posOffset>151765</wp:posOffset>
                </wp:positionH>
                <wp:positionV relativeFrom="paragraph">
                  <wp:posOffset>3550285</wp:posOffset>
                </wp:positionV>
                <wp:extent cx="5039995" cy="635"/>
                <wp:effectExtent l="0" t="0" r="0" b="0"/>
                <wp:wrapTopAndBottom/>
                <wp:docPr id="865293953" name="文本框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71D69D3E" w14:textId="77777777" w:rsidR="00EA15C6" w:rsidRDefault="00000000">
                            <w:pPr>
                              <w:pStyle w:val="a4"/>
                              <w:ind w:firstLine="420"/>
                              <w:rPr>
                                <w:rFonts w:ascii="Times New Roman" w:hAnsi="Times New Roman" w:cs="Times New Roman"/>
                                <w:sz w:val="21"/>
                                <w:szCs w:val="21"/>
                              </w:rPr>
                            </w:pPr>
                            <w:r>
                              <w:rPr>
                                <w:rFonts w:hint="eastAsia"/>
                                <w:sz w:val="21"/>
                                <w:szCs w:val="21"/>
                              </w:rPr>
                              <w:t>图</w:t>
                            </w:r>
                            <w:r>
                              <w:rPr>
                                <w:rFonts w:ascii="Times New Roman" w:hAnsi="Times New Roman" w:cs="Times New Roman"/>
                                <w:sz w:val="21"/>
                                <w:szCs w:val="21"/>
                              </w:rPr>
                              <w:t>4</w:t>
                            </w:r>
                            <w:r>
                              <w:rPr>
                                <w:rFonts w:ascii="Times New Roman" w:hAnsi="Times New Roman" w:cs="Times New Roman" w:hint="eastAsia"/>
                                <w:sz w:val="21"/>
                                <w:szCs w:val="21"/>
                              </w:rPr>
                              <w:t>-8 GUI</w:t>
                            </w:r>
                            <w:r>
                              <w:rPr>
                                <w:rFonts w:ascii="Times New Roman" w:hAnsi="Times New Roman" w:cs="Times New Roman" w:hint="eastAsia"/>
                                <w:sz w:val="21"/>
                                <w:szCs w:val="21"/>
                              </w:rPr>
                              <w:t>界面</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05CD102" id="_x0000_s1035" type="#_x0000_t202" style="position:absolute;left:0;text-align:left;margin-left:11.95pt;margin-top:279.55pt;width:396.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" stroked="f">
                <v:textbox style="mso-fit-shape-to-text:t" inset="0,0,0,0">
                  <w:txbxContent>
                    <w:p w14:paraId="71D69D3E" w14:textId="77777777" w:rsidR="00EA15C6" w:rsidRDefault="00000000">
                      <w:pPr>
                        <w:pStyle w:val="a4"/>
                        <w:ind w:firstLine="420"/>
                        <w:rPr>
                          <w:rFonts w:ascii="Times New Roman" w:hAnsi="Times New Roman" w:cs="Times New Roman"/>
                          <w:sz w:val="21"/>
                          <w:szCs w:val="21"/>
                        </w:rPr>
                      </w:pPr>
                      <w:r>
                        <w:rPr>
                          <w:rFonts w:hint="eastAsia"/>
                          <w:sz w:val="21"/>
                          <w:szCs w:val="21"/>
                        </w:rPr>
                        <w:t>图</w:t>
                      </w:r>
                      <w:r>
                        <w:rPr>
                          <w:rFonts w:ascii="Times New Roman" w:hAnsi="Times New Roman" w:cs="Times New Roman"/>
                          <w:sz w:val="21"/>
                          <w:szCs w:val="21"/>
                        </w:rPr>
                        <w:t>4</w:t>
                      </w:r>
                      <w:r>
                        <w:rPr>
                          <w:rFonts w:ascii="Times New Roman" w:hAnsi="Times New Roman" w:cs="Times New Roman" w:hint="eastAsia"/>
                          <w:sz w:val="21"/>
                          <w:szCs w:val="21"/>
                        </w:rPr>
                        <w:t>-8 GUI</w:t>
                      </w:r>
                      <w:r>
                        <w:rPr>
                          <w:rFonts w:ascii="Times New Roman" w:hAnsi="Times New Roman" w:cs="Times New Roman" w:hint="eastAsia"/>
                          <w:sz w:val="21"/>
                          <w:szCs w:val="21"/>
                        </w:rPr>
                        <w:t>界面</w:t>
                      </w:r>
                    </w:p>
                  </w:txbxContent>
                </v:textbox>
                <w10:wrap type="topAndBottom"/>
              </v:shape>
            </w:pict>
          </mc:Fallback>
        </mc:AlternateContent>
      </w:r>
      <w:r>
        <w:rPr>
          <w:noProof/>
        </w:rPr>
        <w:drawing>
          <wp:anchor distT="0" distB="0" distL="114300" distR="114300" simplePos="0" relativeHeight="251659264" behindDoc="0" locked="0" layoutInCell="1" allowOverlap="1" wp14:anchorId="3C900354" wp14:editId="7BDC8148">
            <wp:simplePos x="0" y="0"/>
            <wp:positionH relativeFrom="page">
              <wp:posOffset>1231900</wp:posOffset>
            </wp:positionH>
            <wp:positionV relativeFrom="paragraph">
              <wp:posOffset>330835</wp:posOffset>
            </wp:positionV>
            <wp:extent cx="5039995" cy="3215005"/>
            <wp:effectExtent l="0" t="0" r="8255" b="4445"/>
            <wp:wrapTopAndBottom/>
            <wp:docPr id="100" name="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GUI"/>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40000" cy="3215276"/>
                    </a:xfrm>
                    <a:prstGeom prst="rect">
                      <a:avLst/>
                    </a:prstGeom>
                  </pic:spPr>
                </pic:pic>
              </a:graphicData>
            </a:graphic>
          </wp:anchor>
        </w:drawing>
      </w:r>
    </w:p>
    <w:p w14:paraId="759F7A64" w14:textId="77777777" w:rsidR="00EA15C6" w:rsidRDefault="00000000">
      <w:pPr>
        <w:pStyle w:val="2"/>
        <w:rPr>
          <w:lang w:eastAsia="zh-CN"/>
        </w:rPr>
      </w:pPr>
      <w:bookmarkStart w:id="113" w:name="_Toc230294245"/>
      <w:r>
        <w:rPr>
          <w:lang w:eastAsia="zh-CN"/>
        </w:rPr>
        <w:t xml:space="preserve">4.7 </w:t>
      </w:r>
      <w:r>
        <w:rPr>
          <w:lang w:eastAsia="zh-CN"/>
        </w:rPr>
        <w:t>网页</w:t>
      </w:r>
      <w:proofErr w:type="gramStart"/>
      <w:r>
        <w:rPr>
          <w:lang w:eastAsia="zh-CN"/>
        </w:rPr>
        <w:t>端管理</w:t>
      </w:r>
      <w:proofErr w:type="gramEnd"/>
      <w:r>
        <w:rPr>
          <w:lang w:eastAsia="zh-CN"/>
        </w:rPr>
        <w:t>仪表盘设计与实现</w:t>
      </w:r>
      <w:bookmarkEnd w:id="113"/>
    </w:p>
    <w:p w14:paraId="02274027" w14:textId="77777777" w:rsidR="00EA15C6" w:rsidRDefault="00000000">
      <w:pPr>
        <w:pStyle w:val="3"/>
        <w:spacing w:before="240"/>
      </w:pPr>
      <w:bookmarkStart w:id="114" w:name="_Toc230294246"/>
      <w:r>
        <w:t xml:space="preserve">4.7.1 </w:t>
      </w:r>
      <w:r>
        <w:t>总体设计</w:t>
      </w:r>
      <w:bookmarkEnd w:id="114"/>
    </w:p>
    <w:p w14:paraId="36D4B8EA" w14:textId="77777777" w:rsidR="00EA15C6" w:rsidRDefault="00000000">
      <w:pPr>
        <w:ind w:firstLine="480"/>
      </w:pPr>
      <w:r>
        <w:rPr>
          <w:rFonts w:hint="eastAsia"/>
        </w:rPr>
        <w:t>除了本地桌面端</w:t>
      </w:r>
      <w:r>
        <w:rPr>
          <w:rFonts w:hint="eastAsia"/>
        </w:rPr>
        <w:t>GUI</w:t>
      </w:r>
      <w:r>
        <w:rPr>
          <w:rFonts w:hint="eastAsia"/>
        </w:rPr>
        <w:t>，系统还设计了一套网页</w:t>
      </w:r>
      <w:proofErr w:type="gramStart"/>
      <w:r>
        <w:rPr>
          <w:rFonts w:hint="eastAsia"/>
        </w:rPr>
        <w:t>端管理</w:t>
      </w:r>
      <w:proofErr w:type="gramEnd"/>
      <w:r>
        <w:rPr>
          <w:rFonts w:hint="eastAsia"/>
        </w:rPr>
        <w:t>仪表盘，用于对识别系统做远程监控和数据管理。本模块的核心目标是突破设备限制——用户不需要安装任何客户端，在任意联网设备的浏览器里打开仪表盘地址，就能实时看到车牌识别的结果流、历史记录和统计图表。</w:t>
      </w:r>
    </w:p>
    <w:p w14:paraId="19C6AAF3" w14:textId="77777777" w:rsidR="00EA15C6" w:rsidRDefault="00000000">
      <w:pPr>
        <w:ind w:firstLine="480"/>
        <w:rPr>
          <w:sz w:val="21"/>
          <w:szCs w:val="21"/>
        </w:rPr>
      </w:pPr>
      <w:r>
        <w:rPr>
          <w:rFonts w:hint="eastAsia"/>
        </w:rPr>
        <w:t>从系统架构看，网页端采用“浏览器—</w:t>
      </w:r>
      <w:r>
        <w:rPr>
          <w:rFonts w:hint="eastAsia"/>
        </w:rPr>
        <w:t>Web</w:t>
      </w:r>
      <w:r>
        <w:rPr>
          <w:rFonts w:hint="eastAsia"/>
        </w:rPr>
        <w:t>服务器—</w:t>
      </w:r>
      <w:r>
        <w:rPr>
          <w:rFonts w:hint="eastAsia"/>
        </w:rPr>
        <w:t>VLPR GUI</w:t>
      </w:r>
      <w:r>
        <w:rPr>
          <w:rFonts w:hint="eastAsia"/>
        </w:rPr>
        <w:t>”三层模型：</w:t>
      </w:r>
      <w:r>
        <w:rPr>
          <w:rFonts w:hint="eastAsia"/>
        </w:rPr>
        <w:t>Web</w:t>
      </w:r>
      <w:r>
        <w:rPr>
          <w:rFonts w:hint="eastAsia"/>
        </w:rPr>
        <w:t>服务器同时承担静态文件服务和</w:t>
      </w:r>
      <w:r>
        <w:rPr>
          <w:rFonts w:hint="eastAsia"/>
        </w:rPr>
        <w:t>WebSocket</w:t>
      </w:r>
      <w:r>
        <w:rPr>
          <w:rFonts w:hint="eastAsia"/>
        </w:rPr>
        <w:t>中枢两个角色，</w:t>
      </w:r>
      <w:r>
        <w:rPr>
          <w:rFonts w:hint="eastAsia"/>
        </w:rPr>
        <w:t>VLPR GUI</w:t>
      </w:r>
      <w:r>
        <w:rPr>
          <w:rFonts w:hint="eastAsia"/>
        </w:rPr>
        <w:t>在识别到车牌后通过</w:t>
      </w:r>
      <w:r>
        <w:rPr>
          <w:rFonts w:hint="eastAsia"/>
        </w:rPr>
        <w:t>WebSocket</w:t>
      </w:r>
      <w:r>
        <w:rPr>
          <w:rFonts w:hint="eastAsia"/>
        </w:rPr>
        <w:t>把结果实时推送到仪表盘，仪表盘再通过</w:t>
      </w:r>
      <w:r>
        <w:rPr>
          <w:rFonts w:hint="eastAsia"/>
        </w:rPr>
        <w:t>HTTP REST</w:t>
      </w:r>
      <w:r>
        <w:rPr>
          <w:rFonts w:hint="eastAsia"/>
        </w:rPr>
        <w:t>接口从数据库拉取历史记录。这套架构不需要仪表盘主动轮询摄像头，只依赖识别结果事件驱动，既保证了实时性，又降低了系统资源占用。仪表盘还把识别记录持久化到</w:t>
      </w:r>
      <w:r>
        <w:rPr>
          <w:rFonts w:hint="eastAsia"/>
        </w:rPr>
        <w:t>SQLite</w:t>
      </w:r>
      <w:r>
        <w:rPr>
          <w:rFonts w:hint="eastAsia"/>
        </w:rPr>
        <w:t>数据库，每次识别完成后同步落库，支持历史记录的查询和导出。还有就是，仪表盘搭配了数据分析功能，支持绘制饼图，直方图等，模型配置也支持用户根据路径在本地查看，同样支持技术人员对模型进行多次训练，训练后生成的</w:t>
      </w:r>
      <w:proofErr w:type="spellStart"/>
      <w:r>
        <w:rPr>
          <w:rFonts w:hint="eastAsia"/>
        </w:rPr>
        <w:t>dat</w:t>
      </w:r>
      <w:proofErr w:type="spellEnd"/>
      <w:r>
        <w:rPr>
          <w:rFonts w:hint="eastAsia"/>
        </w:rPr>
        <w:t>文件可以在网页端查看。数据库方面，删除数据使用的是软删除，对软删除的数据</w:t>
      </w:r>
      <w:r>
        <w:rPr>
          <w:rFonts w:hint="eastAsia"/>
        </w:rPr>
        <w:lastRenderedPageBreak/>
        <w:t>进行查询隔离，既保障了数据的安全性，也不会妨碍到正常查询。</w:t>
      </w:r>
      <w:r>
        <w:rPr>
          <w:noProof/>
        </w:rPr>
        <mc:AlternateContent>
          <mc:Choice Requires="wps">
            <w:drawing>
              <wp:anchor distT="0" distB="0" distL="114300" distR="114300" simplePos="0" relativeHeight="251676672" behindDoc="0" locked="0" layoutInCell="1" allowOverlap="1" wp14:anchorId="5558AA34" wp14:editId="45868141">
                <wp:simplePos x="0" y="0"/>
                <wp:positionH relativeFrom="column">
                  <wp:posOffset>0</wp:posOffset>
                </wp:positionH>
                <wp:positionV relativeFrom="paragraph">
                  <wp:posOffset>3909695</wp:posOffset>
                </wp:positionV>
                <wp:extent cx="5471795" cy="635"/>
                <wp:effectExtent l="0" t="0" r="0" b="0"/>
                <wp:wrapTopAndBottom/>
                <wp:docPr id="58789718" name="文本框 1"/>
                <wp:cNvGraphicFramePr/>
                <a:graphic xmlns:a="http://schemas.openxmlformats.org/drawingml/2006/main">
                  <a:graphicData uri="http://schemas.microsoft.com/office/word/2010/wordprocessingShape">
                    <wps:wsp>
                      <wps:cNvSpPr txBox="1"/>
                      <wps:spPr>
                        <a:xfrm>
                          <a:off x="0" y="0"/>
                          <a:ext cx="5471795" cy="635"/>
                        </a:xfrm>
                        <a:prstGeom prst="rect">
                          <a:avLst/>
                        </a:prstGeom>
                        <a:solidFill>
                          <a:prstClr val="white"/>
                        </a:solidFill>
                        <a:ln>
                          <a:noFill/>
                        </a:ln>
                      </wps:spPr>
                      <wps:txbx>
                        <w:txbxContent>
                          <w:p w14:paraId="37741AA5" w14:textId="77777777" w:rsidR="00EA15C6" w:rsidRDefault="00000000">
                            <w:pPr>
                              <w:pStyle w:val="a4"/>
                              <w:ind w:firstLine="420"/>
                              <w:rPr>
                                <w:rFonts w:ascii="Times New Roman" w:hAnsi="Times New Roman" w:cs="Times New Roman"/>
                                <w:sz w:val="21"/>
                                <w:szCs w:val="21"/>
                              </w:rPr>
                            </w:pPr>
                            <w:r>
                              <w:rPr>
                                <w:rFonts w:hint="eastAsia"/>
                                <w:sz w:val="21"/>
                                <w:szCs w:val="21"/>
                              </w:rPr>
                              <w:t>图</w:t>
                            </w:r>
                            <w:r>
                              <w:rPr>
                                <w:rFonts w:hint="eastAsia"/>
                                <w:sz w:val="21"/>
                                <w:szCs w:val="21"/>
                              </w:rPr>
                              <w:t xml:space="preserve">4-9 </w:t>
                            </w:r>
                            <w:r>
                              <w:rPr>
                                <w:sz w:val="21"/>
                                <w:szCs w:val="21"/>
                              </w:rPr>
                              <w:t>网页端仪表盘</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5558AA34" id="_x0000_s1036" type="#_x0000_t202" style="position:absolute;left:0;text-align:left;margin-left:0;margin-top:307.85pt;width:430.8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" stroked="f">
                <v:textbox style="mso-fit-shape-to-text:t" inset="0,0,0,0">
                  <w:txbxContent>
                    <w:p w14:paraId="37741AA5" w14:textId="77777777" w:rsidR="00EA15C6" w:rsidRDefault="00000000">
                      <w:pPr>
                        <w:pStyle w:val="a4"/>
                        <w:ind w:firstLine="420"/>
                        <w:rPr>
                          <w:rFonts w:ascii="Times New Roman" w:hAnsi="Times New Roman" w:cs="Times New Roman"/>
                          <w:sz w:val="21"/>
                          <w:szCs w:val="21"/>
                        </w:rPr>
                      </w:pPr>
                      <w:r>
                        <w:rPr>
                          <w:rFonts w:hint="eastAsia"/>
                          <w:sz w:val="21"/>
                          <w:szCs w:val="21"/>
                        </w:rPr>
                        <w:t>图</w:t>
                      </w:r>
                      <w:r>
                        <w:rPr>
                          <w:rFonts w:hint="eastAsia"/>
                          <w:sz w:val="21"/>
                          <w:szCs w:val="21"/>
                        </w:rPr>
                        <w:t xml:space="preserve">4-9 </w:t>
                      </w:r>
                      <w:r>
                        <w:rPr>
                          <w:sz w:val="21"/>
                          <w:szCs w:val="21"/>
                        </w:rPr>
                        <w:t>网页端仪表盘</w:t>
                      </w:r>
                    </w:p>
                  </w:txbxContent>
                </v:textbox>
                <w10:wrap type="topAndBottom"/>
              </v:shape>
            </w:pict>
          </mc:Fallback>
        </mc:AlternateContent>
      </w:r>
      <w:r>
        <w:rPr>
          <w:noProof/>
          <w:sz w:val="21"/>
          <w:szCs w:val="21"/>
        </w:rPr>
        <w:drawing>
          <wp:anchor distT="0" distB="0" distL="114300" distR="114300" simplePos="0" relativeHeight="251675648" behindDoc="0" locked="0" layoutInCell="1" allowOverlap="1" wp14:anchorId="541977D3" wp14:editId="7016B1FD">
            <wp:simplePos x="0" y="0"/>
            <wp:positionH relativeFrom="margin">
              <wp:align>right</wp:align>
            </wp:positionH>
            <wp:positionV relativeFrom="paragraph">
              <wp:posOffset>375285</wp:posOffset>
            </wp:positionV>
            <wp:extent cx="5471795" cy="3477260"/>
            <wp:effectExtent l="0" t="0" r="0" b="8890"/>
            <wp:wrapTopAndBottom/>
            <wp:docPr id="1503950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50428" name="图片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71795" cy="3477260"/>
                    </a:xfrm>
                    <a:prstGeom prst="rect">
                      <a:avLst/>
                    </a:prstGeom>
                  </pic:spPr>
                </pic:pic>
              </a:graphicData>
            </a:graphic>
          </wp:anchor>
        </w:drawing>
      </w:r>
    </w:p>
    <w:p w14:paraId="7598F0C2" w14:textId="77777777" w:rsidR="00EA15C6" w:rsidRDefault="00000000">
      <w:pPr>
        <w:pStyle w:val="3"/>
        <w:spacing w:before="240"/>
      </w:pPr>
      <w:bookmarkStart w:id="115" w:name="_Toc230294247"/>
      <w:r>
        <w:t xml:space="preserve">4.7.2 </w:t>
      </w:r>
      <w:r>
        <w:t>技术选型</w:t>
      </w:r>
      <w:bookmarkEnd w:id="115"/>
    </w:p>
    <w:p w14:paraId="0759436F" w14:textId="77777777" w:rsidR="00EA15C6" w:rsidRDefault="00000000">
      <w:pPr>
        <w:ind w:firstLine="480"/>
      </w:pPr>
      <w:r>
        <w:rPr>
          <w:szCs w:val="24"/>
        </w:rPr>
        <w:t>前端页面用原生</w:t>
      </w:r>
      <w:r>
        <w:rPr>
          <w:szCs w:val="24"/>
        </w:rPr>
        <w:t>HTML5</w:t>
      </w:r>
      <w:r>
        <w:rPr>
          <w:szCs w:val="24"/>
        </w:rPr>
        <w:t>、</w:t>
      </w:r>
      <w:r>
        <w:rPr>
          <w:szCs w:val="24"/>
        </w:rPr>
        <w:t>CSS3</w:t>
      </w:r>
      <w:r>
        <w:rPr>
          <w:szCs w:val="24"/>
        </w:rPr>
        <w:t>和</w:t>
      </w:r>
      <w:r>
        <w:rPr>
          <w:szCs w:val="24"/>
        </w:rPr>
        <w:t>JavaScript</w:t>
      </w:r>
      <w:r>
        <w:rPr>
          <w:szCs w:val="24"/>
        </w:rPr>
        <w:t>构建，没有引入任何重型框架，保持了极低的加载门槛和跨浏览器兼容性。可视化图表采用</w:t>
      </w:r>
      <w:r>
        <w:rPr>
          <w:szCs w:val="24"/>
        </w:rPr>
        <w:t>Chart.js——</w:t>
      </w:r>
      <w:r>
        <w:rPr>
          <w:szCs w:val="24"/>
        </w:rPr>
        <w:t>轻量级的</w:t>
      </w:r>
      <w:r>
        <w:rPr>
          <w:szCs w:val="24"/>
        </w:rPr>
        <w:t>Canvas</w:t>
      </w:r>
      <w:proofErr w:type="gramStart"/>
      <w:r>
        <w:rPr>
          <w:szCs w:val="24"/>
        </w:rPr>
        <w:t>绑</w:t>
      </w:r>
      <w:proofErr w:type="gramEnd"/>
      <w:r>
        <w:rPr>
          <w:szCs w:val="24"/>
        </w:rPr>
        <w:t>图库，封装了饼图、折线图等常用图表类型，交互体验也比较流畅。</w:t>
      </w:r>
    </w:p>
    <w:p w14:paraId="067C9DAB" w14:textId="77777777" w:rsidR="00EA15C6" w:rsidRDefault="00000000">
      <w:pPr>
        <w:ind w:firstLine="480"/>
      </w:pPr>
      <w:r>
        <w:rPr>
          <w:szCs w:val="24"/>
        </w:rPr>
        <w:t>后端</w:t>
      </w:r>
      <w:r>
        <w:rPr>
          <w:szCs w:val="24"/>
        </w:rPr>
        <w:t>HTTP</w:t>
      </w:r>
      <w:r>
        <w:rPr>
          <w:szCs w:val="24"/>
        </w:rPr>
        <w:t>服务器和</w:t>
      </w:r>
      <w:r>
        <w:rPr>
          <w:szCs w:val="24"/>
        </w:rPr>
        <w:t>WebSocket</w:t>
      </w:r>
      <w:r>
        <w:rPr>
          <w:szCs w:val="24"/>
        </w:rPr>
        <w:t>服务器均以</w:t>
      </w:r>
      <w:r>
        <w:rPr>
          <w:szCs w:val="24"/>
        </w:rPr>
        <w:t>Python</w:t>
      </w:r>
      <w:r>
        <w:rPr>
          <w:szCs w:val="24"/>
        </w:rPr>
        <w:t>原生</w:t>
      </w:r>
      <w:r>
        <w:rPr>
          <w:szCs w:val="24"/>
        </w:rPr>
        <w:t>socket</w:t>
      </w:r>
      <w:r>
        <w:rPr>
          <w:szCs w:val="24"/>
        </w:rPr>
        <w:t>接口实现，不依赖</w:t>
      </w:r>
      <w:r>
        <w:rPr>
          <w:szCs w:val="24"/>
        </w:rPr>
        <w:t>Flask</w:t>
      </w:r>
      <w:r>
        <w:rPr>
          <w:szCs w:val="24"/>
        </w:rPr>
        <w:t>等第三方</w:t>
      </w:r>
      <w:r>
        <w:rPr>
          <w:szCs w:val="24"/>
        </w:rPr>
        <w:t>Web</w:t>
      </w:r>
      <w:r>
        <w:rPr>
          <w:szCs w:val="24"/>
        </w:rPr>
        <w:t>框架，保持了零外部依赖的轻量化特性。</w:t>
      </w:r>
      <w:r>
        <w:rPr>
          <w:szCs w:val="24"/>
        </w:rPr>
        <w:t>HTTP</w:t>
      </w:r>
      <w:r>
        <w:rPr>
          <w:szCs w:val="24"/>
        </w:rPr>
        <w:t>服务端口</w:t>
      </w:r>
      <w:r>
        <w:rPr>
          <w:szCs w:val="24"/>
        </w:rPr>
        <w:t>8081</w:t>
      </w:r>
      <w:r>
        <w:rPr>
          <w:szCs w:val="24"/>
        </w:rPr>
        <w:t>提供静态文件和</w:t>
      </w:r>
      <w:r>
        <w:rPr>
          <w:szCs w:val="24"/>
        </w:rPr>
        <w:t>REST API</w:t>
      </w:r>
      <w:r>
        <w:rPr>
          <w:szCs w:val="24"/>
        </w:rPr>
        <w:t>，</w:t>
      </w:r>
      <w:r>
        <w:rPr>
          <w:szCs w:val="24"/>
        </w:rPr>
        <w:t>WebSocket</w:t>
      </w:r>
      <w:r>
        <w:rPr>
          <w:szCs w:val="24"/>
        </w:rPr>
        <w:t>服务端口</w:t>
      </w:r>
      <w:r>
        <w:rPr>
          <w:szCs w:val="24"/>
        </w:rPr>
        <w:t>8082</w:t>
      </w:r>
      <w:r>
        <w:rPr>
          <w:szCs w:val="24"/>
        </w:rPr>
        <w:t>专门处理实时推送，两者共享摄像头状态文件和数据库连接。识别结果数据存储在</w:t>
      </w:r>
      <w:r>
        <w:rPr>
          <w:szCs w:val="24"/>
        </w:rPr>
        <w:t>SQLite</w:t>
      </w:r>
      <w:r>
        <w:rPr>
          <w:szCs w:val="24"/>
        </w:rPr>
        <w:t>数据库中，数据库文件与</w:t>
      </w:r>
      <w:r>
        <w:rPr>
          <w:szCs w:val="24"/>
        </w:rPr>
        <w:t>VLPR</w:t>
      </w:r>
      <w:r>
        <w:rPr>
          <w:szCs w:val="24"/>
        </w:rPr>
        <w:t>主程序同目录，通过</w:t>
      </w:r>
      <w:r>
        <w:rPr>
          <w:szCs w:val="24"/>
        </w:rPr>
        <w:t>database</w:t>
      </w:r>
      <w:r>
        <w:rPr>
          <w:szCs w:val="24"/>
        </w:rPr>
        <w:t>模块做统一的读写封装。</w:t>
      </w:r>
    </w:p>
    <w:p w14:paraId="75B96044" w14:textId="77777777" w:rsidR="00EA15C6" w:rsidRDefault="00000000">
      <w:pPr>
        <w:pStyle w:val="3"/>
        <w:spacing w:before="240"/>
      </w:pPr>
      <w:bookmarkStart w:id="116" w:name="_Toc230294248"/>
      <w:r>
        <w:t xml:space="preserve">4.7.3 </w:t>
      </w:r>
      <w:r>
        <w:t>功能模块实现</w:t>
      </w:r>
      <w:bookmarkEnd w:id="116"/>
    </w:p>
    <w:p w14:paraId="63AF04EA" w14:textId="77777777" w:rsidR="00EA15C6" w:rsidRDefault="00000000">
      <w:pPr>
        <w:ind w:firstLine="480"/>
      </w:pPr>
      <w:r>
        <w:rPr>
          <w:szCs w:val="24"/>
        </w:rPr>
        <w:t>仪表盘界面按功能拆成多个视图，通过左侧</w:t>
      </w:r>
      <w:proofErr w:type="gramStart"/>
      <w:r>
        <w:rPr>
          <w:szCs w:val="24"/>
        </w:rPr>
        <w:t>导航栏做切换</w:t>
      </w:r>
      <w:proofErr w:type="gramEnd"/>
      <w:r>
        <w:rPr>
          <w:szCs w:val="24"/>
        </w:rPr>
        <w:t>，视图之间互不干扰。主要视图包括：主页（实时识别流和统计概览）、识别记录（历史数据列表，支持搜索和导出）、统计报表（累计</w:t>
      </w:r>
      <w:r>
        <w:rPr>
          <w:szCs w:val="24"/>
        </w:rPr>
        <w:t>/</w:t>
      </w:r>
      <w:r>
        <w:rPr>
          <w:szCs w:val="24"/>
        </w:rPr>
        <w:t>今日识别数、通道占比图表）、省份分布（各省识别频次排行）、颜色分析（蓝牌</w:t>
      </w:r>
      <w:r>
        <w:rPr>
          <w:szCs w:val="24"/>
        </w:rPr>
        <w:t>/</w:t>
      </w:r>
      <w:r>
        <w:rPr>
          <w:szCs w:val="24"/>
        </w:rPr>
        <w:t>黄牌</w:t>
      </w:r>
      <w:r>
        <w:rPr>
          <w:szCs w:val="24"/>
        </w:rPr>
        <w:t>/</w:t>
      </w:r>
      <w:r>
        <w:rPr>
          <w:szCs w:val="24"/>
        </w:rPr>
        <w:t>绿牌占比分布）。每切换到一个视图，对应的数据渲染函数就会被触发，从</w:t>
      </w:r>
      <w:r>
        <w:rPr>
          <w:szCs w:val="24"/>
        </w:rPr>
        <w:t>REST API</w:t>
      </w:r>
      <w:r>
        <w:rPr>
          <w:szCs w:val="24"/>
        </w:rPr>
        <w:t>拉取最新数据并更新图表。</w:t>
      </w:r>
    </w:p>
    <w:p w14:paraId="4C5C7AB8" w14:textId="77777777" w:rsidR="00EA15C6" w:rsidRDefault="00000000">
      <w:pPr>
        <w:ind w:firstLine="480"/>
      </w:pPr>
      <w:r>
        <w:rPr>
          <w:szCs w:val="24"/>
        </w:rPr>
        <w:lastRenderedPageBreak/>
        <w:t>主页视图左上角有一块实时车牌展示区域，通过</w:t>
      </w:r>
      <w:r>
        <w:rPr>
          <w:szCs w:val="24"/>
        </w:rPr>
        <w:t>WebSocket</w:t>
      </w:r>
      <w:r>
        <w:rPr>
          <w:szCs w:val="24"/>
        </w:rPr>
        <w:t>接收</w:t>
      </w:r>
      <w:r>
        <w:rPr>
          <w:szCs w:val="24"/>
        </w:rPr>
        <w:t>VLPR GUI</w:t>
      </w:r>
      <w:r>
        <w:rPr>
          <w:szCs w:val="24"/>
        </w:rPr>
        <w:t>推送的识别结果，显示车牌号、颜色标签、定位通道和置信度，同时自动累加今日识别数和历史累计数。页面下方配有颜色</w:t>
      </w:r>
      <w:proofErr w:type="gramStart"/>
      <w:r>
        <w:rPr>
          <w:szCs w:val="24"/>
        </w:rPr>
        <w:t>分布饼图和</w:t>
      </w:r>
      <w:proofErr w:type="gramEnd"/>
      <w:r>
        <w:rPr>
          <w:szCs w:val="24"/>
        </w:rPr>
        <w:t>通道统计进度条，这两块内容在主页和</w:t>
      </w:r>
      <w:proofErr w:type="gramStart"/>
      <w:r>
        <w:rPr>
          <w:szCs w:val="24"/>
        </w:rPr>
        <w:t>各统计</w:t>
      </w:r>
      <w:proofErr w:type="gramEnd"/>
      <w:r>
        <w:rPr>
          <w:szCs w:val="24"/>
        </w:rPr>
        <w:t>视图里做了复用</w:t>
      </w:r>
      <w:r>
        <w:rPr>
          <w:szCs w:val="24"/>
        </w:rPr>
        <w:t>——</w:t>
      </w:r>
      <w:r>
        <w:rPr>
          <w:szCs w:val="24"/>
        </w:rPr>
        <w:t>主页显示近期会话内的实时统计，</w:t>
      </w:r>
      <w:proofErr w:type="gramStart"/>
      <w:r>
        <w:rPr>
          <w:szCs w:val="24"/>
        </w:rPr>
        <w:t>各统计</w:t>
      </w:r>
      <w:proofErr w:type="gramEnd"/>
      <w:r>
        <w:rPr>
          <w:szCs w:val="24"/>
        </w:rPr>
        <w:t>视图则展示从数据库拉取的完整历史数据。为了解决</w:t>
      </w:r>
      <w:r>
        <w:rPr>
          <w:szCs w:val="24"/>
        </w:rPr>
        <w:t>Chart.js</w:t>
      </w:r>
      <w:r>
        <w:rPr>
          <w:szCs w:val="24"/>
        </w:rPr>
        <w:t>在隐藏视图内创建图表时</w:t>
      </w:r>
      <w:r>
        <w:rPr>
          <w:szCs w:val="24"/>
        </w:rPr>
        <w:t>canvas</w:t>
      </w:r>
      <w:r>
        <w:rPr>
          <w:szCs w:val="24"/>
        </w:rPr>
        <w:t>尺寸为</w:t>
      </w:r>
      <w:proofErr w:type="gramStart"/>
      <w:r>
        <w:rPr>
          <w:szCs w:val="24"/>
        </w:rPr>
        <w:t>零导致</w:t>
      </w:r>
      <w:proofErr w:type="gramEnd"/>
      <w:r>
        <w:rPr>
          <w:szCs w:val="24"/>
        </w:rPr>
        <w:t>渲染失败的问题，系统在页面加载完成后统一</w:t>
      </w:r>
      <w:proofErr w:type="gramStart"/>
      <w:r>
        <w:rPr>
          <w:szCs w:val="24"/>
        </w:rPr>
        <w:t>预创建</w:t>
      </w:r>
      <w:proofErr w:type="gramEnd"/>
      <w:r>
        <w:rPr>
          <w:szCs w:val="24"/>
        </w:rPr>
        <w:t>所有图表实例，后续切换视图时只做数据更新和尺寸重计算，不重建图表对象。</w:t>
      </w:r>
    </w:p>
    <w:p w14:paraId="12DCCC66" w14:textId="77777777" w:rsidR="00EA15C6" w:rsidRDefault="00000000">
      <w:pPr>
        <w:pStyle w:val="3"/>
        <w:spacing w:before="240"/>
      </w:pPr>
      <w:bookmarkStart w:id="117" w:name="_Toc230294249"/>
      <w:r>
        <w:t xml:space="preserve">4.7.4 </w:t>
      </w:r>
      <w:r>
        <w:t>通信机制</w:t>
      </w:r>
      <w:bookmarkEnd w:id="117"/>
    </w:p>
    <w:p w14:paraId="3B9A1994" w14:textId="77777777" w:rsidR="00EA15C6" w:rsidRDefault="00000000">
      <w:pPr>
        <w:ind w:firstLine="480"/>
      </w:pPr>
      <w:r>
        <w:rPr>
          <w:szCs w:val="24"/>
        </w:rPr>
        <w:t>WebSocket</w:t>
      </w:r>
      <w:r>
        <w:rPr>
          <w:szCs w:val="24"/>
        </w:rPr>
        <w:t>是仪表盘接收实时数据的核心通道。仪表盘在页面加载时主动连接</w:t>
      </w:r>
      <w:r>
        <w:rPr>
          <w:szCs w:val="24"/>
        </w:rPr>
        <w:t>ws://</w:t>
      </w:r>
      <w:r>
        <w:rPr>
          <w:szCs w:val="24"/>
        </w:rPr>
        <w:t>服务器</w:t>
      </w:r>
      <w:r>
        <w:rPr>
          <w:szCs w:val="24"/>
        </w:rPr>
        <w:t>IP:8082</w:t>
      </w:r>
      <w:r>
        <w:rPr>
          <w:szCs w:val="24"/>
        </w:rPr>
        <w:t>，连接成功后服务器会把当前摄像头状态通过</w:t>
      </w:r>
      <w:r>
        <w:rPr>
          <w:szCs w:val="24"/>
        </w:rPr>
        <w:t>JSON</w:t>
      </w:r>
      <w:r>
        <w:rPr>
          <w:szCs w:val="24"/>
        </w:rPr>
        <w:t>消息推送过来，后续每次车牌识别完成，</w:t>
      </w:r>
      <w:r>
        <w:rPr>
          <w:szCs w:val="24"/>
        </w:rPr>
        <w:t>VLPR GUI</w:t>
      </w:r>
      <w:r>
        <w:rPr>
          <w:szCs w:val="24"/>
        </w:rPr>
        <w:t>都会把识别结果（车牌号、颜色、通道、置信度、时间戳）打包成同一条</w:t>
      </w:r>
      <w:r>
        <w:rPr>
          <w:szCs w:val="24"/>
        </w:rPr>
        <w:t>JSON</w:t>
      </w:r>
      <w:r>
        <w:rPr>
          <w:szCs w:val="24"/>
        </w:rPr>
        <w:t>消息推送给仪表盘，仪表盘在浏览器端实时渲染到界面上，同时把记录</w:t>
      </w:r>
      <w:proofErr w:type="gramStart"/>
      <w:r>
        <w:rPr>
          <w:szCs w:val="24"/>
        </w:rPr>
        <w:t>落库并</w:t>
      </w:r>
      <w:proofErr w:type="gramEnd"/>
      <w:r>
        <w:rPr>
          <w:szCs w:val="24"/>
        </w:rPr>
        <w:t>更新统计数字。如果</w:t>
      </w:r>
      <w:r>
        <w:rPr>
          <w:szCs w:val="24"/>
        </w:rPr>
        <w:t>WebSocket</w:t>
      </w:r>
      <w:proofErr w:type="gramStart"/>
      <w:r>
        <w:rPr>
          <w:szCs w:val="24"/>
        </w:rPr>
        <w:t>连接因</w:t>
      </w:r>
      <w:proofErr w:type="gramEnd"/>
      <w:r>
        <w:rPr>
          <w:szCs w:val="24"/>
        </w:rPr>
        <w:t>网络抖动断开，仪表盘会自动在</w:t>
      </w:r>
      <w:r>
        <w:rPr>
          <w:szCs w:val="24"/>
        </w:rPr>
        <w:t>3</w:t>
      </w:r>
      <w:r>
        <w:rPr>
          <w:szCs w:val="24"/>
        </w:rPr>
        <w:t>秒后</w:t>
      </w:r>
      <w:proofErr w:type="gramStart"/>
      <w:r>
        <w:rPr>
          <w:szCs w:val="24"/>
        </w:rPr>
        <w:t>尝试重</w:t>
      </w:r>
      <w:proofErr w:type="gramEnd"/>
      <w:r>
        <w:rPr>
          <w:szCs w:val="24"/>
        </w:rPr>
        <w:t>连，保证数据流的持续性。</w:t>
      </w:r>
    </w:p>
    <w:p w14:paraId="21D42945" w14:textId="0E0798F8" w:rsidR="00EA15C6" w:rsidRDefault="000F35A4">
      <w:pPr>
        <w:ind w:firstLine="480"/>
        <w:rPr>
          <w:szCs w:val="24"/>
        </w:rPr>
      </w:pPr>
      <w:r>
        <w:rPr>
          <w:noProof/>
          <w:kern w:val="0"/>
        </w:rPr>
        <w:drawing>
          <wp:anchor distT="0" distB="0" distL="114300" distR="114300" simplePos="0" relativeHeight="251661312" behindDoc="0" locked="0" layoutInCell="1" allowOverlap="1" wp14:anchorId="59C2A8BF" wp14:editId="13850DEC">
            <wp:simplePos x="0" y="0"/>
            <wp:positionH relativeFrom="margin">
              <wp:posOffset>316230</wp:posOffset>
            </wp:positionH>
            <wp:positionV relativeFrom="paragraph">
              <wp:posOffset>1775460</wp:posOffset>
            </wp:positionV>
            <wp:extent cx="4834255" cy="2491105"/>
            <wp:effectExtent l="0" t="0" r="4445" b="4445"/>
            <wp:wrapTopAndBottom/>
            <wp:docPr id="1780606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06124" name="图片 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34255" cy="2491105"/>
                    </a:xfrm>
                    <a:prstGeom prst="rect">
                      <a:avLst/>
                    </a:prstGeom>
                  </pic:spPr>
                </pic:pic>
              </a:graphicData>
            </a:graphic>
          </wp:anchor>
        </w:drawing>
      </w:r>
      <w:r>
        <w:rPr>
          <w:noProof/>
        </w:rPr>
        <mc:AlternateContent>
          <mc:Choice Requires="wps">
            <w:drawing>
              <wp:anchor distT="0" distB="0" distL="114300" distR="114300" simplePos="0" relativeHeight="251674624" behindDoc="0" locked="0" layoutInCell="1" allowOverlap="1" wp14:anchorId="31B73D08" wp14:editId="328F35D5">
                <wp:simplePos x="0" y="0"/>
                <wp:positionH relativeFrom="margin">
                  <wp:posOffset>0</wp:posOffset>
                </wp:positionH>
                <wp:positionV relativeFrom="paragraph">
                  <wp:posOffset>4304287</wp:posOffset>
                </wp:positionV>
                <wp:extent cx="5471795" cy="635"/>
                <wp:effectExtent l="0" t="0" r="0" b="6985"/>
                <wp:wrapTopAndBottom/>
                <wp:docPr id="316201716" name="文本框 1"/>
                <wp:cNvGraphicFramePr/>
                <a:graphic xmlns:a="http://schemas.openxmlformats.org/drawingml/2006/main">
                  <a:graphicData uri="http://schemas.microsoft.com/office/word/2010/wordprocessingShape">
                    <wps:wsp>
                      <wps:cNvSpPr txBox="1"/>
                      <wps:spPr>
                        <a:xfrm>
                          <a:off x="0" y="0"/>
                          <a:ext cx="5471795" cy="635"/>
                        </a:xfrm>
                        <a:prstGeom prst="rect">
                          <a:avLst/>
                        </a:prstGeom>
                        <a:solidFill>
                          <a:prstClr val="white"/>
                        </a:solidFill>
                        <a:ln>
                          <a:noFill/>
                        </a:ln>
                      </wps:spPr>
                      <wps:txbx>
                        <w:txbxContent>
                          <w:p w14:paraId="3395F47A" w14:textId="77777777" w:rsidR="00EA15C6" w:rsidRDefault="00000000">
                            <w:pPr>
                              <w:pStyle w:val="a4"/>
                              <w:ind w:firstLine="420"/>
                              <w:rPr>
                                <w:rFonts w:ascii="Times New Roman" w:hAnsi="Times New Roman" w:cs="Times New Roman"/>
                                <w:kern w:val="0"/>
                                <w:sz w:val="21"/>
                                <w:szCs w:val="21"/>
                              </w:rPr>
                            </w:pPr>
                            <w:r>
                              <w:rPr>
                                <w:rFonts w:hint="eastAsia"/>
                                <w:sz w:val="21"/>
                                <w:szCs w:val="21"/>
                              </w:rPr>
                              <w:t>图</w:t>
                            </w:r>
                            <w:r>
                              <w:rPr>
                                <w:rFonts w:ascii="Times New Roman" w:hAnsi="Times New Roman" w:cs="Times New Roman"/>
                                <w:sz w:val="21"/>
                                <w:szCs w:val="21"/>
                              </w:rPr>
                              <w:t>4-</w:t>
                            </w:r>
                            <w:r>
                              <w:rPr>
                                <w:rFonts w:ascii="Times New Roman" w:hAnsi="Times New Roman" w:cs="Times New Roman" w:hint="eastAsia"/>
                                <w:sz w:val="21"/>
                                <w:szCs w:val="21"/>
                              </w:rPr>
                              <w:t>10</w:t>
                            </w:r>
                            <w:r>
                              <w:rPr>
                                <w:rFonts w:hint="eastAsia"/>
                                <w:sz w:val="21"/>
                                <w:szCs w:val="21"/>
                              </w:rPr>
                              <w:t xml:space="preserve"> </w:t>
                            </w:r>
                            <w:r>
                              <w:rPr>
                                <w:rFonts w:hint="eastAsia"/>
                                <w:sz w:val="21"/>
                                <w:szCs w:val="21"/>
                              </w:rPr>
                              <w:t>数据传输架构</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1B73D08" id="_x0000_t202" coordsize="21600,21600" o:spt="202" path="m,l,21600r21600,l21600,xe">
                <v:stroke joinstyle="miter"/>
                <v:path gradientshapeok="t" o:connecttype="rect"/>
              </v:shapetype>
              <v:shape id="_x0000_s1037" type="#_x0000_t202" style="position:absolute;left:0;text-align:left;margin-left:0;margin-top:338.9pt;width:430.85pt;height:.05pt;z-index:251674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" stroked="f">
                <v:textbox style="mso-fit-shape-to-text:t" inset="0,0,0,0">
                  <w:txbxContent>
                    <w:p w14:paraId="3395F47A" w14:textId="77777777" w:rsidR="00EA15C6" w:rsidRDefault="00000000">
                      <w:pPr>
                        <w:pStyle w:val="a4"/>
                        <w:ind w:firstLine="420"/>
                        <w:rPr>
                          <w:rFonts w:ascii="Times New Roman" w:hAnsi="Times New Roman" w:cs="Times New Roman"/>
                          <w:kern w:val="0"/>
                          <w:sz w:val="21"/>
                          <w:szCs w:val="21"/>
                        </w:rPr>
                      </w:pPr>
                      <w:r>
                        <w:rPr>
                          <w:rFonts w:hint="eastAsia"/>
                          <w:sz w:val="21"/>
                          <w:szCs w:val="21"/>
                        </w:rPr>
                        <w:t>图</w:t>
                      </w:r>
                      <w:r>
                        <w:rPr>
                          <w:rFonts w:ascii="Times New Roman" w:hAnsi="Times New Roman" w:cs="Times New Roman"/>
                          <w:sz w:val="21"/>
                          <w:szCs w:val="21"/>
                        </w:rPr>
                        <w:t>4-</w:t>
                      </w:r>
                      <w:r>
                        <w:rPr>
                          <w:rFonts w:ascii="Times New Roman" w:hAnsi="Times New Roman" w:cs="Times New Roman" w:hint="eastAsia"/>
                          <w:sz w:val="21"/>
                          <w:szCs w:val="21"/>
                        </w:rPr>
                        <w:t>10</w:t>
                      </w:r>
                      <w:r>
                        <w:rPr>
                          <w:rFonts w:hint="eastAsia"/>
                          <w:sz w:val="21"/>
                          <w:szCs w:val="21"/>
                        </w:rPr>
                        <w:t xml:space="preserve"> </w:t>
                      </w:r>
                      <w:r>
                        <w:rPr>
                          <w:rFonts w:hint="eastAsia"/>
                          <w:sz w:val="21"/>
                          <w:szCs w:val="21"/>
                        </w:rPr>
                        <w:t>数据传输架构</w:t>
                      </w:r>
                    </w:p>
                  </w:txbxContent>
                </v:textbox>
                <w10:wrap type="topAndBottom" anchorx="margin"/>
              </v:shape>
            </w:pict>
          </mc:Fallback>
        </mc:AlternateContent>
      </w:r>
      <w:r>
        <w:rPr>
          <w:szCs w:val="24"/>
        </w:rPr>
        <w:t>REST API</w:t>
      </w:r>
      <w:r>
        <w:rPr>
          <w:szCs w:val="24"/>
        </w:rPr>
        <w:t>负责历史数据的查询。识别记录接口</w:t>
      </w:r>
      <w:r>
        <w:rPr>
          <w:szCs w:val="24"/>
        </w:rPr>
        <w:t>/</w:t>
      </w:r>
      <w:proofErr w:type="spellStart"/>
      <w:r>
        <w:rPr>
          <w:szCs w:val="24"/>
        </w:rPr>
        <w:t>api</w:t>
      </w:r>
      <w:proofErr w:type="spellEnd"/>
      <w:r>
        <w:rPr>
          <w:szCs w:val="24"/>
        </w:rPr>
        <w:t>/records</w:t>
      </w:r>
      <w:r>
        <w:rPr>
          <w:szCs w:val="24"/>
        </w:rPr>
        <w:t>支持</w:t>
      </w:r>
      <w:r>
        <w:rPr>
          <w:szCs w:val="24"/>
        </w:rPr>
        <w:t>limit</w:t>
      </w:r>
      <w:r>
        <w:rPr>
          <w:szCs w:val="24"/>
        </w:rPr>
        <w:t>和</w:t>
      </w:r>
      <w:r>
        <w:rPr>
          <w:szCs w:val="24"/>
        </w:rPr>
        <w:t>offset</w:t>
      </w:r>
      <w:r>
        <w:rPr>
          <w:szCs w:val="24"/>
        </w:rPr>
        <w:t>参数，仪表盘每次切换到识别记录视图时从该接口拉取最新的</w:t>
      </w:r>
      <w:r>
        <w:rPr>
          <w:szCs w:val="24"/>
        </w:rPr>
        <w:t>500</w:t>
      </w:r>
      <w:r>
        <w:rPr>
          <w:szCs w:val="24"/>
        </w:rPr>
        <w:t>条记录存入内存，配合前端搜索框和颜色</w:t>
      </w:r>
      <w:r>
        <w:rPr>
          <w:szCs w:val="24"/>
        </w:rPr>
        <w:t>/</w:t>
      </w:r>
      <w:r>
        <w:rPr>
          <w:szCs w:val="24"/>
        </w:rPr>
        <w:t>通道下拉筛选用做本地过滤。统计聚合接口</w:t>
      </w:r>
      <w:r>
        <w:rPr>
          <w:szCs w:val="24"/>
        </w:rPr>
        <w:t>/</w:t>
      </w:r>
      <w:proofErr w:type="spellStart"/>
      <w:r>
        <w:rPr>
          <w:szCs w:val="24"/>
        </w:rPr>
        <w:t>api</w:t>
      </w:r>
      <w:proofErr w:type="spellEnd"/>
      <w:r>
        <w:rPr>
          <w:szCs w:val="24"/>
        </w:rPr>
        <w:t>/stats</w:t>
      </w:r>
      <w:r>
        <w:rPr>
          <w:szCs w:val="24"/>
        </w:rPr>
        <w:t>返回累计识别总数、今日识别数、按颜色分组统计、按通道分组统计和按省份分组统计五个维度的聚合结果，仪表盘打开统计报表或颜色分析视图时调用该接口刷新图表数据。</w:t>
      </w:r>
    </w:p>
    <w:p w14:paraId="6340021F" w14:textId="77777777" w:rsidR="00EA15C6" w:rsidRDefault="00EA15C6">
      <w:pPr>
        <w:widowControl/>
        <w:spacing w:line="360" w:lineRule="auto"/>
        <w:ind w:firstLine="480"/>
        <w:rPr>
          <w:kern w:val="0"/>
        </w:rPr>
        <w:sectPr w:rsidR="00EA15C6">
          <w:headerReference w:type="even" r:id="rId38"/>
          <w:headerReference w:type="default" r:id="rId39"/>
          <w:footerReference w:type="even" r:id="rId40"/>
          <w:footerReference w:type="default" r:id="rId41"/>
          <w:pgSz w:w="11906" w:h="16838"/>
          <w:pgMar w:top="1588" w:right="1588" w:bottom="1588" w:left="1701" w:header="851" w:footer="992" w:gutter="0"/>
          <w:cols w:space="708"/>
        </w:sectPr>
      </w:pPr>
    </w:p>
    <w:p w14:paraId="299E5919" w14:textId="77777777" w:rsidR="00EA15C6" w:rsidRDefault="00000000">
      <w:pPr>
        <w:pStyle w:val="1"/>
        <w:spacing w:before="240" w:after="240"/>
      </w:pPr>
      <w:bookmarkStart w:id="118" w:name="_Toc230251436"/>
      <w:bookmarkStart w:id="119" w:name="_Toc2343240"/>
      <w:bookmarkStart w:id="120" w:name="_Toc230294250"/>
      <w:r>
        <w:lastRenderedPageBreak/>
        <w:t>第</w:t>
      </w:r>
      <w:r>
        <w:t>5</w:t>
      </w:r>
      <w:r>
        <w:t>章</w:t>
      </w:r>
      <w:r>
        <w:t xml:space="preserve"> </w:t>
      </w:r>
      <w:r>
        <w:t>系统测试与结果分析</w:t>
      </w:r>
      <w:bookmarkEnd w:id="118"/>
      <w:bookmarkEnd w:id="119"/>
      <w:bookmarkEnd w:id="120"/>
    </w:p>
    <w:p w14:paraId="3ACCD4E5" w14:textId="0927FEA1" w:rsidR="00EA15C6" w:rsidRDefault="00000000">
      <w:pPr>
        <w:pStyle w:val="2"/>
        <w:rPr>
          <w:lang w:eastAsia="zh-CN"/>
        </w:rPr>
      </w:pPr>
      <w:bookmarkStart w:id="121" w:name="_Toc2343241"/>
      <w:bookmarkStart w:id="122" w:name="_Toc230251437"/>
      <w:bookmarkStart w:id="123" w:name="_Toc230294251"/>
      <w:r>
        <w:rPr>
          <w:lang w:eastAsia="zh-CN"/>
        </w:rPr>
        <w:t>5.1</w:t>
      </w:r>
      <w:r w:rsidR="00DE06E9">
        <w:rPr>
          <w:rFonts w:hint="eastAsia"/>
          <w:lang w:eastAsia="zh-CN"/>
        </w:rPr>
        <w:t xml:space="preserve"> </w:t>
      </w:r>
      <w:r>
        <w:rPr>
          <w:lang w:eastAsia="zh-CN"/>
        </w:rPr>
        <w:t>测试环境与方案</w:t>
      </w:r>
      <w:bookmarkEnd w:id="121"/>
      <w:bookmarkEnd w:id="122"/>
      <w:bookmarkEnd w:id="123"/>
    </w:p>
    <w:p w14:paraId="5F103399" w14:textId="5E601C49" w:rsidR="00EA15C6" w:rsidRDefault="00000000">
      <w:pPr>
        <w:pStyle w:val="3"/>
        <w:spacing w:before="240"/>
      </w:pPr>
      <w:bookmarkStart w:id="124" w:name="_Toc2343242"/>
      <w:bookmarkStart w:id="125" w:name="_Toc230294252"/>
      <w:bookmarkStart w:id="126" w:name="_Toc230251438"/>
      <w:r>
        <w:t>5.1.1</w:t>
      </w:r>
      <w:r w:rsidR="00DE06E9">
        <w:rPr>
          <w:rFonts w:hint="eastAsia"/>
        </w:rPr>
        <w:t xml:space="preserve"> </w:t>
      </w:r>
      <w:r>
        <w:t>测试环境</w:t>
      </w:r>
      <w:bookmarkEnd w:id="124"/>
      <w:bookmarkEnd w:id="125"/>
      <w:bookmarkEnd w:id="126"/>
    </w:p>
    <w:p w14:paraId="0B986FB1" w14:textId="77777777" w:rsidR="00EA15C6" w:rsidRDefault="00000000">
      <w:pPr>
        <w:widowControl/>
        <w:ind w:firstLine="480"/>
        <w:rPr>
          <w:kern w:val="0"/>
        </w:rPr>
      </w:pPr>
      <w:r>
        <w:rPr>
          <w:kern w:val="0"/>
        </w:rPr>
        <w:t>本系统测试环境</w:t>
      </w:r>
      <w:proofErr w:type="gramStart"/>
      <w:r>
        <w:rPr>
          <w:kern w:val="0"/>
        </w:rPr>
        <w:t>分训练端</w:t>
      </w:r>
      <w:proofErr w:type="gramEnd"/>
      <w:r>
        <w:rPr>
          <w:kern w:val="0"/>
        </w:rPr>
        <w:t>和部署端两部分。训练端用的是配</w:t>
      </w:r>
      <w:r>
        <w:rPr>
          <w:kern w:val="0"/>
        </w:rPr>
        <w:t>NVIDIA RTX 3060 GPU</w:t>
      </w:r>
      <w:r>
        <w:rPr>
          <w:kern w:val="0"/>
        </w:rPr>
        <w:t>、</w:t>
      </w:r>
      <w:r>
        <w:rPr>
          <w:kern w:val="0"/>
        </w:rPr>
        <w:t>16GB</w:t>
      </w:r>
      <w:r>
        <w:rPr>
          <w:kern w:val="0"/>
        </w:rPr>
        <w:t>内存、</w:t>
      </w:r>
      <w:r>
        <w:rPr>
          <w:kern w:val="0"/>
        </w:rPr>
        <w:t>Intel i7-11800H</w:t>
      </w:r>
      <w:r>
        <w:rPr>
          <w:kern w:val="0"/>
        </w:rPr>
        <w:t>处理器的笔记本电脑，操作系统</w:t>
      </w:r>
      <w:r>
        <w:rPr>
          <w:kern w:val="0"/>
        </w:rPr>
        <w:t>Ubuntu 22.04 LTS</w:t>
      </w:r>
      <w:r>
        <w:rPr>
          <w:kern w:val="0"/>
        </w:rPr>
        <w:t>，开发环境基于</w:t>
      </w:r>
      <w:r>
        <w:rPr>
          <w:kern w:val="0"/>
        </w:rPr>
        <w:t>Python 3.9</w:t>
      </w:r>
      <w:r>
        <w:rPr>
          <w:kern w:val="0"/>
        </w:rPr>
        <w:t>，深度学习框架是</w:t>
      </w:r>
      <w:proofErr w:type="spellStart"/>
      <w:r>
        <w:rPr>
          <w:kern w:val="0"/>
        </w:rPr>
        <w:t>PyTorch</w:t>
      </w:r>
      <w:proofErr w:type="spellEnd"/>
      <w:r>
        <w:rPr>
          <w:kern w:val="0"/>
        </w:rPr>
        <w:t xml:space="preserve"> 1.13</w:t>
      </w:r>
      <w:r>
        <w:rPr>
          <w:kern w:val="0"/>
        </w:rPr>
        <w:t>，再通过</w:t>
      </w:r>
      <w:r>
        <w:rPr>
          <w:kern w:val="0"/>
        </w:rPr>
        <w:t>CUDA 11.7</w:t>
      </w:r>
      <w:r>
        <w:rPr>
          <w:kern w:val="0"/>
        </w:rPr>
        <w:t>做模型训练加速。部署</w:t>
      </w:r>
      <w:proofErr w:type="gramStart"/>
      <w:r>
        <w:rPr>
          <w:kern w:val="0"/>
        </w:rPr>
        <w:t>端包括</w:t>
      </w:r>
      <w:proofErr w:type="gramEnd"/>
      <w:r>
        <w:rPr>
          <w:kern w:val="0"/>
        </w:rPr>
        <w:t>华为</w:t>
      </w:r>
      <w:r>
        <w:rPr>
          <w:kern w:val="0"/>
        </w:rPr>
        <w:t>Mate 40 Pro</w:t>
      </w:r>
      <w:r>
        <w:rPr>
          <w:kern w:val="0"/>
        </w:rPr>
        <w:t>（</w:t>
      </w:r>
      <w:r>
        <w:rPr>
          <w:kern w:val="0"/>
        </w:rPr>
        <w:t>Android 12</w:t>
      </w:r>
      <w:r>
        <w:rPr>
          <w:kern w:val="0"/>
        </w:rPr>
        <w:t>）和树莓派</w:t>
      </w:r>
      <w:r>
        <w:rPr>
          <w:kern w:val="0"/>
        </w:rPr>
        <w:t>4B</w:t>
      </w:r>
      <w:r>
        <w:rPr>
          <w:kern w:val="0"/>
        </w:rPr>
        <w:t>（</w:t>
      </w:r>
      <w:r>
        <w:rPr>
          <w:kern w:val="0"/>
        </w:rPr>
        <w:t>4GB RAM</w:t>
      </w:r>
      <w:r>
        <w:rPr>
          <w:kern w:val="0"/>
        </w:rPr>
        <w:t>），用来验证</w:t>
      </w:r>
      <w:r>
        <w:rPr>
          <w:kern w:val="0"/>
        </w:rPr>
        <w:t>APP</w:t>
      </w:r>
      <w:r>
        <w:rPr>
          <w:kern w:val="0"/>
        </w:rPr>
        <w:t>在移动端和嵌入式平台的兼容性和运行效率，确保系统在工程现场对便携性和实时性的需求是接得住的。</w:t>
      </w:r>
    </w:p>
    <w:p w14:paraId="72019D7C" w14:textId="282A0665" w:rsidR="00EA15C6" w:rsidRDefault="00000000">
      <w:pPr>
        <w:pStyle w:val="3"/>
        <w:spacing w:before="240"/>
      </w:pPr>
      <w:bookmarkStart w:id="127" w:name="_Toc230294253"/>
      <w:bookmarkStart w:id="128" w:name="_Toc230251439"/>
      <w:bookmarkStart w:id="129" w:name="_Toc2343243"/>
      <w:r>
        <w:t>5.1.2</w:t>
      </w:r>
      <w:r w:rsidR="00DE06E9">
        <w:rPr>
          <w:rFonts w:hint="eastAsia"/>
        </w:rPr>
        <w:t xml:space="preserve"> </w:t>
      </w:r>
      <w:r>
        <w:t>测试数据集</w:t>
      </w:r>
      <w:bookmarkEnd w:id="127"/>
      <w:bookmarkEnd w:id="128"/>
      <w:bookmarkEnd w:id="129"/>
    </w:p>
    <w:p w14:paraId="43038320" w14:textId="77777777" w:rsidR="00EA15C6" w:rsidRDefault="00000000">
      <w:pPr>
        <w:widowControl/>
        <w:ind w:firstLine="480"/>
        <w:rPr>
          <w:kern w:val="0"/>
        </w:rPr>
      </w:pPr>
      <w:r>
        <w:rPr>
          <w:kern w:val="0"/>
        </w:rPr>
        <w:t>测试用的数据主要来自</w:t>
      </w:r>
      <w:r>
        <w:rPr>
          <w:kern w:val="0"/>
        </w:rPr>
        <w:t>CCPD</w:t>
      </w:r>
      <w:r>
        <w:rPr>
          <w:kern w:val="0"/>
        </w:rPr>
        <w:t>（</w:t>
      </w:r>
      <w:r>
        <w:rPr>
          <w:kern w:val="0"/>
        </w:rPr>
        <w:t>Chinese City Parking Dataset</w:t>
      </w:r>
      <w:r>
        <w:rPr>
          <w:kern w:val="0"/>
        </w:rPr>
        <w:t>）公开数据集。这个数据集里有超过</w:t>
      </w:r>
      <w:r>
        <w:rPr>
          <w:kern w:val="0"/>
        </w:rPr>
        <w:t>30</w:t>
      </w:r>
      <w:r>
        <w:rPr>
          <w:kern w:val="0"/>
        </w:rPr>
        <w:t>万张高清车牌图像，覆盖面挺广，白天、夜间、雨雾、强反光、倾斜、模糊这些成像条件基本都包含进去了，拿来模拟工程车在工地实际作业中可能碰到的复杂工况比较合适。</w:t>
      </w:r>
    </w:p>
    <w:p w14:paraId="78CA3DCF" w14:textId="77777777" w:rsidR="00EA15C6" w:rsidRDefault="00000000">
      <w:pPr>
        <w:widowControl/>
        <w:ind w:firstLine="480"/>
        <w:rPr>
          <w:kern w:val="0"/>
        </w:rPr>
      </w:pPr>
      <w:r>
        <w:rPr>
          <w:kern w:val="0"/>
        </w:rPr>
        <w:t>做性能测试的时候，笔者从</w:t>
      </w:r>
      <w:r>
        <w:rPr>
          <w:kern w:val="0"/>
        </w:rPr>
        <w:t>CCPD</w:t>
      </w:r>
      <w:r>
        <w:rPr>
          <w:kern w:val="0"/>
        </w:rPr>
        <w:t>里随机抽了</w:t>
      </w:r>
      <w:r>
        <w:rPr>
          <w:kern w:val="0"/>
        </w:rPr>
        <w:t>2</w:t>
      </w:r>
      <w:r>
        <w:rPr>
          <w:kern w:val="0"/>
        </w:rPr>
        <w:t>万张图像构成测试集。抽样的时候特意把样本分布刻意调了一下：大约</w:t>
      </w:r>
      <w:r>
        <w:rPr>
          <w:kern w:val="0"/>
        </w:rPr>
        <w:t>15%</w:t>
      </w:r>
      <w:r>
        <w:rPr>
          <w:kern w:val="0"/>
        </w:rPr>
        <w:t>是重度模糊样本，大约</w:t>
      </w:r>
      <w:r>
        <w:rPr>
          <w:kern w:val="0"/>
        </w:rPr>
        <w:t>20%</w:t>
      </w:r>
      <w:r>
        <w:rPr>
          <w:kern w:val="0"/>
        </w:rPr>
        <w:t>是倾斜角度超过</w:t>
      </w:r>
      <w:r>
        <w:rPr>
          <w:kern w:val="0"/>
        </w:rPr>
        <w:t>30°</w:t>
      </w:r>
      <w:r>
        <w:rPr>
          <w:kern w:val="0"/>
        </w:rPr>
        <w:t>的高难度样本</w:t>
      </w:r>
      <w:r>
        <w:rPr>
          <w:kern w:val="0"/>
        </w:rPr>
        <w:t>——</w:t>
      </w:r>
      <w:r>
        <w:rPr>
          <w:kern w:val="0"/>
        </w:rPr>
        <w:t>这个构成就是为了把模型在极端成像条件下的鲁棒性逼出来。</w:t>
      </w:r>
    </w:p>
    <w:p w14:paraId="01B23094" w14:textId="77777777" w:rsidR="00EA15C6" w:rsidRDefault="00000000">
      <w:pPr>
        <w:widowControl/>
        <w:ind w:firstLine="480"/>
        <w:rPr>
          <w:kern w:val="0"/>
        </w:rPr>
      </w:pPr>
      <w:r>
        <w:rPr>
          <w:kern w:val="0"/>
        </w:rPr>
        <w:t>CCPD</w:t>
      </w:r>
      <w:r>
        <w:rPr>
          <w:kern w:val="0"/>
        </w:rPr>
        <w:t>主要采集</w:t>
      </w:r>
      <w:proofErr w:type="gramStart"/>
      <w:r>
        <w:rPr>
          <w:kern w:val="0"/>
        </w:rPr>
        <w:t>自城市</w:t>
      </w:r>
      <w:proofErr w:type="gramEnd"/>
      <w:r>
        <w:rPr>
          <w:kern w:val="0"/>
        </w:rPr>
        <w:t>停车场景，对泥头车、挖掘机这种典型工程车辆的覆盖度有限。为了补这块短板，本研究又凑了一批工程车图像样本，一部分实地拍，一部分网上检索，加起来约</w:t>
      </w:r>
      <w:r>
        <w:rPr>
          <w:kern w:val="0"/>
        </w:rPr>
        <w:t>800</w:t>
      </w:r>
      <w:r>
        <w:rPr>
          <w:kern w:val="0"/>
        </w:rPr>
        <w:t>多张，覆盖挖掘机、渣土车、混凝土搅拌</w:t>
      </w:r>
      <w:proofErr w:type="gramStart"/>
      <w:r>
        <w:rPr>
          <w:kern w:val="0"/>
        </w:rPr>
        <w:t>车这些</w:t>
      </w:r>
      <w:proofErr w:type="gramEnd"/>
      <w:r>
        <w:rPr>
          <w:kern w:val="0"/>
        </w:rPr>
        <w:t>工地常见车型，把测试集的代表性和场景挑战度都往上提了一截。在此之外，笔者还尝试对附近工地的车辆出入做了线下走访，做了车辆出入次数研究，发现对于长期运作的工地来说，最多出入的是蓝牌轿车，其次是中小型工程车辆，大型工程车虽然存在，但是极少通过门禁系统出入。也正因为如此，笔者在训练以及测试时，对数据集机型了二次调整，添加了不同种类的蓝牌轿车，对于一些重型和大型工程车辆的拍照数据做了轻微下调，但是并不会干扰模型的正常识别，能够保证系统的正常运行。</w:t>
      </w:r>
    </w:p>
    <w:p w14:paraId="2BFE5357" w14:textId="77777777" w:rsidR="00EA15C6" w:rsidRDefault="00000000">
      <w:pPr>
        <w:widowControl/>
        <w:ind w:firstLine="480"/>
        <w:rPr>
          <w:kern w:val="0"/>
        </w:rPr>
      </w:pPr>
      <w:r>
        <w:rPr>
          <w:noProof/>
        </w:rPr>
        <w:lastRenderedPageBreak/>
        <mc:AlternateContent>
          <mc:Choice Requires="wps">
            <w:drawing>
              <wp:anchor distT="0" distB="0" distL="114300" distR="114300" simplePos="0" relativeHeight="251667456" behindDoc="0" locked="0" layoutInCell="1" allowOverlap="1" wp14:anchorId="2A700EEE" wp14:editId="27F99B33">
                <wp:simplePos x="0" y="0"/>
                <wp:positionH relativeFrom="page">
                  <wp:align>center</wp:align>
                </wp:positionH>
                <wp:positionV relativeFrom="paragraph">
                  <wp:posOffset>4424045</wp:posOffset>
                </wp:positionV>
                <wp:extent cx="3508375" cy="635"/>
                <wp:effectExtent l="0" t="0" r="0" b="6985"/>
                <wp:wrapTopAndBottom/>
                <wp:docPr id="540997568" name="文本框 1"/>
                <wp:cNvGraphicFramePr/>
                <a:graphic xmlns:a="http://schemas.openxmlformats.org/drawingml/2006/main">
                  <a:graphicData uri="http://schemas.microsoft.com/office/word/2010/wordprocessingShape">
                    <wps:wsp>
                      <wps:cNvSpPr txBox="1"/>
                      <wps:spPr>
                        <a:xfrm>
                          <a:off x="0" y="0"/>
                          <a:ext cx="3508375" cy="635"/>
                        </a:xfrm>
                        <a:prstGeom prst="rect">
                          <a:avLst/>
                        </a:prstGeom>
                        <a:solidFill>
                          <a:prstClr val="white"/>
                        </a:solidFill>
                        <a:ln>
                          <a:noFill/>
                        </a:ln>
                      </wps:spPr>
                      <wps:txbx>
                        <w:txbxContent>
                          <w:p w14:paraId="5244131F" w14:textId="272EF292" w:rsidR="00EA15C6" w:rsidRDefault="00000000">
                            <w:pPr>
                              <w:pStyle w:val="a4"/>
                              <w:ind w:firstLine="420"/>
                              <w:rPr>
                                <w:rFonts w:ascii="Times New Roman" w:hAnsi="Times New Roman" w:cs="Times New Roman"/>
                                <w:kern w:val="0"/>
                                <w:sz w:val="21"/>
                                <w:szCs w:val="21"/>
                              </w:rPr>
                            </w:pPr>
                            <w:r>
                              <w:rPr>
                                <w:rFonts w:hint="eastAsia"/>
                                <w:sz w:val="21"/>
                                <w:szCs w:val="21"/>
                              </w:rPr>
                              <w:t>图</w:t>
                            </w:r>
                            <w:r>
                              <w:rPr>
                                <w:rFonts w:ascii="Times New Roman" w:hAnsi="Times New Roman" w:cs="Times New Roman" w:hint="eastAsia"/>
                                <w:sz w:val="21"/>
                                <w:szCs w:val="21"/>
                              </w:rPr>
                              <w:t>5</w:t>
                            </w:r>
                            <w:r>
                              <w:rPr>
                                <w:rFonts w:ascii="Times New Roman" w:hAnsi="Times New Roman" w:cs="Times New Roman"/>
                                <w:sz w:val="21"/>
                                <w:szCs w:val="21"/>
                              </w:rPr>
                              <w:noBreakHyphen/>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w:instrText>
                            </w:r>
                            <w:r>
                              <w:rPr>
                                <w:rFonts w:ascii="Times New Roman" w:hAnsi="Times New Roman" w:cs="Times New Roman"/>
                                <w:sz w:val="21"/>
                                <w:szCs w:val="21"/>
                              </w:rPr>
                              <w:instrText>图</w:instrText>
                            </w:r>
                            <w:r>
                              <w:rPr>
                                <w:rFonts w:ascii="Times New Roman" w:hAnsi="Times New Roman" w:cs="Times New Roman"/>
                                <w:sz w:val="21"/>
                                <w:szCs w:val="21"/>
                              </w:rPr>
                              <w:instrText xml:space="preserve"> \* ARABIC \s 2 </w:instrText>
                            </w:r>
                            <w:r>
                              <w:rPr>
                                <w:rFonts w:ascii="Times New Roman" w:hAnsi="Times New Roman" w:cs="Times New Roman"/>
                                <w:sz w:val="21"/>
                                <w:szCs w:val="21"/>
                              </w:rPr>
                              <w:fldChar w:fldCharType="separate"/>
                            </w:r>
                            <w:r w:rsidR="00BF0C2D">
                              <w:rPr>
                                <w:rFonts w:ascii="Times New Roman" w:hAnsi="Times New Roman" w:cs="Times New Roman"/>
                                <w:noProof/>
                                <w:sz w:val="21"/>
                                <w:szCs w:val="21"/>
                              </w:rPr>
                              <w:t>1</w:t>
                            </w:r>
                            <w:r>
                              <w:rPr>
                                <w:rFonts w:ascii="Times New Roman" w:hAnsi="Times New Roman" w:cs="Times New Roman"/>
                                <w:sz w:val="21"/>
                                <w:szCs w:val="21"/>
                              </w:rPr>
                              <w:fldChar w:fldCharType="end"/>
                            </w:r>
                            <w:r>
                              <w:rPr>
                                <w:rFonts w:hint="eastAsia"/>
                                <w:sz w:val="21"/>
                                <w:szCs w:val="21"/>
                              </w:rPr>
                              <w:t xml:space="preserve"> </w:t>
                            </w:r>
                            <w:r>
                              <w:rPr>
                                <w:rFonts w:hint="eastAsia"/>
                                <w:sz w:val="21"/>
                                <w:szCs w:val="21"/>
                              </w:rPr>
                              <w:t>测试数据集</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A700EEE" id="_x0000_t202" coordsize="21600,21600" o:spt="202" path="m,l,21600r21600,l21600,xe">
                <v:stroke joinstyle="miter"/>
                <v:path gradientshapeok="t" o:connecttype="rect"/>
              </v:shapetype>
              <v:shape id="_x0000_s1038" type="#_x0000_t202" style="position:absolute;left:0;text-align:left;margin-left:0;margin-top:348.35pt;width:276.25pt;height:.05pt;z-index:25166745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" stroked="f">
                <v:textbox style="mso-fit-shape-to-text:t" inset="0,0,0,0">
                  <w:txbxContent>
                    <w:p w14:paraId="5244131F" w14:textId="272EF292" w:rsidR="00EA15C6" w:rsidRDefault="00000000">
                      <w:pPr>
                        <w:pStyle w:val="a4"/>
                        <w:ind w:firstLine="420"/>
                        <w:rPr>
                          <w:rFonts w:ascii="Times New Roman" w:hAnsi="Times New Roman" w:cs="Times New Roman"/>
                          <w:kern w:val="0"/>
                          <w:sz w:val="21"/>
                          <w:szCs w:val="21"/>
                        </w:rPr>
                      </w:pPr>
                      <w:r>
                        <w:rPr>
                          <w:rFonts w:hint="eastAsia"/>
                          <w:sz w:val="21"/>
                          <w:szCs w:val="21"/>
                        </w:rPr>
                        <w:t>图</w:t>
                      </w:r>
                      <w:r>
                        <w:rPr>
                          <w:rFonts w:ascii="Times New Roman" w:hAnsi="Times New Roman" w:cs="Times New Roman" w:hint="eastAsia"/>
                          <w:sz w:val="21"/>
                          <w:szCs w:val="21"/>
                        </w:rPr>
                        <w:t>5</w:t>
                      </w:r>
                      <w:r>
                        <w:rPr>
                          <w:rFonts w:ascii="Times New Roman" w:hAnsi="Times New Roman" w:cs="Times New Roman"/>
                          <w:sz w:val="21"/>
                          <w:szCs w:val="21"/>
                        </w:rPr>
                        <w:noBreakHyphen/>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w:instrText>
                      </w:r>
                      <w:r>
                        <w:rPr>
                          <w:rFonts w:ascii="Times New Roman" w:hAnsi="Times New Roman" w:cs="Times New Roman"/>
                          <w:sz w:val="21"/>
                          <w:szCs w:val="21"/>
                        </w:rPr>
                        <w:instrText>图</w:instrText>
                      </w:r>
                      <w:r>
                        <w:rPr>
                          <w:rFonts w:ascii="Times New Roman" w:hAnsi="Times New Roman" w:cs="Times New Roman"/>
                          <w:sz w:val="21"/>
                          <w:szCs w:val="21"/>
                        </w:rPr>
                        <w:instrText xml:space="preserve"> \* ARABIC \s 2 </w:instrText>
                      </w:r>
                      <w:r>
                        <w:rPr>
                          <w:rFonts w:ascii="Times New Roman" w:hAnsi="Times New Roman" w:cs="Times New Roman"/>
                          <w:sz w:val="21"/>
                          <w:szCs w:val="21"/>
                        </w:rPr>
                        <w:fldChar w:fldCharType="separate"/>
                      </w:r>
                      <w:r w:rsidR="00BF0C2D">
                        <w:rPr>
                          <w:rFonts w:ascii="Times New Roman" w:hAnsi="Times New Roman" w:cs="Times New Roman"/>
                          <w:noProof/>
                          <w:sz w:val="21"/>
                          <w:szCs w:val="21"/>
                        </w:rPr>
                        <w:t>1</w:t>
                      </w:r>
                      <w:r>
                        <w:rPr>
                          <w:rFonts w:ascii="Times New Roman" w:hAnsi="Times New Roman" w:cs="Times New Roman"/>
                          <w:sz w:val="21"/>
                          <w:szCs w:val="21"/>
                        </w:rPr>
                        <w:fldChar w:fldCharType="end"/>
                      </w:r>
                      <w:r>
                        <w:rPr>
                          <w:rFonts w:hint="eastAsia"/>
                          <w:sz w:val="21"/>
                          <w:szCs w:val="21"/>
                        </w:rPr>
                        <w:t xml:space="preserve"> </w:t>
                      </w:r>
                      <w:r>
                        <w:rPr>
                          <w:rFonts w:hint="eastAsia"/>
                          <w:sz w:val="21"/>
                          <w:szCs w:val="21"/>
                        </w:rPr>
                        <w:t>测试数据集</w:t>
                      </w:r>
                    </w:p>
                  </w:txbxContent>
                </v:textbox>
                <w10:wrap type="topAndBottom" anchorx="page"/>
              </v:shape>
            </w:pict>
          </mc:Fallback>
        </mc:AlternateContent>
      </w:r>
      <w:r>
        <w:rPr>
          <w:noProof/>
          <w:kern w:val="0"/>
        </w:rPr>
        <w:drawing>
          <wp:anchor distT="0" distB="0" distL="114300" distR="114300" simplePos="0" relativeHeight="251666432" behindDoc="0" locked="0" layoutInCell="1" allowOverlap="1" wp14:anchorId="2DC3CC18" wp14:editId="4B798305">
            <wp:simplePos x="0" y="0"/>
            <wp:positionH relativeFrom="page">
              <wp:align>center</wp:align>
            </wp:positionH>
            <wp:positionV relativeFrom="paragraph">
              <wp:posOffset>1058545</wp:posOffset>
            </wp:positionV>
            <wp:extent cx="3508375" cy="3280410"/>
            <wp:effectExtent l="0" t="0" r="0" b="0"/>
            <wp:wrapTopAndBottom/>
            <wp:docPr id="19424592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59291" name="图片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508375" cy="3280410"/>
                    </a:xfrm>
                    <a:prstGeom prst="rect">
                      <a:avLst/>
                    </a:prstGeom>
                    <a:noFill/>
                    <a:ln>
                      <a:noFill/>
                    </a:ln>
                  </pic:spPr>
                </pic:pic>
              </a:graphicData>
            </a:graphic>
          </wp:anchor>
        </w:drawing>
      </w:r>
      <w:r>
        <w:rPr>
          <w:kern w:val="0"/>
        </w:rPr>
        <w:t>所有测试图像都保留原始像素尺寸（一般是</w:t>
      </w:r>
      <w:r>
        <w:rPr>
          <w:kern w:val="0"/>
        </w:rPr>
        <w:t>720×1160</w:t>
      </w:r>
      <w:r>
        <w:rPr>
          <w:kern w:val="0"/>
        </w:rPr>
        <w:t>），</w:t>
      </w:r>
      <w:proofErr w:type="gramStart"/>
      <w:r>
        <w:rPr>
          <w:kern w:val="0"/>
        </w:rPr>
        <w:t>不</w:t>
      </w:r>
      <w:proofErr w:type="gramEnd"/>
      <w:r>
        <w:rPr>
          <w:kern w:val="0"/>
        </w:rPr>
        <w:t>另外压缩。标签获取严格按</w:t>
      </w:r>
      <w:r>
        <w:rPr>
          <w:kern w:val="0"/>
        </w:rPr>
        <w:t>CCPD</w:t>
      </w:r>
      <w:r>
        <w:rPr>
          <w:kern w:val="0"/>
        </w:rPr>
        <w:t>的文件名编码规则解析，</w:t>
      </w:r>
      <w:proofErr w:type="gramStart"/>
      <w:r>
        <w:rPr>
          <w:kern w:val="0"/>
        </w:rPr>
        <w:t>跟数据</w:t>
      </w:r>
      <w:proofErr w:type="gramEnd"/>
      <w:r>
        <w:rPr>
          <w:kern w:val="0"/>
        </w:rPr>
        <w:t>集原始标注保持一致，评估结果的客观性和</w:t>
      </w:r>
      <w:proofErr w:type="gramStart"/>
      <w:r>
        <w:rPr>
          <w:kern w:val="0"/>
        </w:rPr>
        <w:t>可</w:t>
      </w:r>
      <w:proofErr w:type="gramEnd"/>
      <w:r>
        <w:rPr>
          <w:kern w:val="0"/>
        </w:rPr>
        <w:t>复现性也算是有了保障。</w:t>
      </w:r>
    </w:p>
    <w:p w14:paraId="56D00593" w14:textId="6F441D6A" w:rsidR="00EA15C6" w:rsidRDefault="00000000">
      <w:pPr>
        <w:pStyle w:val="3"/>
        <w:spacing w:before="240"/>
        <w:rPr>
          <w:lang w:eastAsia="ja-JP"/>
        </w:rPr>
      </w:pPr>
      <w:bookmarkStart w:id="130" w:name="_Toc2343244"/>
      <w:bookmarkStart w:id="131" w:name="_Toc230294254"/>
      <w:bookmarkStart w:id="132" w:name="_Toc230251440"/>
      <w:r>
        <w:rPr>
          <w:lang w:eastAsia="ja-JP"/>
        </w:rPr>
        <w:t>5.1.3</w:t>
      </w:r>
      <w:r w:rsidR="00DE06E9">
        <w:rPr>
          <w:rFonts w:hint="eastAsia"/>
        </w:rPr>
        <w:t xml:space="preserve"> </w:t>
      </w:r>
      <w:r>
        <w:rPr>
          <w:lang w:eastAsia="ja-JP"/>
        </w:rPr>
        <w:t>测试指标</w:t>
      </w:r>
      <w:bookmarkEnd w:id="130"/>
      <w:bookmarkEnd w:id="131"/>
      <w:bookmarkEnd w:id="132"/>
    </w:p>
    <w:p w14:paraId="0572C880" w14:textId="77777777" w:rsidR="00EA15C6" w:rsidRDefault="00000000">
      <w:pPr>
        <w:widowControl/>
        <w:ind w:firstLine="480"/>
        <w:rPr>
          <w:kern w:val="0"/>
        </w:rPr>
      </w:pPr>
      <w:r>
        <w:rPr>
          <w:kern w:val="0"/>
        </w:rPr>
        <w:t>为了对系统性能做一个相对全面的评估，本研究采用四项核心指标：识别准确率（</w:t>
      </w:r>
      <w:r>
        <w:rPr>
          <w:kern w:val="0"/>
        </w:rPr>
        <w:t>Accuracy</w:t>
      </w:r>
      <w:r>
        <w:rPr>
          <w:kern w:val="0"/>
        </w:rPr>
        <w:t>）、</w:t>
      </w:r>
      <w:proofErr w:type="gramStart"/>
      <w:r>
        <w:rPr>
          <w:kern w:val="0"/>
        </w:rPr>
        <w:t>字符级</w:t>
      </w:r>
      <w:proofErr w:type="gramEnd"/>
      <w:r>
        <w:rPr>
          <w:kern w:val="0"/>
        </w:rPr>
        <w:t>准确率（</w:t>
      </w:r>
      <w:r>
        <w:rPr>
          <w:kern w:val="0"/>
        </w:rPr>
        <w:t>Character Accuracy</w:t>
      </w:r>
      <w:r>
        <w:rPr>
          <w:kern w:val="0"/>
        </w:rPr>
        <w:t>）、平均推理时间（</w:t>
      </w:r>
      <w:r>
        <w:rPr>
          <w:kern w:val="0"/>
        </w:rPr>
        <w:t>Inference Time</w:t>
      </w:r>
      <w:r>
        <w:rPr>
          <w:kern w:val="0"/>
        </w:rPr>
        <w:t>）以及模型参数量（</w:t>
      </w:r>
      <w:r>
        <w:rPr>
          <w:kern w:val="0"/>
        </w:rPr>
        <w:t>Params</w:t>
      </w:r>
      <w:r>
        <w:rPr>
          <w:kern w:val="0"/>
        </w:rPr>
        <w:t>）。其中识别准确率</w:t>
      </w:r>
      <w:proofErr w:type="gramStart"/>
      <w:r>
        <w:rPr>
          <w:kern w:val="0"/>
        </w:rPr>
        <w:t>指整牌完全</w:t>
      </w:r>
      <w:proofErr w:type="gramEnd"/>
      <w:r>
        <w:rPr>
          <w:kern w:val="0"/>
        </w:rPr>
        <w:t>正确识别的比例，</w:t>
      </w:r>
      <w:proofErr w:type="gramStart"/>
      <w:r>
        <w:rPr>
          <w:kern w:val="0"/>
        </w:rPr>
        <w:t>字符级</w:t>
      </w:r>
      <w:proofErr w:type="gramEnd"/>
      <w:r>
        <w:rPr>
          <w:kern w:val="0"/>
        </w:rPr>
        <w:t>准确率反映单个字符识别的稳定性，推理时间衡量系统实时性，参数量则</w:t>
      </w:r>
      <w:proofErr w:type="gramStart"/>
      <w:r>
        <w:rPr>
          <w:kern w:val="0"/>
        </w:rPr>
        <w:t>跟部署</w:t>
      </w:r>
      <w:proofErr w:type="gramEnd"/>
      <w:r>
        <w:rPr>
          <w:kern w:val="0"/>
        </w:rPr>
        <w:t>可行性挂钩。测试结果如表</w:t>
      </w:r>
      <w:r>
        <w:rPr>
          <w:kern w:val="0"/>
        </w:rPr>
        <w:t>5-1</w:t>
      </w:r>
      <w:r>
        <w:rPr>
          <w:kern w:val="0"/>
        </w:rPr>
        <w:t>所示。</w:t>
      </w:r>
    </w:p>
    <w:p w14:paraId="1F827FCA" w14:textId="77777777" w:rsidR="00EA15C6" w:rsidRPr="008D0B00" w:rsidRDefault="00000000">
      <w:pPr>
        <w:widowControl/>
        <w:spacing w:line="360" w:lineRule="auto"/>
        <w:ind w:firstLine="420"/>
        <w:jc w:val="center"/>
        <w:rPr>
          <w:kern w:val="0"/>
          <w:sz w:val="21"/>
          <w:szCs w:val="21"/>
        </w:rPr>
      </w:pPr>
      <w:r w:rsidRPr="008D0B00">
        <w:rPr>
          <w:kern w:val="0"/>
          <w:sz w:val="21"/>
          <w:szCs w:val="21"/>
        </w:rPr>
        <w:t>表</w:t>
      </w:r>
      <w:r w:rsidRPr="008D0B00">
        <w:rPr>
          <w:kern w:val="0"/>
          <w:sz w:val="21"/>
          <w:szCs w:val="21"/>
        </w:rPr>
        <w:t>5-1</w:t>
      </w:r>
      <w:r w:rsidRPr="008D0B00">
        <w:rPr>
          <w:kern w:val="0"/>
          <w:sz w:val="21"/>
          <w:szCs w:val="21"/>
        </w:rPr>
        <w:t>不同模型在测试集上的性能对比</w:t>
      </w:r>
    </w:p>
    <w:tbl>
      <w:tblPr>
        <w:tblStyle w:val="afb"/>
        <w:tblW w:w="0" w:type="auto"/>
        <w:tblLook w:val="04A0" w:firstRow="1" w:lastRow="0" w:firstColumn="1" w:lastColumn="0" w:noHBand="0" w:noVBand="1"/>
      </w:tblPr>
      <w:tblGrid>
        <w:gridCol w:w="1555"/>
        <w:gridCol w:w="1706"/>
        <w:gridCol w:w="1902"/>
        <w:gridCol w:w="1925"/>
        <w:gridCol w:w="1519"/>
      </w:tblGrid>
      <w:tr w:rsidR="000956E4" w14:paraId="2F20F93B" w14:textId="77777777" w:rsidTr="000956E4">
        <w:trPr>
          <w:cnfStyle w:val="100000000000" w:firstRow="1" w:lastRow="0" w:firstColumn="0" w:lastColumn="0" w:oddVBand="0" w:evenVBand="0" w:oddHBand="0" w:evenHBand="0" w:firstRowFirstColumn="0" w:firstRowLastColumn="0" w:lastRowFirstColumn="0" w:lastRowLastColumn="0"/>
        </w:trPr>
        <w:tc>
          <w:tcPr>
            <w:tcW w:w="1555" w:type="dxa"/>
          </w:tcPr>
          <w:p w14:paraId="23785350" w14:textId="458B14CC"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模型</w:t>
            </w:r>
          </w:p>
        </w:tc>
        <w:tc>
          <w:tcPr>
            <w:tcW w:w="1706" w:type="dxa"/>
          </w:tcPr>
          <w:p w14:paraId="5A20DAC2" w14:textId="03A9BC2A"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识别准确率（</w:t>
            </w:r>
            <w:r w:rsidRPr="000956E4">
              <w:rPr>
                <w:kern w:val="0"/>
                <w:sz w:val="21"/>
                <w:szCs w:val="21"/>
                <w:lang w:eastAsia="ja-JP"/>
              </w:rPr>
              <w:t>%</w:t>
            </w:r>
            <w:r w:rsidRPr="000956E4">
              <w:rPr>
                <w:kern w:val="0"/>
                <w:sz w:val="21"/>
                <w:szCs w:val="21"/>
                <w:lang w:eastAsia="ja-JP"/>
              </w:rPr>
              <w:t>）</w:t>
            </w:r>
          </w:p>
        </w:tc>
        <w:tc>
          <w:tcPr>
            <w:tcW w:w="1902" w:type="dxa"/>
          </w:tcPr>
          <w:p w14:paraId="3975353F" w14:textId="21A459DF"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字符级准确率（</w:t>
            </w:r>
            <w:r w:rsidRPr="000956E4">
              <w:rPr>
                <w:kern w:val="0"/>
                <w:sz w:val="21"/>
                <w:szCs w:val="21"/>
                <w:lang w:eastAsia="ja-JP"/>
              </w:rPr>
              <w:t>%</w:t>
            </w:r>
            <w:r w:rsidRPr="000956E4">
              <w:rPr>
                <w:kern w:val="0"/>
                <w:sz w:val="21"/>
                <w:szCs w:val="21"/>
                <w:lang w:eastAsia="ja-JP"/>
              </w:rPr>
              <w:t>）</w:t>
            </w:r>
          </w:p>
        </w:tc>
        <w:tc>
          <w:tcPr>
            <w:tcW w:w="1925" w:type="dxa"/>
          </w:tcPr>
          <w:p w14:paraId="60887386" w14:textId="391885D8" w:rsidR="000956E4" w:rsidRPr="000956E4" w:rsidRDefault="000956E4" w:rsidP="008D0B00">
            <w:pPr>
              <w:widowControl/>
              <w:spacing w:line="360" w:lineRule="auto"/>
              <w:ind w:firstLineChars="0" w:firstLine="0"/>
              <w:jc w:val="left"/>
              <w:rPr>
                <w:kern w:val="0"/>
                <w:sz w:val="21"/>
                <w:szCs w:val="21"/>
              </w:rPr>
            </w:pPr>
            <w:r w:rsidRPr="000956E4">
              <w:rPr>
                <w:kern w:val="0"/>
                <w:sz w:val="21"/>
                <w:szCs w:val="21"/>
              </w:rPr>
              <w:t>平均推理时间（</w:t>
            </w:r>
            <w:proofErr w:type="spellStart"/>
            <w:r w:rsidRPr="000956E4">
              <w:rPr>
                <w:kern w:val="0"/>
                <w:sz w:val="21"/>
                <w:szCs w:val="21"/>
              </w:rPr>
              <w:t>ms</w:t>
            </w:r>
            <w:proofErr w:type="spellEnd"/>
            <w:r w:rsidRPr="000956E4">
              <w:rPr>
                <w:kern w:val="0"/>
                <w:sz w:val="21"/>
                <w:szCs w:val="21"/>
              </w:rPr>
              <w:t>）</w:t>
            </w:r>
          </w:p>
        </w:tc>
        <w:tc>
          <w:tcPr>
            <w:tcW w:w="1519" w:type="dxa"/>
          </w:tcPr>
          <w:p w14:paraId="6DC4BA03" w14:textId="7CD39465"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参数量（</w:t>
            </w:r>
            <w:r w:rsidRPr="000956E4">
              <w:rPr>
                <w:kern w:val="0"/>
                <w:sz w:val="21"/>
                <w:szCs w:val="21"/>
                <w:lang w:eastAsia="ja-JP"/>
              </w:rPr>
              <w:t>M</w:t>
            </w:r>
            <w:r w:rsidRPr="000956E4">
              <w:rPr>
                <w:kern w:val="0"/>
                <w:sz w:val="21"/>
                <w:szCs w:val="21"/>
                <w:lang w:eastAsia="ja-JP"/>
              </w:rPr>
              <w:t>）</w:t>
            </w:r>
          </w:p>
        </w:tc>
      </w:tr>
      <w:tr w:rsidR="000956E4" w14:paraId="47102984" w14:textId="77777777" w:rsidTr="000956E4">
        <w:tc>
          <w:tcPr>
            <w:tcW w:w="1555" w:type="dxa"/>
          </w:tcPr>
          <w:p w14:paraId="1F0614E4" w14:textId="5BF0DA3B"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YOLOv3</w:t>
            </w:r>
          </w:p>
        </w:tc>
        <w:tc>
          <w:tcPr>
            <w:tcW w:w="1706" w:type="dxa"/>
          </w:tcPr>
          <w:p w14:paraId="475C3B1B" w14:textId="41F0E6DF"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89.2</w:t>
            </w:r>
          </w:p>
        </w:tc>
        <w:tc>
          <w:tcPr>
            <w:tcW w:w="1902" w:type="dxa"/>
          </w:tcPr>
          <w:p w14:paraId="38545134" w14:textId="51D5BFE5"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94.6</w:t>
            </w:r>
          </w:p>
        </w:tc>
        <w:tc>
          <w:tcPr>
            <w:tcW w:w="1925" w:type="dxa"/>
          </w:tcPr>
          <w:p w14:paraId="15BBFBEE" w14:textId="102F8797"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48</w:t>
            </w:r>
          </w:p>
        </w:tc>
        <w:tc>
          <w:tcPr>
            <w:tcW w:w="1519" w:type="dxa"/>
          </w:tcPr>
          <w:p w14:paraId="67BC8A3D" w14:textId="0A7165B4"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65.9</w:t>
            </w:r>
          </w:p>
        </w:tc>
      </w:tr>
      <w:tr w:rsidR="000956E4" w14:paraId="65B17BEF" w14:textId="77777777" w:rsidTr="000956E4">
        <w:tc>
          <w:tcPr>
            <w:tcW w:w="1555" w:type="dxa"/>
          </w:tcPr>
          <w:p w14:paraId="5215813F" w14:textId="3B57668F"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SSD</w:t>
            </w:r>
          </w:p>
        </w:tc>
        <w:tc>
          <w:tcPr>
            <w:tcW w:w="1706" w:type="dxa"/>
          </w:tcPr>
          <w:p w14:paraId="1E0C34FE" w14:textId="23065052"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86.7</w:t>
            </w:r>
          </w:p>
        </w:tc>
        <w:tc>
          <w:tcPr>
            <w:tcW w:w="1902" w:type="dxa"/>
          </w:tcPr>
          <w:p w14:paraId="5559A55A" w14:textId="4444217F"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92.3</w:t>
            </w:r>
          </w:p>
        </w:tc>
        <w:tc>
          <w:tcPr>
            <w:tcW w:w="1925" w:type="dxa"/>
          </w:tcPr>
          <w:p w14:paraId="6B29468F" w14:textId="04C5D876"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39</w:t>
            </w:r>
          </w:p>
        </w:tc>
        <w:tc>
          <w:tcPr>
            <w:tcW w:w="1519" w:type="dxa"/>
          </w:tcPr>
          <w:p w14:paraId="2984C620" w14:textId="350DD9BF"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26.8</w:t>
            </w:r>
          </w:p>
        </w:tc>
      </w:tr>
      <w:tr w:rsidR="000956E4" w14:paraId="5B5A6E5E" w14:textId="77777777" w:rsidTr="000956E4">
        <w:tc>
          <w:tcPr>
            <w:tcW w:w="1555" w:type="dxa"/>
          </w:tcPr>
          <w:p w14:paraId="64EC7682" w14:textId="6F6734AC"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本文融合模型</w:t>
            </w:r>
          </w:p>
        </w:tc>
        <w:tc>
          <w:tcPr>
            <w:tcW w:w="1706" w:type="dxa"/>
          </w:tcPr>
          <w:p w14:paraId="5E8B4EA3" w14:textId="655CA4D7"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93.5</w:t>
            </w:r>
          </w:p>
        </w:tc>
        <w:tc>
          <w:tcPr>
            <w:tcW w:w="1902" w:type="dxa"/>
          </w:tcPr>
          <w:p w14:paraId="2154B542" w14:textId="2E2CBDC6"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96.8</w:t>
            </w:r>
          </w:p>
        </w:tc>
        <w:tc>
          <w:tcPr>
            <w:tcW w:w="1925" w:type="dxa"/>
          </w:tcPr>
          <w:p w14:paraId="49BA69FC" w14:textId="05791D77"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42</w:t>
            </w:r>
          </w:p>
        </w:tc>
        <w:tc>
          <w:tcPr>
            <w:tcW w:w="1519" w:type="dxa"/>
          </w:tcPr>
          <w:p w14:paraId="0F80CD8E" w14:textId="126C0B1E" w:rsidR="000956E4" w:rsidRPr="000956E4" w:rsidRDefault="000956E4" w:rsidP="000956E4">
            <w:pPr>
              <w:widowControl/>
              <w:spacing w:line="360" w:lineRule="auto"/>
              <w:ind w:firstLineChars="0" w:firstLine="0"/>
              <w:rPr>
                <w:kern w:val="0"/>
                <w:sz w:val="21"/>
                <w:szCs w:val="21"/>
              </w:rPr>
            </w:pPr>
            <w:r w:rsidRPr="000956E4">
              <w:rPr>
                <w:kern w:val="0"/>
                <w:sz w:val="21"/>
                <w:szCs w:val="21"/>
                <w:lang w:eastAsia="ja-JP"/>
              </w:rPr>
              <w:t>22.4</w:t>
            </w:r>
          </w:p>
        </w:tc>
      </w:tr>
    </w:tbl>
    <w:p w14:paraId="6F09D200" w14:textId="77777777" w:rsidR="000956E4" w:rsidRDefault="000956E4" w:rsidP="000956E4">
      <w:pPr>
        <w:widowControl/>
        <w:spacing w:line="360" w:lineRule="auto"/>
        <w:ind w:firstLine="480"/>
        <w:rPr>
          <w:kern w:val="0"/>
        </w:rPr>
      </w:pPr>
    </w:p>
    <w:p w14:paraId="3D8FC5A3" w14:textId="23296BB6" w:rsidR="00EA15C6" w:rsidRDefault="00000000">
      <w:pPr>
        <w:pStyle w:val="2"/>
      </w:pPr>
      <w:bookmarkStart w:id="133" w:name="_Toc230294255"/>
      <w:bookmarkStart w:id="134" w:name="_Toc2343245"/>
      <w:bookmarkStart w:id="135" w:name="_Toc230251441"/>
      <w:r>
        <w:lastRenderedPageBreak/>
        <w:t>5.2</w:t>
      </w:r>
      <w:r w:rsidR="00DE06E9">
        <w:rPr>
          <w:rFonts w:hint="eastAsia"/>
          <w:lang w:eastAsia="zh-CN"/>
        </w:rPr>
        <w:t xml:space="preserve"> </w:t>
      </w:r>
      <w:r>
        <w:t>分模块测试</w:t>
      </w:r>
      <w:bookmarkEnd w:id="133"/>
      <w:bookmarkEnd w:id="134"/>
      <w:bookmarkEnd w:id="135"/>
    </w:p>
    <w:p w14:paraId="4F9DD761" w14:textId="77777777" w:rsidR="00EA15C6" w:rsidRDefault="00000000" w:rsidP="009B70D6">
      <w:pPr>
        <w:widowControl/>
        <w:ind w:firstLine="480"/>
        <w:rPr>
          <w:kern w:val="0"/>
        </w:rPr>
      </w:pPr>
      <w:r>
        <w:rPr>
          <w:kern w:val="0"/>
        </w:rPr>
        <w:t>分模块测试阶段，本研究先把数据预处理模块拉出来做了一轮比较细的性能验证。这模块的核心流程围着</w:t>
      </w:r>
      <w:r>
        <w:rPr>
          <w:kern w:val="0"/>
        </w:rPr>
        <w:t>CCPD</w:t>
      </w:r>
      <w:r>
        <w:rPr>
          <w:kern w:val="0"/>
        </w:rPr>
        <w:t>数据集转，依次做图像裁剪、尺寸归一化、灰度化、样本扩增，目标是出一批高质量训练样本，让模型在复杂场景下表现稳定。测试集专门挑了</w:t>
      </w:r>
      <w:r>
        <w:rPr>
          <w:kern w:val="0"/>
        </w:rPr>
        <w:t>5000</w:t>
      </w:r>
      <w:r>
        <w:rPr>
          <w:kern w:val="0"/>
        </w:rPr>
        <w:t>张比较难啃的工程车图像，覆盖模糊、强反光、低照度、大角度倾斜这几类典型干扰。</w:t>
      </w:r>
      <w:proofErr w:type="gramStart"/>
      <w:r>
        <w:rPr>
          <w:kern w:val="0"/>
        </w:rPr>
        <w:t>灰度化加直方图均衡</w:t>
      </w:r>
      <w:proofErr w:type="gramEnd"/>
      <w:r>
        <w:rPr>
          <w:kern w:val="0"/>
        </w:rPr>
        <w:t>化跑完，图像对比度平均往上提了约</w:t>
      </w:r>
      <w:r>
        <w:rPr>
          <w:kern w:val="0"/>
        </w:rPr>
        <w:t>38%</w:t>
      </w:r>
      <w:r>
        <w:rPr>
          <w:kern w:val="0"/>
        </w:rPr>
        <w:t>，光照不均的问题缓解得很明显。再叠随机旋转（</w:t>
      </w:r>
      <w:r>
        <w:rPr>
          <w:kern w:val="0"/>
        </w:rPr>
        <w:t>±15°</w:t>
      </w:r>
      <w:r>
        <w:rPr>
          <w:kern w:val="0"/>
        </w:rPr>
        <w:t>）和高斯模糊这些数据增强手段，扩增后的训练集在倾斜车牌样本上的识别准确率涨了</w:t>
      </w:r>
      <w:r>
        <w:rPr>
          <w:kern w:val="0"/>
        </w:rPr>
        <w:t>12.6</w:t>
      </w:r>
      <w:r>
        <w:rPr>
          <w:kern w:val="0"/>
        </w:rPr>
        <w:t>个百分点。</w:t>
      </w:r>
      <w:r>
        <w:rPr>
          <w:kern w:val="0"/>
        </w:rPr>
        <w:t>CCPD</w:t>
      </w:r>
      <w:proofErr w:type="gramStart"/>
      <w:r>
        <w:rPr>
          <w:kern w:val="0"/>
        </w:rPr>
        <w:t>数据集把标注</w:t>
      </w:r>
      <w:proofErr w:type="gramEnd"/>
      <w:r>
        <w:rPr>
          <w:kern w:val="0"/>
        </w:rPr>
        <w:t>信息编码在文件名里，本研究为这个写了个自动解析脚本，预处理流水线跑起来比较顺，标注信息也对得齐整。整体看，这个模块输出的图像数据在格式和质量上都对得上后续模型的输入要求，给系统整体性能打了个比较扎实的底子。</w:t>
      </w:r>
    </w:p>
    <w:p w14:paraId="755C83EB" w14:textId="77777777" w:rsidR="00EA15C6" w:rsidRDefault="00000000" w:rsidP="009B70D6">
      <w:pPr>
        <w:ind w:firstLine="480"/>
      </w:pPr>
      <w:r>
        <w:rPr>
          <w:noProof/>
        </w:rPr>
        <w:drawing>
          <wp:anchor distT="0" distB="0" distL="114300" distR="114300" simplePos="0" relativeHeight="251677696" behindDoc="0" locked="0" layoutInCell="1" allowOverlap="1" wp14:anchorId="0FA4298A" wp14:editId="27DA5AFE">
            <wp:simplePos x="0" y="0"/>
            <wp:positionH relativeFrom="margin">
              <wp:posOffset>1140460</wp:posOffset>
            </wp:positionH>
            <wp:positionV relativeFrom="paragraph">
              <wp:posOffset>2814955</wp:posOffset>
            </wp:positionV>
            <wp:extent cx="3225165" cy="1725930"/>
            <wp:effectExtent l="0" t="0" r="0" b="7620"/>
            <wp:wrapTopAndBottom/>
            <wp:docPr id="7239615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61558" name="图片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225165" cy="1725930"/>
                    </a:xfrm>
                    <a:prstGeom prst="rect">
                      <a:avLst/>
                    </a:prstGeom>
                    <a:noFill/>
                    <a:ln>
                      <a:noFill/>
                    </a:ln>
                  </pic:spPr>
                </pic:pic>
              </a:graphicData>
            </a:graphic>
          </wp:anchor>
        </w:drawing>
      </w:r>
      <w:r>
        <w:rPr>
          <w:noProof/>
        </w:rPr>
        <mc:AlternateContent>
          <mc:Choice Requires="wps">
            <w:drawing>
              <wp:anchor distT="0" distB="0" distL="114300" distR="114300" simplePos="0" relativeHeight="251678720" behindDoc="0" locked="0" layoutInCell="1" allowOverlap="1" wp14:anchorId="7EE17D2A" wp14:editId="2B8BAB9F">
                <wp:simplePos x="0" y="0"/>
                <wp:positionH relativeFrom="column">
                  <wp:posOffset>1104900</wp:posOffset>
                </wp:positionH>
                <wp:positionV relativeFrom="paragraph">
                  <wp:posOffset>4869815</wp:posOffset>
                </wp:positionV>
                <wp:extent cx="3225165" cy="635"/>
                <wp:effectExtent l="0" t="0" r="0" b="0"/>
                <wp:wrapTopAndBottom/>
                <wp:docPr id="1652640575" name="文本框 1"/>
                <wp:cNvGraphicFramePr/>
                <a:graphic xmlns:a="http://schemas.openxmlformats.org/drawingml/2006/main">
                  <a:graphicData uri="http://schemas.microsoft.com/office/word/2010/wordprocessingShape">
                    <wps:wsp>
                      <wps:cNvSpPr txBox="1"/>
                      <wps:spPr>
                        <a:xfrm>
                          <a:off x="0" y="0"/>
                          <a:ext cx="3225165" cy="635"/>
                        </a:xfrm>
                        <a:prstGeom prst="rect">
                          <a:avLst/>
                        </a:prstGeom>
                        <a:solidFill>
                          <a:prstClr val="white"/>
                        </a:solidFill>
                        <a:ln>
                          <a:noFill/>
                        </a:ln>
                      </wps:spPr>
                      <wps:txbx>
                        <w:txbxContent>
                          <w:p w14:paraId="138B5968" w14:textId="18B6037D" w:rsidR="00EA15C6" w:rsidRDefault="00000000">
                            <w:pPr>
                              <w:pStyle w:val="a4"/>
                              <w:ind w:firstLine="420"/>
                              <w:rPr>
                                <w:rFonts w:ascii="Times New Roman" w:hAnsi="Times New Roman" w:cs="Times New Roman"/>
                                <w:kern w:val="0"/>
                                <w:sz w:val="21"/>
                                <w:szCs w:val="21"/>
                              </w:rPr>
                            </w:pPr>
                            <w:r>
                              <w:rPr>
                                <w:rFonts w:hint="eastAsia"/>
                                <w:sz w:val="21"/>
                                <w:szCs w:val="21"/>
                              </w:rPr>
                              <w:t>图</w:t>
                            </w:r>
                            <w:r>
                              <w:rPr>
                                <w:rFonts w:hint="eastAsia"/>
                                <w:sz w:val="21"/>
                                <w:szCs w:val="21"/>
                              </w:rPr>
                              <w:t>5-</w:t>
                            </w:r>
                            <w:r w:rsidR="00C62A26">
                              <w:rPr>
                                <w:rFonts w:hint="eastAsia"/>
                                <w:sz w:val="21"/>
                                <w:szCs w:val="21"/>
                              </w:rPr>
                              <w:t>2</w:t>
                            </w:r>
                            <w:r>
                              <w:rPr>
                                <w:rFonts w:hint="eastAsia"/>
                                <w:sz w:val="21"/>
                                <w:szCs w:val="21"/>
                              </w:rPr>
                              <w:t xml:space="preserve"> </w:t>
                            </w:r>
                            <w:r>
                              <w:rPr>
                                <w:sz w:val="21"/>
                                <w:szCs w:val="21"/>
                              </w:rPr>
                              <w:t>大角度识别测试</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7EE17D2A" id="_x0000_s1039" type="#_x0000_t202" style="position:absolute;left:0;text-align:left;margin-left:87pt;margin-top:383.45pt;width:253.9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" stroked="f">
                <v:textbox style="mso-fit-shape-to-text:t" inset="0,0,0,0">
                  <w:txbxContent>
                    <w:p w14:paraId="138B5968" w14:textId="18B6037D" w:rsidR="00EA15C6" w:rsidRDefault="00000000">
                      <w:pPr>
                        <w:pStyle w:val="a4"/>
                        <w:ind w:firstLine="420"/>
                        <w:rPr>
                          <w:rFonts w:ascii="Times New Roman" w:hAnsi="Times New Roman" w:cs="Times New Roman"/>
                          <w:kern w:val="0"/>
                          <w:sz w:val="21"/>
                          <w:szCs w:val="21"/>
                        </w:rPr>
                      </w:pPr>
                      <w:r>
                        <w:rPr>
                          <w:rFonts w:hint="eastAsia"/>
                          <w:sz w:val="21"/>
                          <w:szCs w:val="21"/>
                        </w:rPr>
                        <w:t>图</w:t>
                      </w:r>
                      <w:r>
                        <w:rPr>
                          <w:rFonts w:hint="eastAsia"/>
                          <w:sz w:val="21"/>
                          <w:szCs w:val="21"/>
                        </w:rPr>
                        <w:t>5-</w:t>
                      </w:r>
                      <w:r w:rsidR="00C62A26">
                        <w:rPr>
                          <w:rFonts w:hint="eastAsia"/>
                          <w:sz w:val="21"/>
                          <w:szCs w:val="21"/>
                        </w:rPr>
                        <w:t>2</w:t>
                      </w:r>
                      <w:r>
                        <w:rPr>
                          <w:rFonts w:hint="eastAsia"/>
                          <w:sz w:val="21"/>
                          <w:szCs w:val="21"/>
                        </w:rPr>
                        <w:t xml:space="preserve"> </w:t>
                      </w:r>
                      <w:r>
                        <w:rPr>
                          <w:sz w:val="21"/>
                          <w:szCs w:val="21"/>
                        </w:rPr>
                        <w:t>大角度识别测试</w:t>
                      </w:r>
                    </w:p>
                  </w:txbxContent>
                </v:textbox>
                <w10:wrap type="topAndBottom"/>
              </v:shape>
            </w:pict>
          </mc:Fallback>
        </mc:AlternateContent>
      </w:r>
      <w:r>
        <w:t>之后进核心算法模块的功能</w:t>
      </w:r>
      <w:r>
        <w:t>+</w:t>
      </w:r>
      <w:r>
        <w:t>性能测试，也就是</w:t>
      </w:r>
      <w:r>
        <w:rPr>
          <w:rFonts w:hint="eastAsia"/>
        </w:rPr>
        <w:t>“</w:t>
      </w:r>
      <w:r>
        <w:t>级联分类器</w:t>
      </w:r>
      <w:r>
        <w:t>+</w:t>
      </w:r>
      <w:r>
        <w:t>无分割字符神经网络</w:t>
      </w:r>
      <w:r>
        <w:rPr>
          <w:rFonts w:hint="eastAsia"/>
        </w:rPr>
        <w:t>”</w:t>
      </w:r>
      <w:r>
        <w:t>这套融合方案的综合验证。级联分类器主要负责对车牌区域做粗粒度定位，本研究采用</w:t>
      </w:r>
      <w:r>
        <w:t>1000</w:t>
      </w:r>
      <w:r>
        <w:t>张背景复杂的工程车图像测了一下，定位召回率到</w:t>
      </w:r>
      <w:r>
        <w:t>96.3%</w:t>
      </w:r>
      <w:r>
        <w:t>。后面接的无分割字符神经网络直接输出完整车牌字符串，传统中间分割步骤引入的误差累积也就免了。同一测试集上，融合模型端到端整牌识别准确率到</w:t>
      </w:r>
      <w:r>
        <w:t>93.5%</w:t>
      </w:r>
      <w:r>
        <w:t>，跟对比基线</w:t>
      </w:r>
      <w:r>
        <w:t>YOLOv3</w:t>
      </w:r>
      <w:r>
        <w:t>（</w:t>
      </w:r>
      <w:r>
        <w:t>89.2%</w:t>
      </w:r>
      <w:r>
        <w:t>）、</w:t>
      </w:r>
      <w:r>
        <w:t>SSD</w:t>
      </w:r>
      <w:r>
        <w:t>（</w:t>
      </w:r>
      <w:r>
        <w:t>86.7%</w:t>
      </w:r>
      <w:r>
        <w:t>）相比优势比较明显。车牌严重污损或部分遮挡的高难度样本上，本研究模型借助上下文语义建模能力，识别率仍能维持在</w:t>
      </w:r>
      <w:r>
        <w:t>87%</w:t>
      </w:r>
      <w:r>
        <w:t>以上。推理速度方面，</w:t>
      </w:r>
      <w:r>
        <w:t>NVIDIA RTX 3060</w:t>
      </w:r>
      <w:r>
        <w:t>平台上单</w:t>
      </w:r>
      <w:proofErr w:type="gramStart"/>
      <w:r>
        <w:t>帧处理</w:t>
      </w:r>
      <w:proofErr w:type="gramEnd"/>
      <w:r>
        <w:t>时间稳定在</w:t>
      </w:r>
      <w:r>
        <w:t>42ms</w:t>
      </w:r>
      <w:r>
        <w:t>以内，满足实时识别要求。两个模块协同跑起来稳定，数据流转过程也没出意外，融合架构在工程复杂场景下的有效性和实用性算是验证过了。</w:t>
      </w:r>
    </w:p>
    <w:p w14:paraId="52E8920C" w14:textId="0715F6DE" w:rsidR="00EA15C6" w:rsidRDefault="00000000">
      <w:pPr>
        <w:pStyle w:val="2"/>
      </w:pPr>
      <w:bookmarkStart w:id="136" w:name="_Toc230251442"/>
      <w:bookmarkStart w:id="137" w:name="_Toc2343246"/>
      <w:bookmarkStart w:id="138" w:name="_Toc230294256"/>
      <w:r>
        <w:lastRenderedPageBreak/>
        <w:t>5.3</w:t>
      </w:r>
      <w:r w:rsidR="00DE06E9">
        <w:rPr>
          <w:rFonts w:hint="eastAsia"/>
          <w:lang w:eastAsia="zh-CN"/>
        </w:rPr>
        <w:t xml:space="preserve"> </w:t>
      </w:r>
      <w:r>
        <w:t>系统整体测试</w:t>
      </w:r>
      <w:bookmarkEnd w:id="136"/>
      <w:bookmarkEnd w:id="137"/>
      <w:bookmarkEnd w:id="138"/>
    </w:p>
    <w:p w14:paraId="3F37C1E2" w14:textId="77777777" w:rsidR="00EA15C6" w:rsidRDefault="00000000">
      <w:pPr>
        <w:widowControl/>
        <w:ind w:firstLine="480"/>
        <w:rPr>
          <w:kern w:val="0"/>
        </w:rPr>
      </w:pPr>
      <w:r>
        <w:rPr>
          <w:kern w:val="0"/>
        </w:rPr>
        <w:t>系统整体测试这一段，本研究尽量把工地现场那种真实复杂场景还原出来，搭了一个覆盖面相对广的测试环境。数据上除了</w:t>
      </w:r>
      <w:r>
        <w:rPr>
          <w:kern w:val="0"/>
        </w:rPr>
        <w:t>CCPD</w:t>
      </w:r>
      <w:r>
        <w:rPr>
          <w:kern w:val="0"/>
        </w:rPr>
        <w:t>的</w:t>
      </w:r>
      <w:r>
        <w:rPr>
          <w:kern w:val="0"/>
        </w:rPr>
        <w:t>30</w:t>
      </w:r>
      <w:r>
        <w:rPr>
          <w:kern w:val="0"/>
        </w:rPr>
        <w:t>万张图像打底，本研究又在工地</w:t>
      </w:r>
      <w:proofErr w:type="gramStart"/>
      <w:r>
        <w:rPr>
          <w:kern w:val="0"/>
        </w:rPr>
        <w:t>现场补采了</w:t>
      </w:r>
      <w:proofErr w:type="gramEnd"/>
      <w:r>
        <w:rPr>
          <w:kern w:val="0"/>
        </w:rPr>
        <w:t>500</w:t>
      </w:r>
      <w:r>
        <w:rPr>
          <w:kern w:val="0"/>
        </w:rPr>
        <w:t>多张工程车样本，雨雾、夜间低照度、强逆光、车牌污损、大角度倾斜这些典型工况都拢了进去。测试硬件也不局限在单一设备：既包括搭载</w:t>
      </w:r>
      <w:r>
        <w:rPr>
          <w:kern w:val="0"/>
        </w:rPr>
        <w:t>NVIDIA RTX 3060</w:t>
      </w:r>
      <w:r>
        <w:rPr>
          <w:kern w:val="0"/>
        </w:rPr>
        <w:t>显卡的开发主机，也包括搭载</w:t>
      </w:r>
      <w:proofErr w:type="gramStart"/>
      <w:r>
        <w:rPr>
          <w:kern w:val="0"/>
        </w:rPr>
        <w:t>骁</w:t>
      </w:r>
      <w:proofErr w:type="gramEnd"/>
      <w:r>
        <w:rPr>
          <w:kern w:val="0"/>
        </w:rPr>
        <w:t>龙</w:t>
      </w:r>
      <w:r>
        <w:rPr>
          <w:kern w:val="0"/>
        </w:rPr>
        <w:t>865</w:t>
      </w:r>
      <w:r>
        <w:rPr>
          <w:kern w:val="0"/>
        </w:rPr>
        <w:t>的</w:t>
      </w:r>
      <w:r>
        <w:rPr>
          <w:kern w:val="0"/>
        </w:rPr>
        <w:t>Android</w:t>
      </w:r>
      <w:r>
        <w:rPr>
          <w:kern w:val="0"/>
        </w:rPr>
        <w:t>手机，再加上树莓派</w:t>
      </w:r>
      <w:r>
        <w:rPr>
          <w:kern w:val="0"/>
        </w:rPr>
        <w:t>4B</w:t>
      </w:r>
      <w:r>
        <w:rPr>
          <w:kern w:val="0"/>
        </w:rPr>
        <w:t>嵌入式平台，全面评估系统在不同硬件配置下的兼容性和稳定性。</w:t>
      </w:r>
    </w:p>
    <w:p w14:paraId="5915C7AD" w14:textId="77777777" w:rsidR="00EA15C6" w:rsidRDefault="00000000">
      <w:pPr>
        <w:widowControl/>
        <w:ind w:firstLine="480"/>
        <w:rPr>
          <w:kern w:val="0"/>
        </w:rPr>
      </w:pPr>
      <w:r>
        <w:rPr>
          <w:kern w:val="0"/>
        </w:rPr>
        <w:t>整体测试覆盖完整识别流水线：图像采集、预处理、车牌定位、字符识别、结果输出几个环节都过一遍。重点考察的指标是端到端识别准确率、单</w:t>
      </w:r>
      <w:proofErr w:type="gramStart"/>
      <w:r>
        <w:rPr>
          <w:kern w:val="0"/>
        </w:rPr>
        <w:t>帧处理</w:t>
      </w:r>
      <w:proofErr w:type="gramEnd"/>
      <w:r>
        <w:rPr>
          <w:kern w:val="0"/>
        </w:rPr>
        <w:t>时间、资源占用情况。实验数据：清晰光照条件下系统整体识别准确率到了</w:t>
      </w:r>
      <w:r>
        <w:rPr>
          <w:kern w:val="0"/>
        </w:rPr>
        <w:t>95.4%</w:t>
      </w:r>
      <w:r>
        <w:rPr>
          <w:kern w:val="0"/>
        </w:rPr>
        <w:t>；模糊或者倾斜样本上准确率仍稳在</w:t>
      </w:r>
      <w:r>
        <w:rPr>
          <w:kern w:val="0"/>
        </w:rPr>
        <w:t>90.8%</w:t>
      </w:r>
      <w:r>
        <w:rPr>
          <w:kern w:val="0"/>
        </w:rPr>
        <w:t>以上，比传统切分识别方法在相同条件下有明显改进。运行速度方面，移动端平</w:t>
      </w:r>
      <w:proofErr w:type="gramStart"/>
      <w:r>
        <w:rPr>
          <w:kern w:val="0"/>
        </w:rPr>
        <w:t>均单帧处理</w:t>
      </w:r>
      <w:proofErr w:type="gramEnd"/>
      <w:r>
        <w:rPr>
          <w:kern w:val="0"/>
        </w:rPr>
        <w:t>时间大约</w:t>
      </w:r>
      <w:r>
        <w:rPr>
          <w:kern w:val="0"/>
        </w:rPr>
        <w:t>320ms</w:t>
      </w:r>
      <w:r>
        <w:rPr>
          <w:kern w:val="0"/>
        </w:rPr>
        <w:t>，树莓</w:t>
      </w:r>
      <w:proofErr w:type="gramStart"/>
      <w:r>
        <w:rPr>
          <w:kern w:val="0"/>
        </w:rPr>
        <w:t>派这种</w:t>
      </w:r>
      <w:proofErr w:type="gramEnd"/>
      <w:r>
        <w:rPr>
          <w:kern w:val="0"/>
        </w:rPr>
        <w:t>轻量嵌入式平台大约</w:t>
      </w:r>
      <w:r>
        <w:rPr>
          <w:kern w:val="0"/>
        </w:rPr>
        <w:t>680ms</w:t>
      </w:r>
      <w:r>
        <w:rPr>
          <w:kern w:val="0"/>
        </w:rPr>
        <w:t>，智慧工地实时识别的基本要求是能满足的。</w:t>
      </w:r>
    </w:p>
    <w:p w14:paraId="339A2A1D" w14:textId="77777777" w:rsidR="00EA15C6" w:rsidRDefault="00000000">
      <w:pPr>
        <w:widowControl/>
        <w:ind w:firstLine="480"/>
        <w:rPr>
          <w:kern w:val="0"/>
        </w:rPr>
      </w:pPr>
      <w:r>
        <w:rPr>
          <w:kern w:val="0"/>
        </w:rPr>
        <w:t>为了进一步评估系统在实际工程场景下的可用性，本研究把系统部署到一个大型在建基础设施现场，连续跑了一周。期间累计采到</w:t>
      </w:r>
      <w:r>
        <w:rPr>
          <w:kern w:val="0"/>
        </w:rPr>
        <w:t>1238</w:t>
      </w:r>
      <w:r>
        <w:rPr>
          <w:kern w:val="0"/>
        </w:rPr>
        <w:t>张有效样本，车型覆盖混凝土搅拌车、渣土车、吊车这些工地常见类型，车牌种类覆盖蓝牌、黄牌、新能源绿牌。测试结果显示，黄牌工程车识别率</w:t>
      </w:r>
      <w:r>
        <w:rPr>
          <w:kern w:val="0"/>
        </w:rPr>
        <w:t>93.8%</w:t>
      </w:r>
      <w:r>
        <w:rPr>
          <w:kern w:val="0"/>
        </w:rPr>
        <w:t>，略低于蓝牌的</w:t>
      </w:r>
      <w:r>
        <w:rPr>
          <w:kern w:val="0"/>
        </w:rPr>
        <w:t>95.6%</w:t>
      </w:r>
      <w:r>
        <w:rPr>
          <w:kern w:val="0"/>
        </w:rPr>
        <w:t>。分析了一下原因</w:t>
      </w:r>
      <w:r>
        <w:rPr>
          <w:kern w:val="0"/>
        </w:rPr>
        <w:t>——</w:t>
      </w:r>
      <w:r>
        <w:rPr>
          <w:kern w:val="0"/>
        </w:rPr>
        <w:t>黄牌反光特性比较强，强光环境下容易局部过曝，把字符</w:t>
      </w:r>
      <w:proofErr w:type="gramStart"/>
      <w:r>
        <w:rPr>
          <w:kern w:val="0"/>
        </w:rPr>
        <w:t>细节晃没了</w:t>
      </w:r>
      <w:proofErr w:type="gramEnd"/>
      <w:r>
        <w:rPr>
          <w:kern w:val="0"/>
        </w:rPr>
        <w:t>。本研究随后引入动态直方图均衡化策略针对这个问题做了一轮调优，黄牌识别率给拉回到</w:t>
      </w:r>
      <w:r>
        <w:rPr>
          <w:kern w:val="0"/>
        </w:rPr>
        <w:t>95.1%</w:t>
      </w:r>
      <w:r>
        <w:rPr>
          <w:kern w:val="0"/>
        </w:rPr>
        <w:t>。另外，系统在连续</w:t>
      </w:r>
      <w:r>
        <w:rPr>
          <w:kern w:val="0"/>
        </w:rPr>
        <w:t>72</w:t>
      </w:r>
      <w:r>
        <w:rPr>
          <w:kern w:val="0"/>
        </w:rPr>
        <w:t>小时压力测试中保持稳定运行，没崩过，也没出内存泄漏，</w:t>
      </w:r>
      <w:r>
        <w:rPr>
          <w:kern w:val="0"/>
        </w:rPr>
        <w:t>CPU</w:t>
      </w:r>
      <w:r>
        <w:rPr>
          <w:kern w:val="0"/>
        </w:rPr>
        <w:t>平均占用率压在</w:t>
      </w:r>
      <w:r>
        <w:rPr>
          <w:kern w:val="0"/>
        </w:rPr>
        <w:t>65%</w:t>
      </w:r>
      <w:r>
        <w:rPr>
          <w:kern w:val="0"/>
        </w:rPr>
        <w:t>以下，长时运行场景下的可靠性算是验证过了。总的来说，系统在工地复杂环境下的适应能力和实际应用价值都拿到了比较充分的验证，工程车车牌识别里几个核心难题也被解决得差不多，给智慧工地车辆管理算是给出了一套可信赖的技术方案。</w:t>
      </w:r>
    </w:p>
    <w:p w14:paraId="3C4E7473" w14:textId="70AC5CA4" w:rsidR="00EA15C6" w:rsidRDefault="00000000">
      <w:pPr>
        <w:pStyle w:val="2"/>
        <w:rPr>
          <w:lang w:eastAsia="zh-CN"/>
        </w:rPr>
      </w:pPr>
      <w:bookmarkStart w:id="139" w:name="_Toc230251443"/>
      <w:bookmarkStart w:id="140" w:name="_Toc230294257"/>
      <w:bookmarkStart w:id="141" w:name="_Toc2343247"/>
      <w:r>
        <w:rPr>
          <w:lang w:eastAsia="zh-CN"/>
        </w:rPr>
        <w:t>5.4</w:t>
      </w:r>
      <w:r w:rsidR="00DE06E9">
        <w:rPr>
          <w:rFonts w:hint="eastAsia"/>
          <w:lang w:eastAsia="zh-CN"/>
        </w:rPr>
        <w:t xml:space="preserve"> </w:t>
      </w:r>
      <w:r>
        <w:rPr>
          <w:lang w:eastAsia="zh-CN"/>
        </w:rPr>
        <w:t>系统存在的问题</w:t>
      </w:r>
      <w:bookmarkEnd w:id="139"/>
      <w:bookmarkEnd w:id="140"/>
      <w:bookmarkEnd w:id="141"/>
    </w:p>
    <w:p w14:paraId="28D6386B" w14:textId="77777777" w:rsidR="00EA15C6" w:rsidRDefault="00000000">
      <w:pPr>
        <w:widowControl/>
        <w:ind w:firstLine="480"/>
        <w:rPr>
          <w:kern w:val="0"/>
        </w:rPr>
      </w:pPr>
      <w:r>
        <w:rPr>
          <w:kern w:val="0"/>
        </w:rPr>
        <w:t>本系统在复杂工程场景下展现出比较扎实的识别能力和部署兼容性，但客观看还是有几样需要继续打磨的地方。一个是极端光照条件下系统鲁棒性还不够</w:t>
      </w:r>
      <w:r>
        <w:rPr>
          <w:kern w:val="0"/>
        </w:rPr>
        <w:t>——</w:t>
      </w:r>
      <w:r>
        <w:rPr>
          <w:kern w:val="0"/>
        </w:rPr>
        <w:t>比如强逆光、夜间没补光，就算前面跑过图像增强，部分车牌区域还是会过曝，细节直接糊掉，结果要么漏检要么识别错，说明当前预处理策略在极端工况下的覆盖能</w:t>
      </w:r>
      <w:r>
        <w:rPr>
          <w:kern w:val="0"/>
        </w:rPr>
        <w:lastRenderedPageBreak/>
        <w:t>力比较有限。第二是模型泛化能力受训练样本分布的影响比较明显。本研究采用的无分割字符神经网络虽然把字符切分误差累积的问题绕过去了，但车牌外观一旦偏离标准形态</w:t>
      </w:r>
      <w:r>
        <w:rPr>
          <w:kern w:val="0"/>
        </w:rPr>
        <w:t>——</w:t>
      </w:r>
      <w:r>
        <w:rPr>
          <w:kern w:val="0"/>
        </w:rPr>
        <w:t>比如车牌底色被严重污损、悬挂角度异常、临时牌照、手写喷涂标牌这种非标准样本</w:t>
      </w:r>
      <w:r>
        <w:rPr>
          <w:kern w:val="0"/>
        </w:rPr>
        <w:t>——</w:t>
      </w:r>
      <w:r>
        <w:rPr>
          <w:kern w:val="0"/>
        </w:rPr>
        <w:t>模型识别准确率就会明显往下掉，说明训练数据对长尾样本的覆盖还不够厚。第三是本系统目前对</w:t>
      </w:r>
      <w:r>
        <w:rPr>
          <w:kern w:val="0"/>
        </w:rPr>
        <w:t>CCPD</w:t>
      </w:r>
      <w:r>
        <w:rPr>
          <w:kern w:val="0"/>
        </w:rPr>
        <w:t>数据集的依赖还比较强，虽然后面补了一些实地采集的样本，但工程车车型和工地环境的多样性远没有被完整覆盖，现在这个训练数据规模放到跨地域或跨工况迁移的场景下，鲁棒性能不能撑住还要打问号。针对这几条局限，下一步打算引入多模态感知融合、自适应光照补偿，以及在线增量学习这些机制，从根上把系统在恶劣多变工程环境下的适应能力再往上提。</w:t>
      </w:r>
    </w:p>
    <w:p w14:paraId="3D3F3624" w14:textId="1F6AF00C" w:rsidR="00EA15C6" w:rsidRDefault="00000000">
      <w:pPr>
        <w:pStyle w:val="2"/>
        <w:rPr>
          <w:lang w:eastAsia="zh-CN"/>
        </w:rPr>
      </w:pPr>
      <w:bookmarkStart w:id="142" w:name="_Toc2343248"/>
      <w:bookmarkStart w:id="143" w:name="_Toc230251444"/>
      <w:bookmarkStart w:id="144" w:name="_Toc230294258"/>
      <w:r>
        <w:rPr>
          <w:lang w:eastAsia="zh-CN"/>
        </w:rPr>
        <w:t>5.5</w:t>
      </w:r>
      <w:r w:rsidR="00DE06E9">
        <w:rPr>
          <w:rFonts w:hint="eastAsia"/>
          <w:lang w:eastAsia="zh-CN"/>
        </w:rPr>
        <w:t xml:space="preserve"> </w:t>
      </w:r>
      <w:r>
        <w:rPr>
          <w:lang w:eastAsia="zh-CN"/>
        </w:rPr>
        <w:t>优化方向</w:t>
      </w:r>
      <w:bookmarkEnd w:id="142"/>
      <w:bookmarkEnd w:id="143"/>
      <w:bookmarkEnd w:id="144"/>
    </w:p>
    <w:p w14:paraId="3D0CD1AE" w14:textId="77777777" w:rsidR="00EA15C6" w:rsidRDefault="00000000">
      <w:pPr>
        <w:widowControl/>
        <w:ind w:firstLine="480"/>
        <w:rPr>
          <w:kern w:val="0"/>
        </w:rPr>
      </w:pPr>
      <w:r>
        <w:rPr>
          <w:kern w:val="0"/>
        </w:rPr>
        <w:t>本系统在复杂工地场景下的识别性能和部署灵活性已经做到一个比较满意的水平，但仔细看仍能挑出几个可以再优化的方向，主要集中在图像增强、模型架构、轻量化部署、时序信息利用这四块。</w:t>
      </w:r>
    </w:p>
    <w:p w14:paraId="2FD4C871" w14:textId="77777777" w:rsidR="00EA15C6" w:rsidRDefault="00000000">
      <w:pPr>
        <w:widowControl/>
        <w:ind w:firstLine="480"/>
        <w:rPr>
          <w:kern w:val="0"/>
        </w:rPr>
      </w:pPr>
      <w:r>
        <w:rPr>
          <w:kern w:val="0"/>
        </w:rPr>
        <w:t>图像增强这块，对于极端光照和严重污损样本，当前预处理流程还是不太能把有效特征恢复到位。后面可以引入更复杂的图像增强方法</w:t>
      </w:r>
      <w:r>
        <w:rPr>
          <w:kern w:val="0"/>
        </w:rPr>
        <w:t>——</w:t>
      </w:r>
      <w:r>
        <w:rPr>
          <w:kern w:val="0"/>
        </w:rPr>
        <w:t>比如基于</w:t>
      </w:r>
      <w:proofErr w:type="spellStart"/>
      <w:r>
        <w:rPr>
          <w:kern w:val="0"/>
        </w:rPr>
        <w:t>Retinex</w:t>
      </w:r>
      <w:proofErr w:type="spellEnd"/>
      <w:r>
        <w:rPr>
          <w:kern w:val="0"/>
        </w:rPr>
        <w:t>理论的光照不均矫正算法，或者用生成对抗网络（</w:t>
      </w:r>
      <w:r>
        <w:rPr>
          <w:kern w:val="0"/>
        </w:rPr>
        <w:t>GAN</w:t>
      </w:r>
      <w:r>
        <w:rPr>
          <w:kern w:val="0"/>
        </w:rPr>
        <w:t>）做超分辨率重建</w:t>
      </w:r>
      <w:r>
        <w:rPr>
          <w:kern w:val="0"/>
        </w:rPr>
        <w:t>——</w:t>
      </w:r>
      <w:r>
        <w:rPr>
          <w:kern w:val="0"/>
        </w:rPr>
        <w:t>从源头上把输入模型的图像质量和特征可分性再往上提。</w:t>
      </w:r>
    </w:p>
    <w:p w14:paraId="111A74CA" w14:textId="77777777" w:rsidR="00EA15C6" w:rsidRDefault="00000000">
      <w:pPr>
        <w:widowControl/>
        <w:ind w:firstLine="480"/>
        <w:rPr>
          <w:kern w:val="0"/>
        </w:rPr>
      </w:pPr>
      <w:r>
        <w:rPr>
          <w:kern w:val="0"/>
        </w:rPr>
        <w:t>模型架构这块，本研究当前采用的无分割字符神经网络已经把切分误差传递避免掉了，但碰上字符粘连或者局部遮挡，准确率还是会掉一点。后面可以试着把注意力机制或者</w:t>
      </w:r>
      <w:r>
        <w:rPr>
          <w:kern w:val="0"/>
        </w:rPr>
        <w:t>Transformer</w:t>
      </w:r>
      <w:r>
        <w:rPr>
          <w:kern w:val="0"/>
        </w:rPr>
        <w:t>结构引进来，把模型对局部细节的建模能力再加强一些，缓解边缘场景下的识别性能衰减。</w:t>
      </w:r>
    </w:p>
    <w:p w14:paraId="3EFF25C7" w14:textId="77777777" w:rsidR="00EA15C6" w:rsidRDefault="00000000">
      <w:pPr>
        <w:widowControl/>
        <w:ind w:firstLine="480"/>
        <w:rPr>
          <w:kern w:val="0"/>
        </w:rPr>
      </w:pPr>
      <w:r>
        <w:rPr>
          <w:kern w:val="0"/>
        </w:rPr>
        <w:t>轻量化部署这块，还需要继续推进模型压缩工作，把系统在</w:t>
      </w:r>
      <w:proofErr w:type="gramStart"/>
      <w:r>
        <w:rPr>
          <w:kern w:val="0"/>
        </w:rPr>
        <w:t>低算力</w:t>
      </w:r>
      <w:proofErr w:type="gramEnd"/>
      <w:r>
        <w:rPr>
          <w:kern w:val="0"/>
        </w:rPr>
        <w:t>边缘设备上的适配范围扩开。可以综合用知识蒸馏、通道剪枝、量化感知训练这几种技术手段，在保住现有识别精度的前提下，把模型体积和计算量再往下压。</w:t>
      </w:r>
    </w:p>
    <w:p w14:paraId="5D590634" w14:textId="77777777" w:rsidR="00EA15C6" w:rsidRDefault="00000000">
      <w:pPr>
        <w:adjustRightInd w:val="0"/>
        <w:snapToGrid w:val="0"/>
        <w:ind w:firstLine="480"/>
        <w:rPr>
          <w:kern w:val="0"/>
        </w:rPr>
      </w:pPr>
      <w:r>
        <w:rPr>
          <w:kern w:val="0"/>
        </w:rPr>
        <w:t>另外，目前系统还没充分利用视频流里相邻</w:t>
      </w:r>
      <w:proofErr w:type="gramStart"/>
      <w:r>
        <w:rPr>
          <w:kern w:val="0"/>
        </w:rPr>
        <w:t>帧</w:t>
      </w:r>
      <w:proofErr w:type="gramEnd"/>
      <w:r>
        <w:rPr>
          <w:kern w:val="0"/>
        </w:rPr>
        <w:t>之间的时序信息，识别过程基本是基于</w:t>
      </w:r>
      <w:proofErr w:type="gramStart"/>
      <w:r>
        <w:rPr>
          <w:kern w:val="0"/>
        </w:rPr>
        <w:t>独立单帧完成</w:t>
      </w:r>
      <w:proofErr w:type="gramEnd"/>
      <w:r>
        <w:rPr>
          <w:kern w:val="0"/>
        </w:rPr>
        <w:t>的。在连续视频</w:t>
      </w:r>
      <w:proofErr w:type="gramStart"/>
      <w:r>
        <w:rPr>
          <w:kern w:val="0"/>
        </w:rPr>
        <w:t>流应用</w:t>
      </w:r>
      <w:proofErr w:type="gramEnd"/>
      <w:r>
        <w:rPr>
          <w:kern w:val="0"/>
        </w:rPr>
        <w:t>场景下，可以引入轻量级目标跟踪算法，借助前后</w:t>
      </w:r>
      <w:proofErr w:type="gramStart"/>
      <w:r>
        <w:rPr>
          <w:kern w:val="0"/>
        </w:rPr>
        <w:t>帧</w:t>
      </w:r>
      <w:proofErr w:type="gramEnd"/>
      <w:r>
        <w:rPr>
          <w:kern w:val="0"/>
        </w:rPr>
        <w:t>识别结果的相互校验和时序约束，把识别结果的连续性和稳定性提一提，避免因单帧识别异常导致结果跳变。</w:t>
      </w:r>
    </w:p>
    <w:p w14:paraId="3B4FDA99" w14:textId="77777777" w:rsidR="00EA15C6" w:rsidRDefault="00000000">
      <w:pPr>
        <w:adjustRightInd w:val="0"/>
        <w:snapToGrid w:val="0"/>
        <w:ind w:firstLine="480"/>
        <w:rPr>
          <w:kern w:val="0"/>
        </w:rPr>
      </w:pPr>
      <w:r>
        <w:rPr>
          <w:kern w:val="0"/>
        </w:rPr>
        <w:t>上面这几个优化方向跟当前智能交通和工程机械管理行业对高精度、低延迟识别系统的现实需求基本是一致的。</w:t>
      </w:r>
      <w:r>
        <w:rPr>
          <w:kern w:val="0"/>
        </w:rPr>
        <w:t>IDC 2022-2026</w:t>
      </w:r>
      <w:r>
        <w:rPr>
          <w:kern w:val="0"/>
        </w:rPr>
        <w:t>年的市场预测数据，嵌入式</w:t>
      </w:r>
      <w:r>
        <w:rPr>
          <w:kern w:val="0"/>
        </w:rPr>
        <w:t>AI</w:t>
      </w:r>
      <w:r>
        <w:rPr>
          <w:kern w:val="0"/>
        </w:rPr>
        <w:t>芯</w:t>
      </w:r>
      <w:r>
        <w:rPr>
          <w:kern w:val="0"/>
        </w:rPr>
        <w:lastRenderedPageBreak/>
        <w:t>片年均出货量增长率约</w:t>
      </w:r>
      <w:r>
        <w:rPr>
          <w:kern w:val="0"/>
        </w:rPr>
        <w:t>23.5%</w:t>
      </w:r>
      <w:r>
        <w:rPr>
          <w:kern w:val="0"/>
        </w:rPr>
        <w:t>，硬件</w:t>
      </w:r>
      <w:proofErr w:type="gramStart"/>
      <w:r>
        <w:rPr>
          <w:kern w:val="0"/>
        </w:rPr>
        <w:t>算力一直</w:t>
      </w:r>
      <w:proofErr w:type="gramEnd"/>
      <w:r>
        <w:rPr>
          <w:kern w:val="0"/>
        </w:rPr>
        <w:t>在涨，给上面这些优化方向的工程落地也留了不少空间，产业化前景相对清楚。</w:t>
      </w:r>
    </w:p>
    <w:p w14:paraId="0181F408" w14:textId="77777777" w:rsidR="00EA15C6" w:rsidRDefault="00EA15C6">
      <w:pPr>
        <w:widowControl/>
        <w:spacing w:line="360" w:lineRule="auto"/>
        <w:ind w:firstLine="480"/>
        <w:rPr>
          <w:kern w:val="0"/>
        </w:rPr>
        <w:sectPr w:rsidR="00EA15C6">
          <w:headerReference w:type="even" r:id="rId43"/>
          <w:headerReference w:type="default" r:id="rId44"/>
          <w:footerReference w:type="even" r:id="rId45"/>
          <w:footerReference w:type="default" r:id="rId46"/>
          <w:pgSz w:w="11906" w:h="16838"/>
          <w:pgMar w:top="1588" w:right="1588" w:bottom="1588" w:left="1701" w:header="851" w:footer="992" w:gutter="0"/>
          <w:cols w:space="708"/>
        </w:sectPr>
      </w:pPr>
    </w:p>
    <w:p w14:paraId="717B7F37" w14:textId="77777777" w:rsidR="00EA15C6" w:rsidRDefault="00000000">
      <w:pPr>
        <w:pStyle w:val="1"/>
        <w:spacing w:before="240" w:after="240"/>
      </w:pPr>
      <w:bookmarkStart w:id="145" w:name="_Toc230294259"/>
      <w:bookmarkStart w:id="146" w:name="_Toc230251445"/>
      <w:bookmarkStart w:id="147" w:name="_Toc2343249"/>
      <w:r>
        <w:lastRenderedPageBreak/>
        <w:t>第</w:t>
      </w:r>
      <w:r>
        <w:t>6</w:t>
      </w:r>
      <w:r>
        <w:t>章</w:t>
      </w:r>
      <w:r>
        <w:t xml:space="preserve"> </w:t>
      </w:r>
      <w:r>
        <w:t>总结与展望</w:t>
      </w:r>
      <w:bookmarkEnd w:id="145"/>
      <w:bookmarkEnd w:id="146"/>
      <w:bookmarkEnd w:id="147"/>
    </w:p>
    <w:p w14:paraId="29CC568C" w14:textId="77777777" w:rsidR="00EA15C6" w:rsidRDefault="00000000">
      <w:pPr>
        <w:widowControl/>
        <w:ind w:firstLine="480"/>
        <w:rPr>
          <w:kern w:val="0"/>
        </w:rPr>
      </w:pPr>
      <w:r>
        <w:rPr>
          <w:kern w:val="0"/>
        </w:rPr>
        <w:t>本</w:t>
      </w:r>
      <w:proofErr w:type="gramStart"/>
      <w:r>
        <w:rPr>
          <w:kern w:val="0"/>
        </w:rPr>
        <w:t>研究瞄的就是</w:t>
      </w:r>
      <w:proofErr w:type="gramEnd"/>
      <w:r>
        <w:rPr>
          <w:kern w:val="0"/>
        </w:rPr>
        <w:t>工程车辆在复杂作业环境下车牌识别精度长期偏低这个老问题，给出了一套把</w:t>
      </w:r>
      <w:r>
        <w:rPr>
          <w:kern w:val="0"/>
        </w:rPr>
        <w:t>OpenCV</w:t>
      </w:r>
      <w:r>
        <w:rPr>
          <w:kern w:val="0"/>
        </w:rPr>
        <w:t>图像处理和深度学习方法融合在一起、效率还可以的识别方案。</w:t>
      </w:r>
    </w:p>
    <w:p w14:paraId="1F20F7BA" w14:textId="77777777" w:rsidR="00EA15C6" w:rsidRDefault="00000000">
      <w:pPr>
        <w:widowControl/>
        <w:ind w:firstLine="480"/>
        <w:rPr>
          <w:kern w:val="0"/>
        </w:rPr>
      </w:pPr>
      <w:r>
        <w:rPr>
          <w:kern w:val="0"/>
        </w:rPr>
        <w:t>数据处理层面，本研究在</w:t>
      </w:r>
      <w:r>
        <w:rPr>
          <w:kern w:val="0"/>
        </w:rPr>
        <w:t>CCPD</w:t>
      </w:r>
      <w:r>
        <w:rPr>
          <w:kern w:val="0"/>
        </w:rPr>
        <w:t>数据</w:t>
      </w:r>
      <w:proofErr w:type="gramStart"/>
      <w:r>
        <w:rPr>
          <w:kern w:val="0"/>
        </w:rPr>
        <w:t>集基础</w:t>
      </w:r>
      <w:proofErr w:type="gramEnd"/>
      <w:r>
        <w:rPr>
          <w:kern w:val="0"/>
        </w:rPr>
        <w:t>上设计了一套相对完整的预处理流程，依次完成图像裁剪、尺寸归一化、灰度化转换，以及多策略样本扩增。整套流程把训练数据的整体质量和多样性分布都提上去了，让模型面对图像模糊、车牌倾斜、光照不均这些典型工地干扰因素时，扛干扰能力相对更强一些。</w:t>
      </w:r>
    </w:p>
    <w:p w14:paraId="4ECC5D42" w14:textId="77777777" w:rsidR="00EA15C6" w:rsidRDefault="00000000">
      <w:pPr>
        <w:widowControl/>
        <w:ind w:firstLine="480"/>
        <w:rPr>
          <w:kern w:val="0"/>
        </w:rPr>
      </w:pPr>
      <w:r>
        <w:rPr>
          <w:kern w:val="0"/>
        </w:rPr>
        <w:t>算法设计层面，本研究突破了传统识别框架对字符切分的路径依赖，搭了</w:t>
      </w:r>
      <w:r>
        <w:rPr>
          <w:rFonts w:hint="eastAsia"/>
          <w:kern w:val="0"/>
        </w:rPr>
        <w:t>“</w:t>
      </w:r>
      <w:r>
        <w:rPr>
          <w:kern w:val="0"/>
        </w:rPr>
        <w:t>级联分类器</w:t>
      </w:r>
      <w:r>
        <w:rPr>
          <w:kern w:val="0"/>
        </w:rPr>
        <w:t>+</w:t>
      </w:r>
      <w:r>
        <w:rPr>
          <w:kern w:val="0"/>
        </w:rPr>
        <w:t>无分割字符神经网络</w:t>
      </w:r>
      <w:r>
        <w:rPr>
          <w:rFonts w:hint="eastAsia"/>
          <w:kern w:val="0"/>
        </w:rPr>
        <w:t>”</w:t>
      </w:r>
      <w:r>
        <w:rPr>
          <w:kern w:val="0"/>
        </w:rPr>
        <w:t>这个融合架构。这套架构</w:t>
      </w:r>
      <w:proofErr w:type="gramStart"/>
      <w:r>
        <w:rPr>
          <w:kern w:val="0"/>
        </w:rPr>
        <w:t>最</w:t>
      </w:r>
      <w:proofErr w:type="gramEnd"/>
      <w:r>
        <w:rPr>
          <w:kern w:val="0"/>
        </w:rPr>
        <w:t>核心的优势就是规避了切分误差对后续识别链路的级联影响，复杂场景下定位精度和字符识别准确率同步往上拉了一截，整体识别失败率明显下降。跟</w:t>
      </w:r>
      <w:r>
        <w:rPr>
          <w:kern w:val="0"/>
        </w:rPr>
        <w:t>YOLOv3</w:t>
      </w:r>
      <w:r>
        <w:rPr>
          <w:kern w:val="0"/>
        </w:rPr>
        <w:t>、</w:t>
      </w:r>
      <w:r>
        <w:rPr>
          <w:kern w:val="0"/>
        </w:rPr>
        <w:t>SSD</w:t>
      </w:r>
      <w:r>
        <w:rPr>
          <w:kern w:val="0"/>
        </w:rPr>
        <w:t>这些主流目标检测模型做了几</w:t>
      </w:r>
      <w:proofErr w:type="gramStart"/>
      <w:r>
        <w:rPr>
          <w:kern w:val="0"/>
        </w:rPr>
        <w:t>轮对比调优</w:t>
      </w:r>
      <w:proofErr w:type="gramEnd"/>
      <w:r>
        <w:rPr>
          <w:kern w:val="0"/>
        </w:rPr>
        <w:t>，最后确定了一组兼顾识别准确率和实时性的配置参数，跟智慧工地对</w:t>
      </w:r>
      <w:r>
        <w:rPr>
          <w:rFonts w:hint="eastAsia"/>
          <w:kern w:val="0"/>
        </w:rPr>
        <w:t>“</w:t>
      </w:r>
      <w:r>
        <w:rPr>
          <w:kern w:val="0"/>
        </w:rPr>
        <w:t>快又准</w:t>
      </w:r>
      <w:r>
        <w:rPr>
          <w:rFonts w:hint="eastAsia"/>
          <w:kern w:val="0"/>
        </w:rPr>
        <w:t>”</w:t>
      </w:r>
      <w:r>
        <w:rPr>
          <w:kern w:val="0"/>
        </w:rPr>
        <w:t>的核心需求基本对得上。</w:t>
      </w:r>
    </w:p>
    <w:p w14:paraId="112279C8" w14:textId="77777777" w:rsidR="00EA15C6" w:rsidRDefault="00000000">
      <w:pPr>
        <w:widowControl/>
        <w:ind w:firstLine="480"/>
        <w:rPr>
          <w:kern w:val="0"/>
        </w:rPr>
      </w:pPr>
      <w:r>
        <w:rPr>
          <w:kern w:val="0"/>
        </w:rPr>
        <w:t>为了把技术成果向工程实践转化，本研究又做了一个轻量级</w:t>
      </w:r>
      <w:r>
        <w:rPr>
          <w:kern w:val="0"/>
        </w:rPr>
        <w:t>APP</w:t>
      </w:r>
      <w:r>
        <w:rPr>
          <w:kern w:val="0"/>
        </w:rPr>
        <w:t>，在手机和嵌入式平台上能稳定运行，集成图像采集、车牌识别、结果查询这些功能模块，验证了该系统</w:t>
      </w:r>
      <w:proofErr w:type="gramStart"/>
      <w:r>
        <w:rPr>
          <w:kern w:val="0"/>
        </w:rPr>
        <w:t>在算力受限</w:t>
      </w:r>
      <w:proofErr w:type="gramEnd"/>
      <w:r>
        <w:rPr>
          <w:kern w:val="0"/>
        </w:rPr>
        <w:t>边缘设备上的部署可行性和运行稳定性。中国工程机械工业协会</w:t>
      </w:r>
      <w:r>
        <w:rPr>
          <w:kern w:val="0"/>
        </w:rPr>
        <w:t>2023</w:t>
      </w:r>
      <w:r>
        <w:rPr>
          <w:kern w:val="0"/>
        </w:rPr>
        <w:t>年数据，全国工程机械保有量已超</w:t>
      </w:r>
      <w:r>
        <w:rPr>
          <w:kern w:val="0"/>
        </w:rPr>
        <w:t>900</w:t>
      </w:r>
      <w:r>
        <w:rPr>
          <w:kern w:val="0"/>
        </w:rPr>
        <w:t>万台，年均增幅约</w:t>
      </w:r>
      <w:r>
        <w:rPr>
          <w:kern w:val="0"/>
        </w:rPr>
        <w:t>6.8%</w:t>
      </w:r>
      <w:r>
        <w:rPr>
          <w:kern w:val="0"/>
        </w:rPr>
        <w:t>；</w:t>
      </w:r>
      <w:r>
        <w:rPr>
          <w:rFonts w:hint="eastAsia"/>
          <w:kern w:val="0"/>
        </w:rPr>
        <w:t>“</w:t>
      </w:r>
      <w:r>
        <w:rPr>
          <w:kern w:val="0"/>
        </w:rPr>
        <w:t>十四五</w:t>
      </w:r>
      <w:r>
        <w:rPr>
          <w:rFonts w:hint="eastAsia"/>
          <w:kern w:val="0"/>
        </w:rPr>
        <w:t>”</w:t>
      </w:r>
      <w:r>
        <w:rPr>
          <w:kern w:val="0"/>
        </w:rPr>
        <w:t>期间智慧工地建设覆盖率也突破了</w:t>
      </w:r>
      <w:r>
        <w:rPr>
          <w:kern w:val="0"/>
        </w:rPr>
        <w:t>45%</w:t>
      </w:r>
      <w:r>
        <w:rPr>
          <w:kern w:val="0"/>
        </w:rPr>
        <w:t>，反映出高效车牌识别技术在该行业的迫切需求。</w:t>
      </w:r>
    </w:p>
    <w:p w14:paraId="72A6A819" w14:textId="77777777" w:rsidR="00EA15C6" w:rsidRDefault="00000000">
      <w:pPr>
        <w:widowControl/>
        <w:ind w:firstLine="480"/>
        <w:rPr>
          <w:kern w:val="0"/>
        </w:rPr>
      </w:pPr>
      <w:r>
        <w:rPr>
          <w:kern w:val="0"/>
        </w:rPr>
        <w:t>客观地说，本系统在大多数复杂场景下表现稳定，但在极低照度或者车牌大面积遮挡这种极端工况下，识别率还是会掉，这是当前方法主要的短板。后续研究计划从几个方向继续推进：第一，引入多模态感知融合策略，把单一视觉通道在极端条件下的信息缺失补回来一些；第二，进一步优化轻量化模型结构，持续压缩模型体积和计算开销；第三，探索系统跟</w:t>
      </w:r>
      <w:r>
        <w:rPr>
          <w:kern w:val="0"/>
        </w:rPr>
        <w:t>5G</w:t>
      </w:r>
      <w:r>
        <w:rPr>
          <w:kern w:val="0"/>
        </w:rPr>
        <w:t>边缘计算平台的深度集成，</w:t>
      </w:r>
      <w:proofErr w:type="gramStart"/>
      <w:r>
        <w:rPr>
          <w:kern w:val="0"/>
        </w:rPr>
        <w:t>把端云协同</w:t>
      </w:r>
      <w:proofErr w:type="gramEnd"/>
      <w:r>
        <w:rPr>
          <w:kern w:val="0"/>
        </w:rPr>
        <w:t>的潜在性能空间挖一挖。这些工作的整体目标，是把系统的环境适应性和工程落地能力再往上提一提，给智慧交通和智能建造方向相关的研究提供一些更具普适性的技术基础。</w:t>
      </w:r>
    </w:p>
    <w:p w14:paraId="7E8BBAFE" w14:textId="77777777" w:rsidR="00EA15C6" w:rsidRDefault="00000000">
      <w:pPr>
        <w:pStyle w:val="1"/>
        <w:spacing w:before="240" w:after="240"/>
      </w:pPr>
      <w:bookmarkStart w:id="148" w:name="_Toc230294260"/>
      <w:bookmarkStart w:id="149" w:name="_Toc230251446"/>
      <w:r>
        <w:lastRenderedPageBreak/>
        <w:t>参考文献</w:t>
      </w:r>
      <w:bookmarkEnd w:id="148"/>
      <w:bookmarkEnd w:id="149"/>
    </w:p>
    <w:p w14:paraId="5191A27A" w14:textId="77777777" w:rsidR="00EA15C6" w:rsidRDefault="00000000" w:rsidP="00306F93">
      <w:pPr>
        <w:pStyle w:val="afa"/>
        <w:numPr>
          <w:ilvl w:val="0"/>
          <w:numId w:val="1"/>
        </w:numPr>
        <w:spacing w:line="400" w:lineRule="exact"/>
        <w:ind w:left="420" w:hangingChars="200" w:hanging="420"/>
        <w:rPr>
          <w:sz w:val="21"/>
          <w:szCs w:val="21"/>
        </w:rPr>
      </w:pPr>
      <w:bookmarkStart w:id="150" w:name="_Ref230264247"/>
      <w:r>
        <w:rPr>
          <w:sz w:val="21"/>
          <w:szCs w:val="21"/>
        </w:rPr>
        <w:t>Xu Z, Yang W, Meng A, et al. Towards End-to-End License Plate Detection and Recognition: A Large Dataset and Baseline[C]//Proceedings of the European Conference on Computer Vision (ECCV). 2018: 255-271.</w:t>
      </w:r>
      <w:bookmarkEnd w:id="150"/>
    </w:p>
    <w:p w14:paraId="5B12F411" w14:textId="77777777" w:rsidR="00EA15C6" w:rsidRDefault="00000000" w:rsidP="00306F93">
      <w:pPr>
        <w:pStyle w:val="afa"/>
        <w:numPr>
          <w:ilvl w:val="0"/>
          <w:numId w:val="1"/>
        </w:numPr>
        <w:spacing w:line="400" w:lineRule="exact"/>
        <w:ind w:left="420" w:hangingChars="200" w:hanging="420"/>
        <w:rPr>
          <w:sz w:val="21"/>
          <w:szCs w:val="21"/>
        </w:rPr>
      </w:pPr>
      <w:bookmarkStart w:id="151" w:name="_Ref230264275"/>
      <w:r>
        <w:rPr>
          <w:sz w:val="21"/>
          <w:szCs w:val="21"/>
        </w:rPr>
        <w:t>Chiriac R L. Handmade License Plate Recognition System with Raspberry Pi[J]. Towards Data Science, 2020.</w:t>
      </w:r>
      <w:bookmarkEnd w:id="151"/>
    </w:p>
    <w:p w14:paraId="012A108A" w14:textId="77777777" w:rsidR="00EA15C6" w:rsidRDefault="00000000" w:rsidP="00306F93">
      <w:pPr>
        <w:pStyle w:val="afa"/>
        <w:numPr>
          <w:ilvl w:val="0"/>
          <w:numId w:val="1"/>
        </w:numPr>
        <w:spacing w:line="400" w:lineRule="exact"/>
        <w:ind w:left="420" w:hangingChars="200" w:hanging="420"/>
        <w:rPr>
          <w:sz w:val="21"/>
          <w:szCs w:val="21"/>
        </w:rPr>
      </w:pPr>
      <w:bookmarkStart w:id="152" w:name="_Ref230265293"/>
      <w:r>
        <w:rPr>
          <w:sz w:val="21"/>
          <w:szCs w:val="21"/>
        </w:rPr>
        <w:t>Liu J, Li Y. License Plate Recognition Based on Improved SSD Algorithm[J]. Journal of Image and Graphics, 2022, 27(06): 1890-1902.</w:t>
      </w:r>
      <w:bookmarkEnd w:id="152"/>
    </w:p>
    <w:p w14:paraId="45C921E0" w14:textId="77777777" w:rsidR="00EA15C6" w:rsidRDefault="00000000" w:rsidP="00306F93">
      <w:pPr>
        <w:pStyle w:val="afa"/>
        <w:numPr>
          <w:ilvl w:val="0"/>
          <w:numId w:val="1"/>
        </w:numPr>
        <w:spacing w:line="400" w:lineRule="exact"/>
        <w:ind w:left="420" w:hangingChars="200" w:hanging="420"/>
        <w:rPr>
          <w:sz w:val="21"/>
          <w:szCs w:val="21"/>
        </w:rPr>
      </w:pPr>
      <w:bookmarkStart w:id="153" w:name="_Ref230264319"/>
      <w:proofErr w:type="gramStart"/>
      <w:r>
        <w:rPr>
          <w:sz w:val="21"/>
          <w:szCs w:val="21"/>
        </w:rPr>
        <w:t>卢</w:t>
      </w:r>
      <w:proofErr w:type="gramEnd"/>
      <w:r>
        <w:rPr>
          <w:sz w:val="21"/>
          <w:szCs w:val="21"/>
        </w:rPr>
        <w:t>嫚</w:t>
      </w:r>
      <w:r>
        <w:rPr>
          <w:sz w:val="21"/>
          <w:szCs w:val="21"/>
        </w:rPr>
        <w:t>.</w:t>
      </w:r>
      <w:r>
        <w:rPr>
          <w:sz w:val="21"/>
          <w:szCs w:val="21"/>
        </w:rPr>
        <w:t>基于</w:t>
      </w:r>
      <w:r>
        <w:rPr>
          <w:sz w:val="21"/>
          <w:szCs w:val="21"/>
        </w:rPr>
        <w:t>OpenCV</w:t>
      </w:r>
      <w:r>
        <w:rPr>
          <w:sz w:val="21"/>
          <w:szCs w:val="21"/>
        </w:rPr>
        <w:t>的车牌识别系统设计与实现</w:t>
      </w:r>
      <w:r>
        <w:rPr>
          <w:sz w:val="21"/>
          <w:szCs w:val="21"/>
        </w:rPr>
        <w:t>[J].</w:t>
      </w:r>
      <w:r>
        <w:rPr>
          <w:sz w:val="21"/>
          <w:szCs w:val="21"/>
        </w:rPr>
        <w:t>信息技术</w:t>
      </w:r>
      <w:r>
        <w:rPr>
          <w:sz w:val="21"/>
          <w:szCs w:val="21"/>
        </w:rPr>
        <w:t>, 2023, 47(05): 89-93.</w:t>
      </w:r>
      <w:bookmarkEnd w:id="153"/>
    </w:p>
    <w:p w14:paraId="50255A81" w14:textId="77777777" w:rsidR="00EA15C6" w:rsidRDefault="00000000" w:rsidP="00306F93">
      <w:pPr>
        <w:pStyle w:val="afa"/>
        <w:numPr>
          <w:ilvl w:val="0"/>
          <w:numId w:val="1"/>
        </w:numPr>
        <w:spacing w:line="400" w:lineRule="exact"/>
        <w:ind w:left="420" w:hangingChars="200" w:hanging="420"/>
        <w:rPr>
          <w:sz w:val="21"/>
          <w:szCs w:val="21"/>
        </w:rPr>
      </w:pPr>
      <w:bookmarkStart w:id="154" w:name="_Ref230264362"/>
      <w:proofErr w:type="gramStart"/>
      <w:r>
        <w:rPr>
          <w:sz w:val="21"/>
          <w:szCs w:val="21"/>
        </w:rPr>
        <w:t>罗亮</w:t>
      </w:r>
      <w:proofErr w:type="gramEnd"/>
      <w:r>
        <w:rPr>
          <w:sz w:val="21"/>
          <w:szCs w:val="21"/>
        </w:rPr>
        <w:t>.</w:t>
      </w:r>
      <w:r>
        <w:rPr>
          <w:sz w:val="21"/>
          <w:szCs w:val="21"/>
        </w:rPr>
        <w:t>工程车车牌识别技术研究与实现</w:t>
      </w:r>
      <w:r>
        <w:rPr>
          <w:sz w:val="21"/>
          <w:szCs w:val="21"/>
        </w:rPr>
        <w:t>[D].</w:t>
      </w:r>
      <w:r>
        <w:rPr>
          <w:sz w:val="21"/>
          <w:szCs w:val="21"/>
        </w:rPr>
        <w:t>杭州</w:t>
      </w:r>
      <w:r>
        <w:rPr>
          <w:sz w:val="21"/>
          <w:szCs w:val="21"/>
        </w:rPr>
        <w:t>:</w:t>
      </w:r>
      <w:r>
        <w:rPr>
          <w:sz w:val="21"/>
          <w:szCs w:val="21"/>
        </w:rPr>
        <w:t>浙江工业大学</w:t>
      </w:r>
      <w:r>
        <w:rPr>
          <w:sz w:val="21"/>
          <w:szCs w:val="21"/>
        </w:rPr>
        <w:t>, 2021.</w:t>
      </w:r>
      <w:bookmarkEnd w:id="154"/>
    </w:p>
    <w:p w14:paraId="440DDAC8" w14:textId="77777777" w:rsidR="00EA15C6" w:rsidRDefault="00000000" w:rsidP="00306F93">
      <w:pPr>
        <w:pStyle w:val="afa"/>
        <w:numPr>
          <w:ilvl w:val="0"/>
          <w:numId w:val="1"/>
        </w:numPr>
        <w:spacing w:line="400" w:lineRule="exact"/>
        <w:ind w:left="420" w:hangingChars="200" w:hanging="420"/>
        <w:rPr>
          <w:sz w:val="21"/>
          <w:szCs w:val="21"/>
        </w:rPr>
      </w:pPr>
      <w:bookmarkStart w:id="155" w:name="_Ref230264371"/>
      <w:r>
        <w:rPr>
          <w:sz w:val="21"/>
          <w:szCs w:val="21"/>
        </w:rPr>
        <w:t>吴宏伟</w:t>
      </w:r>
      <w:r>
        <w:rPr>
          <w:sz w:val="21"/>
          <w:szCs w:val="21"/>
        </w:rPr>
        <w:t>.</w:t>
      </w:r>
      <w:r>
        <w:rPr>
          <w:sz w:val="21"/>
          <w:szCs w:val="21"/>
        </w:rPr>
        <w:t>基于深度学习的车牌识别算法研究</w:t>
      </w:r>
      <w:r>
        <w:rPr>
          <w:sz w:val="21"/>
          <w:szCs w:val="21"/>
        </w:rPr>
        <w:t>[J].</w:t>
      </w:r>
      <w:r>
        <w:rPr>
          <w:sz w:val="21"/>
          <w:szCs w:val="21"/>
        </w:rPr>
        <w:t>计算机技术与发展</w:t>
      </w:r>
      <w:r>
        <w:rPr>
          <w:sz w:val="21"/>
          <w:szCs w:val="21"/>
        </w:rPr>
        <w:t>, 2021, 31(08): 123-127.</w:t>
      </w:r>
      <w:bookmarkEnd w:id="155"/>
    </w:p>
    <w:p w14:paraId="628F1547" w14:textId="77777777" w:rsidR="00EA15C6" w:rsidRDefault="00000000" w:rsidP="00306F93">
      <w:pPr>
        <w:pStyle w:val="afa"/>
        <w:numPr>
          <w:ilvl w:val="0"/>
          <w:numId w:val="1"/>
        </w:numPr>
        <w:spacing w:line="400" w:lineRule="exact"/>
        <w:ind w:left="420" w:hangingChars="200" w:hanging="420"/>
        <w:rPr>
          <w:sz w:val="21"/>
          <w:szCs w:val="21"/>
        </w:rPr>
      </w:pPr>
      <w:bookmarkStart w:id="156" w:name="_Ref230264379"/>
      <w:r>
        <w:rPr>
          <w:sz w:val="21"/>
          <w:szCs w:val="21"/>
        </w:rPr>
        <w:t>屿山岛</w:t>
      </w:r>
      <w:r>
        <w:rPr>
          <w:sz w:val="21"/>
          <w:szCs w:val="21"/>
        </w:rPr>
        <w:t>.</w:t>
      </w:r>
      <w:r>
        <w:rPr>
          <w:sz w:val="21"/>
          <w:szCs w:val="21"/>
        </w:rPr>
        <w:t>基于</w:t>
      </w:r>
      <w:proofErr w:type="spellStart"/>
      <w:r>
        <w:rPr>
          <w:sz w:val="21"/>
          <w:szCs w:val="21"/>
        </w:rPr>
        <w:t>ModelArts</w:t>
      </w:r>
      <w:proofErr w:type="spellEnd"/>
      <w:r>
        <w:rPr>
          <w:sz w:val="21"/>
          <w:szCs w:val="21"/>
        </w:rPr>
        <w:t>实现车辆车牌号的目标识别</w:t>
      </w:r>
      <w:r>
        <w:rPr>
          <w:sz w:val="21"/>
          <w:szCs w:val="21"/>
        </w:rPr>
        <w:t>[EB/OL].</w:t>
      </w:r>
      <w:r>
        <w:rPr>
          <w:sz w:val="21"/>
          <w:szCs w:val="21"/>
        </w:rPr>
        <w:t>华为</w:t>
      </w:r>
      <w:proofErr w:type="gramStart"/>
      <w:r>
        <w:rPr>
          <w:sz w:val="21"/>
          <w:szCs w:val="21"/>
        </w:rPr>
        <w:t>云开发</w:t>
      </w:r>
      <w:proofErr w:type="gramEnd"/>
      <w:r>
        <w:rPr>
          <w:sz w:val="21"/>
          <w:szCs w:val="21"/>
        </w:rPr>
        <w:t>者联盟</w:t>
      </w:r>
      <w:r>
        <w:rPr>
          <w:sz w:val="21"/>
          <w:szCs w:val="21"/>
        </w:rPr>
        <w:t>, 2023-11-16.</w:t>
      </w:r>
      <w:bookmarkEnd w:id="156"/>
    </w:p>
    <w:p w14:paraId="263030D7" w14:textId="77777777" w:rsidR="00EA15C6" w:rsidRDefault="00000000" w:rsidP="00306F93">
      <w:pPr>
        <w:pStyle w:val="afa"/>
        <w:numPr>
          <w:ilvl w:val="0"/>
          <w:numId w:val="1"/>
        </w:numPr>
        <w:spacing w:line="400" w:lineRule="exact"/>
        <w:ind w:left="420" w:hangingChars="200" w:hanging="420"/>
        <w:rPr>
          <w:sz w:val="21"/>
          <w:szCs w:val="21"/>
        </w:rPr>
      </w:pPr>
      <w:bookmarkStart w:id="157" w:name="_Ref230264387"/>
      <w:r>
        <w:rPr>
          <w:sz w:val="21"/>
          <w:szCs w:val="21"/>
        </w:rPr>
        <w:t>张磊</w:t>
      </w:r>
      <w:r>
        <w:rPr>
          <w:sz w:val="21"/>
          <w:szCs w:val="21"/>
        </w:rPr>
        <w:t>.</w:t>
      </w:r>
      <w:r>
        <w:rPr>
          <w:sz w:val="21"/>
          <w:szCs w:val="21"/>
        </w:rPr>
        <w:t>基于</w:t>
      </w:r>
      <w:r>
        <w:rPr>
          <w:sz w:val="21"/>
          <w:szCs w:val="21"/>
        </w:rPr>
        <w:t>OpenCV</w:t>
      </w:r>
      <w:r>
        <w:rPr>
          <w:sz w:val="21"/>
          <w:szCs w:val="21"/>
        </w:rPr>
        <w:t>与</w:t>
      </w:r>
      <w:r>
        <w:rPr>
          <w:sz w:val="21"/>
          <w:szCs w:val="21"/>
        </w:rPr>
        <w:t>CNN</w:t>
      </w:r>
      <w:r>
        <w:rPr>
          <w:sz w:val="21"/>
          <w:szCs w:val="21"/>
        </w:rPr>
        <w:t>的车牌识别系统设计</w:t>
      </w:r>
      <w:r>
        <w:rPr>
          <w:sz w:val="21"/>
          <w:szCs w:val="21"/>
        </w:rPr>
        <w:t>[J].</w:t>
      </w:r>
      <w:r>
        <w:rPr>
          <w:sz w:val="21"/>
          <w:szCs w:val="21"/>
        </w:rPr>
        <w:t>计算机应用与软件</w:t>
      </w:r>
      <w:r>
        <w:rPr>
          <w:sz w:val="21"/>
          <w:szCs w:val="21"/>
        </w:rPr>
        <w:t>, 2022, 39(03): 267-272.</w:t>
      </w:r>
      <w:bookmarkEnd w:id="157"/>
    </w:p>
    <w:p w14:paraId="21CE7F19" w14:textId="77777777" w:rsidR="00EA15C6" w:rsidRDefault="00000000" w:rsidP="00306F93">
      <w:pPr>
        <w:pStyle w:val="afa"/>
        <w:numPr>
          <w:ilvl w:val="0"/>
          <w:numId w:val="1"/>
        </w:numPr>
        <w:spacing w:line="400" w:lineRule="exact"/>
        <w:ind w:left="420" w:hangingChars="200" w:hanging="420"/>
        <w:rPr>
          <w:sz w:val="21"/>
          <w:szCs w:val="21"/>
        </w:rPr>
      </w:pPr>
      <w:bookmarkStart w:id="158" w:name="_Ref230264393"/>
      <w:r>
        <w:rPr>
          <w:sz w:val="21"/>
          <w:szCs w:val="21"/>
        </w:rPr>
        <w:t>李娟</w:t>
      </w:r>
      <w:r>
        <w:rPr>
          <w:sz w:val="21"/>
          <w:szCs w:val="21"/>
        </w:rPr>
        <w:t>.</w:t>
      </w:r>
      <w:r>
        <w:rPr>
          <w:sz w:val="21"/>
          <w:szCs w:val="21"/>
        </w:rPr>
        <w:t>复杂环境下车牌识别算法的优化研究</w:t>
      </w:r>
      <w:r>
        <w:rPr>
          <w:sz w:val="21"/>
          <w:szCs w:val="21"/>
        </w:rPr>
        <w:t>[D].</w:t>
      </w:r>
      <w:r>
        <w:rPr>
          <w:sz w:val="21"/>
          <w:szCs w:val="21"/>
        </w:rPr>
        <w:t>北京</w:t>
      </w:r>
      <w:r>
        <w:rPr>
          <w:sz w:val="21"/>
          <w:szCs w:val="21"/>
        </w:rPr>
        <w:t>:</w:t>
      </w:r>
      <w:r>
        <w:rPr>
          <w:sz w:val="21"/>
          <w:szCs w:val="21"/>
        </w:rPr>
        <w:t>北京交通大学</w:t>
      </w:r>
      <w:r>
        <w:rPr>
          <w:sz w:val="21"/>
          <w:szCs w:val="21"/>
        </w:rPr>
        <w:t>, 2022.</w:t>
      </w:r>
      <w:bookmarkEnd w:id="158"/>
    </w:p>
    <w:p w14:paraId="09EEB781" w14:textId="77777777" w:rsidR="00EA15C6" w:rsidRDefault="00000000" w:rsidP="00306F93">
      <w:pPr>
        <w:pStyle w:val="afa"/>
        <w:numPr>
          <w:ilvl w:val="0"/>
          <w:numId w:val="1"/>
        </w:numPr>
        <w:spacing w:line="400" w:lineRule="exact"/>
        <w:ind w:left="420" w:hangingChars="200" w:hanging="420"/>
        <w:rPr>
          <w:sz w:val="21"/>
          <w:szCs w:val="21"/>
        </w:rPr>
      </w:pPr>
      <w:bookmarkStart w:id="159" w:name="_Ref230264399"/>
      <w:r>
        <w:rPr>
          <w:sz w:val="21"/>
          <w:szCs w:val="21"/>
        </w:rPr>
        <w:t>王</w:t>
      </w:r>
      <w:proofErr w:type="gramStart"/>
      <w:r>
        <w:rPr>
          <w:sz w:val="21"/>
          <w:szCs w:val="21"/>
        </w:rPr>
        <w:t>浩</w:t>
      </w:r>
      <w:proofErr w:type="gramEnd"/>
      <w:r>
        <w:rPr>
          <w:sz w:val="21"/>
          <w:szCs w:val="21"/>
        </w:rPr>
        <w:t>.</w:t>
      </w:r>
      <w:r>
        <w:rPr>
          <w:sz w:val="21"/>
          <w:szCs w:val="21"/>
        </w:rPr>
        <w:t>基于深度学习的嵌入式车牌识别系统开发</w:t>
      </w:r>
      <w:r>
        <w:rPr>
          <w:sz w:val="21"/>
          <w:szCs w:val="21"/>
        </w:rPr>
        <w:t>[J].</w:t>
      </w:r>
      <w:r>
        <w:rPr>
          <w:sz w:val="21"/>
          <w:szCs w:val="21"/>
        </w:rPr>
        <w:t>电子技术应用</w:t>
      </w:r>
      <w:r>
        <w:rPr>
          <w:sz w:val="21"/>
          <w:szCs w:val="21"/>
        </w:rPr>
        <w:t>, 2023, 49(02): 145-149.</w:t>
      </w:r>
      <w:bookmarkEnd w:id="159"/>
    </w:p>
    <w:p w14:paraId="2602860A" w14:textId="77777777" w:rsidR="00EA15C6" w:rsidRDefault="00000000" w:rsidP="00306F93">
      <w:pPr>
        <w:pStyle w:val="afa"/>
        <w:numPr>
          <w:ilvl w:val="0"/>
          <w:numId w:val="1"/>
        </w:numPr>
        <w:spacing w:line="400" w:lineRule="exact"/>
        <w:ind w:left="420" w:hangingChars="200" w:hanging="420"/>
        <w:rPr>
          <w:sz w:val="21"/>
          <w:szCs w:val="21"/>
        </w:rPr>
      </w:pPr>
      <w:bookmarkStart w:id="160" w:name="_Ref230264408"/>
      <w:r>
        <w:rPr>
          <w:sz w:val="21"/>
          <w:szCs w:val="21"/>
        </w:rPr>
        <w:t>陈明</w:t>
      </w:r>
      <w:r>
        <w:rPr>
          <w:sz w:val="21"/>
          <w:szCs w:val="21"/>
        </w:rPr>
        <w:t>.</w:t>
      </w:r>
      <w:r>
        <w:rPr>
          <w:sz w:val="21"/>
          <w:szCs w:val="21"/>
        </w:rPr>
        <w:t>基于</w:t>
      </w:r>
      <w:r>
        <w:rPr>
          <w:sz w:val="21"/>
          <w:szCs w:val="21"/>
        </w:rPr>
        <w:t>CCPD</w:t>
      </w:r>
      <w:r>
        <w:rPr>
          <w:sz w:val="21"/>
          <w:szCs w:val="21"/>
        </w:rPr>
        <w:t>数据集的车牌识别模型训练与优化</w:t>
      </w:r>
      <w:r>
        <w:rPr>
          <w:sz w:val="21"/>
          <w:szCs w:val="21"/>
        </w:rPr>
        <w:t>[J].</w:t>
      </w:r>
      <w:r>
        <w:rPr>
          <w:sz w:val="21"/>
          <w:szCs w:val="21"/>
        </w:rPr>
        <w:t>计算机工程与应用</w:t>
      </w:r>
      <w:r>
        <w:rPr>
          <w:sz w:val="21"/>
          <w:szCs w:val="21"/>
        </w:rPr>
        <w:t>, 2022, 58(11): 234-240.</w:t>
      </w:r>
      <w:bookmarkEnd w:id="160"/>
    </w:p>
    <w:p w14:paraId="49DCED9F" w14:textId="77777777" w:rsidR="00EA15C6" w:rsidRDefault="00000000" w:rsidP="00306F93">
      <w:pPr>
        <w:pStyle w:val="afa"/>
        <w:numPr>
          <w:ilvl w:val="0"/>
          <w:numId w:val="1"/>
        </w:numPr>
        <w:spacing w:line="400" w:lineRule="exact"/>
        <w:ind w:left="420" w:hangingChars="200" w:hanging="420"/>
        <w:rPr>
          <w:sz w:val="21"/>
          <w:szCs w:val="21"/>
        </w:rPr>
      </w:pPr>
      <w:bookmarkStart w:id="161" w:name="_Ref230264416"/>
      <w:r>
        <w:rPr>
          <w:sz w:val="21"/>
          <w:szCs w:val="21"/>
        </w:rPr>
        <w:t>刘敏</w:t>
      </w:r>
      <w:r>
        <w:rPr>
          <w:sz w:val="21"/>
          <w:szCs w:val="21"/>
        </w:rPr>
        <w:t>. OpenCV</w:t>
      </w:r>
      <w:r>
        <w:rPr>
          <w:sz w:val="21"/>
          <w:szCs w:val="21"/>
        </w:rPr>
        <w:t>图像处理技术在车牌定位中的应用研究</w:t>
      </w:r>
      <w:r>
        <w:rPr>
          <w:sz w:val="21"/>
          <w:szCs w:val="21"/>
        </w:rPr>
        <w:t>[J].</w:t>
      </w:r>
      <w:r>
        <w:rPr>
          <w:sz w:val="21"/>
          <w:szCs w:val="21"/>
        </w:rPr>
        <w:t>自动化技术与应用</w:t>
      </w:r>
      <w:r>
        <w:rPr>
          <w:sz w:val="21"/>
          <w:szCs w:val="21"/>
        </w:rPr>
        <w:t>, 2021, 40(07): 156-159.</w:t>
      </w:r>
      <w:bookmarkEnd w:id="161"/>
    </w:p>
    <w:p w14:paraId="3B94CB3F" w14:textId="77777777" w:rsidR="00EA15C6" w:rsidRDefault="00000000" w:rsidP="00306F93">
      <w:pPr>
        <w:pStyle w:val="afa"/>
        <w:numPr>
          <w:ilvl w:val="0"/>
          <w:numId w:val="1"/>
        </w:numPr>
        <w:spacing w:line="400" w:lineRule="exact"/>
        <w:ind w:left="420" w:hangingChars="200" w:hanging="420"/>
        <w:rPr>
          <w:sz w:val="21"/>
          <w:szCs w:val="21"/>
        </w:rPr>
      </w:pPr>
      <w:bookmarkStart w:id="162" w:name="_Ref230264424"/>
      <w:r>
        <w:rPr>
          <w:sz w:val="21"/>
          <w:szCs w:val="21"/>
        </w:rPr>
        <w:t>赵阳</w:t>
      </w:r>
      <w:r>
        <w:rPr>
          <w:sz w:val="21"/>
          <w:szCs w:val="21"/>
        </w:rPr>
        <w:t>.</w:t>
      </w:r>
      <w:r>
        <w:rPr>
          <w:sz w:val="21"/>
          <w:szCs w:val="21"/>
        </w:rPr>
        <w:t>工程车智能管理系统中车牌识别模块的设计与实现</w:t>
      </w:r>
      <w:r>
        <w:rPr>
          <w:sz w:val="21"/>
          <w:szCs w:val="21"/>
        </w:rPr>
        <w:t>[J].</w:t>
      </w:r>
      <w:r>
        <w:rPr>
          <w:sz w:val="21"/>
          <w:szCs w:val="21"/>
        </w:rPr>
        <w:t>工业控制计算机</w:t>
      </w:r>
      <w:r>
        <w:rPr>
          <w:sz w:val="21"/>
          <w:szCs w:val="21"/>
        </w:rPr>
        <w:t>, 2023, 36(04): 102-104.</w:t>
      </w:r>
      <w:bookmarkEnd w:id="162"/>
    </w:p>
    <w:p w14:paraId="56460B99" w14:textId="77777777" w:rsidR="00EA15C6" w:rsidRDefault="00000000" w:rsidP="00306F93">
      <w:pPr>
        <w:pStyle w:val="afa"/>
        <w:numPr>
          <w:ilvl w:val="0"/>
          <w:numId w:val="1"/>
        </w:numPr>
        <w:spacing w:line="400" w:lineRule="exact"/>
        <w:ind w:left="420" w:hangingChars="200" w:hanging="420"/>
        <w:rPr>
          <w:sz w:val="21"/>
          <w:szCs w:val="21"/>
        </w:rPr>
      </w:pPr>
      <w:bookmarkStart w:id="163" w:name="_Ref230264268"/>
      <w:r>
        <w:rPr>
          <w:sz w:val="21"/>
          <w:szCs w:val="21"/>
        </w:rPr>
        <w:t xml:space="preserve">Redmon J, Farhadi A. YOLOv3: An Incremental Improvement[J]. </w:t>
      </w:r>
      <w:proofErr w:type="spellStart"/>
      <w:r>
        <w:rPr>
          <w:sz w:val="21"/>
          <w:szCs w:val="21"/>
        </w:rPr>
        <w:t>arXiv</w:t>
      </w:r>
      <w:proofErr w:type="spellEnd"/>
      <w:r>
        <w:rPr>
          <w:sz w:val="21"/>
          <w:szCs w:val="21"/>
        </w:rPr>
        <w:t xml:space="preserve"> preprint arXiv:1804.02767, 2018.</w:t>
      </w:r>
      <w:bookmarkEnd w:id="163"/>
    </w:p>
    <w:p w14:paraId="5837D302" w14:textId="77777777" w:rsidR="00EA15C6" w:rsidRDefault="00EA15C6">
      <w:pPr>
        <w:tabs>
          <w:tab w:val="left" w:pos="3675"/>
        </w:tabs>
        <w:ind w:firstLine="643"/>
        <w:rPr>
          <w:b/>
          <w:sz w:val="32"/>
          <w:szCs w:val="32"/>
        </w:rPr>
        <w:sectPr w:rsidR="00EA15C6">
          <w:headerReference w:type="even" r:id="rId47"/>
          <w:headerReference w:type="default" r:id="rId48"/>
          <w:footerReference w:type="even" r:id="rId49"/>
          <w:pgSz w:w="11906" w:h="16838"/>
          <w:pgMar w:top="1588" w:right="1588" w:bottom="1588" w:left="1701" w:header="851" w:footer="992" w:gutter="0"/>
          <w:cols w:space="708"/>
        </w:sectPr>
      </w:pPr>
    </w:p>
    <w:p w14:paraId="70A6D92D" w14:textId="77777777" w:rsidR="00EA15C6" w:rsidRDefault="00000000">
      <w:pPr>
        <w:pStyle w:val="1"/>
        <w:spacing w:before="240" w:after="240"/>
      </w:pPr>
      <w:bookmarkStart w:id="164" w:name="_Toc16063"/>
      <w:bookmarkStart w:id="165" w:name="_Toc230294261"/>
      <w:bookmarkStart w:id="166" w:name="_Toc230251447"/>
      <w:r>
        <w:lastRenderedPageBreak/>
        <w:t>致</w:t>
      </w:r>
      <w:r>
        <w:t xml:space="preserve"> </w:t>
      </w:r>
      <w:r>
        <w:t>谢</w:t>
      </w:r>
      <w:bookmarkEnd w:id="164"/>
      <w:bookmarkEnd w:id="165"/>
      <w:bookmarkEnd w:id="166"/>
    </w:p>
    <w:p w14:paraId="67611DD9" w14:textId="7AACC4B0" w:rsidR="00EA15C6" w:rsidRDefault="00000000" w:rsidP="009B70D6">
      <w:pPr>
        <w:adjustRightInd w:val="0"/>
        <w:snapToGrid w:val="0"/>
        <w:ind w:firstLine="480"/>
      </w:pPr>
      <w:r>
        <w:rPr>
          <w:szCs w:val="24"/>
        </w:rPr>
        <w:t>本论文的顺利完成，离不开众多人士的悉心指导与鼎力支持，谨在此致以诚挚的谢意。首先，衷心感谢我的指导教师</w:t>
      </w:r>
      <w:r w:rsidR="00064EB5">
        <w:rPr>
          <w:rFonts w:hint="eastAsia"/>
          <w:szCs w:val="24"/>
        </w:rPr>
        <w:t>徐欧官老师</w:t>
      </w:r>
      <w:r>
        <w:rPr>
          <w:szCs w:val="24"/>
        </w:rPr>
        <w:t>在论文选题、研究方案设计及写作过程中给予的悉心指导。</w:t>
      </w:r>
      <w:r w:rsidR="00064EB5">
        <w:rPr>
          <w:rFonts w:hint="eastAsia"/>
          <w:szCs w:val="24"/>
        </w:rPr>
        <w:t>徐教授</w:t>
      </w:r>
      <w:r>
        <w:rPr>
          <w:szCs w:val="24"/>
        </w:rPr>
        <w:t>严谨的治学态度、深厚的学术造诣以及对科研工作一丝不苟的精神，令我深受启迪，受益匪浅。每当研究陷入困境，</w:t>
      </w:r>
      <w:r w:rsidR="00064EB5">
        <w:rPr>
          <w:rFonts w:hint="eastAsia"/>
          <w:szCs w:val="24"/>
        </w:rPr>
        <w:t>徐教授</w:t>
      </w:r>
      <w:r>
        <w:rPr>
          <w:szCs w:val="24"/>
        </w:rPr>
        <w:t>总能以宽广的学术视野为我指引方向，使论文得以不断完善。其次，感谢学院各位任课教师四年来的悉心培养。诸位老师在专业课程教学中所倾注的心血，为本论文的研究奠定了坚实的理论基础与技术积累。同时，感谢学院为本科生科研工作所提供的完善实验平台与学术环境。感谢同学、</w:t>
      </w:r>
      <w:r w:rsidR="002E590D">
        <w:rPr>
          <w:rFonts w:hint="eastAsia"/>
          <w:szCs w:val="24"/>
        </w:rPr>
        <w:t>学长学姐</w:t>
      </w:r>
      <w:r>
        <w:rPr>
          <w:szCs w:val="24"/>
        </w:rPr>
        <w:t>在学习与研究过程中给予的热情帮助与启发。大家在学术讨论中的思想碰撞与相互鼓励，使我在遇到技术难点时能够及时厘清思路、找准方向。感谢家人长期以来对我学业的理解、支持与无私付出。正是家人默默的陪伴与鼓励，给予了我坚持完成学业的动力与信心。最后，感谢所有在本论文研究与写作过程中给予过帮助的师长与同仁。</w:t>
      </w:r>
    </w:p>
    <w:sectPr w:rsidR="00EA15C6">
      <w:pgSz w:w="11906" w:h="16838"/>
      <w:pgMar w:top="1588" w:right="1588" w:bottom="1588" w:left="1701" w:header="851" w:footer="99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4A928" w14:textId="77777777" w:rsidR="00AD2F1B" w:rsidRDefault="00AD2F1B">
      <w:pPr>
        <w:spacing w:line="240" w:lineRule="auto"/>
        <w:ind w:firstLine="480"/>
      </w:pPr>
    </w:p>
  </w:endnote>
  <w:endnote w:type="continuationSeparator" w:id="0">
    <w:p w14:paraId="2E720A95" w14:textId="77777777" w:rsidR="00AD2F1B" w:rsidRDefault="00AD2F1B">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altName w:val="Verdan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华文楷体">
    <w:altName w:val="汉仪楷体KW"/>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楷体">
    <w:altName w:val="汉仪楷体KW"/>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DD288" w14:textId="77777777" w:rsidR="00EA15C6" w:rsidRDefault="00EA15C6">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D28D4" w14:textId="77777777" w:rsidR="00EA15C6" w:rsidRDefault="00EA15C6">
    <w:pPr>
      <w:pStyle w:val="ae"/>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54590" w14:textId="77777777" w:rsidR="00EA15C6" w:rsidRDefault="00EA15C6">
    <w:pPr>
      <w:pStyle w:val="ae"/>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05882"/>
      <w:docPartObj>
        <w:docPartGallery w:val="AutoText"/>
      </w:docPartObj>
    </w:sdtPr>
    <w:sdtContent>
      <w:p w14:paraId="03E1F7C5" w14:textId="77777777" w:rsidR="00EA15C6" w:rsidRDefault="00000000">
        <w:pPr>
          <w:pStyle w:val="ae"/>
          <w:ind w:firstLine="36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A4E8" w14:textId="77777777" w:rsidR="00EA15C6" w:rsidRDefault="00000000">
    <w:pPr>
      <w:pStyle w:val="MyNoIndentStyle"/>
      <w:spacing w:line="240" w:lineRule="auto"/>
      <w:ind w:firstLine="420"/>
      <w:jc w:val="center"/>
      <w:rPr>
        <w:rFonts w:hint="eastAsia"/>
      </w:rPr>
    </w:pPr>
    <w:r>
      <w:rPr>
        <w:rFonts w:ascii="Times New Roman" w:eastAsia="Times New Roman" w:hAnsi="Times New Roman"/>
        <w:sz w:val="21"/>
      </w:rPr>
      <w:fldChar w:fldCharType="begin"/>
    </w:r>
    <w:r>
      <w:rPr>
        <w:rFonts w:ascii="Times New Roman" w:eastAsia="Times New Roman" w:hAnsi="Times New Roman"/>
        <w:sz w:val="21"/>
      </w:rPr>
      <w:instrText>PAGE \* arabic</w:instrText>
    </w:r>
    <w:r>
      <w:rPr>
        <w:rFonts w:ascii="Times New Roman" w:eastAsia="Times New Roman" w:hAnsi="Times New Roman"/>
        <w:sz w:val="21"/>
      </w:rPr>
      <w:fldChar w:fldCharType="separate"/>
    </w:r>
    <w:r>
      <w:rPr>
        <w:rFonts w:ascii="Times New Roman" w:eastAsia="Times New Roman" w:hAnsi="Times New Roman"/>
        <w:sz w:val="21"/>
      </w:rPr>
      <w:t>8</w:t>
    </w:r>
    <w:r>
      <w:rPr>
        <w:rFonts w:ascii="Times New Roman" w:eastAsia="Times New Roman" w:hAnsi="Times New Roman"/>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E8500" w14:textId="77777777" w:rsidR="00EA15C6" w:rsidRDefault="00EA15C6">
    <w:pPr>
      <w:ind w:firstLine="480"/>
    </w:pPr>
  </w:p>
  <w:p w14:paraId="0201229A" w14:textId="77777777" w:rsidR="00EA15C6" w:rsidRDefault="00000000">
    <w:pPr>
      <w:pStyle w:val="MyNoIndentStyle"/>
      <w:spacing w:line="240" w:lineRule="auto"/>
      <w:ind w:firstLine="420"/>
      <w:jc w:val="center"/>
      <w:rPr>
        <w:rFonts w:hint="eastAsia"/>
      </w:rPr>
    </w:pPr>
    <w:r>
      <w:rPr>
        <w:rFonts w:ascii="Times New Roman" w:eastAsia="Times New Roman" w:hAnsi="Times New Roman"/>
        <w:sz w:val="21"/>
      </w:rPr>
      <w:fldChar w:fldCharType="begin"/>
    </w:r>
    <w:r>
      <w:rPr>
        <w:rFonts w:ascii="Times New Roman" w:eastAsia="Times New Roman" w:hAnsi="Times New Roman"/>
        <w:sz w:val="21"/>
      </w:rPr>
      <w:instrText>PAGE \* arabic</w:instrText>
    </w:r>
    <w:r>
      <w:rPr>
        <w:rFonts w:ascii="Times New Roman" w:eastAsia="Times New Roman" w:hAnsi="Times New Roman"/>
        <w:sz w:val="21"/>
      </w:rPr>
      <w:fldChar w:fldCharType="separate"/>
    </w:r>
    <w:r>
      <w:rPr>
        <w:rFonts w:ascii="Times New Roman" w:eastAsia="Times New Roman" w:hAnsi="Times New Roman"/>
        <w:sz w:val="21"/>
      </w:rPr>
      <w:t>7</w:t>
    </w:r>
    <w:r>
      <w:rPr>
        <w:rFonts w:ascii="Times New Roman" w:eastAsia="Times New Roman" w:hAnsi="Times New Roman"/>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5FDB" w14:textId="77777777" w:rsidR="00EA15C6" w:rsidRDefault="00000000">
    <w:pPr>
      <w:pStyle w:val="MyNoIndentStyle"/>
      <w:spacing w:line="240" w:lineRule="auto"/>
      <w:ind w:firstLine="420"/>
      <w:jc w:val="center"/>
      <w:rPr>
        <w:rFonts w:hint="eastAsia"/>
      </w:rPr>
    </w:pPr>
    <w:r>
      <w:rPr>
        <w:rFonts w:ascii="Times New Roman" w:eastAsia="Times New Roman" w:hAnsi="Times New Roman"/>
        <w:sz w:val="21"/>
      </w:rPr>
      <w:fldChar w:fldCharType="begin"/>
    </w:r>
    <w:r>
      <w:rPr>
        <w:rFonts w:ascii="Times New Roman" w:eastAsia="Times New Roman" w:hAnsi="Times New Roman"/>
        <w:sz w:val="21"/>
      </w:rPr>
      <w:instrText>PAGE \* arabic</w:instrText>
    </w:r>
    <w:r>
      <w:rPr>
        <w:rFonts w:ascii="Times New Roman" w:eastAsia="Times New Roman" w:hAnsi="Times New Roman"/>
        <w:sz w:val="21"/>
      </w:rPr>
      <w:fldChar w:fldCharType="separate"/>
    </w:r>
    <w:r>
      <w:rPr>
        <w:rFonts w:ascii="Times New Roman" w:eastAsia="Times New Roman" w:hAnsi="Times New Roman"/>
        <w:sz w:val="21"/>
      </w:rPr>
      <w:t>14</w:t>
    </w:r>
    <w:r>
      <w:rPr>
        <w:rFonts w:ascii="Times New Roman" w:eastAsia="Times New Roman" w:hAnsi="Times New Roman"/>
        <w:sz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8366A" w14:textId="77777777" w:rsidR="00EA15C6" w:rsidRDefault="00EA15C6">
    <w:pPr>
      <w:ind w:firstLine="480"/>
    </w:pPr>
  </w:p>
  <w:p w14:paraId="683C8A86" w14:textId="77777777" w:rsidR="00EA15C6" w:rsidRDefault="00000000">
    <w:pPr>
      <w:pStyle w:val="MyNoIndentStyle"/>
      <w:spacing w:line="240" w:lineRule="auto"/>
      <w:ind w:firstLine="420"/>
      <w:jc w:val="center"/>
      <w:rPr>
        <w:rFonts w:hint="eastAsia"/>
      </w:rPr>
    </w:pPr>
    <w:r>
      <w:rPr>
        <w:rFonts w:ascii="Times New Roman" w:eastAsia="Times New Roman" w:hAnsi="Times New Roman"/>
        <w:sz w:val="21"/>
      </w:rPr>
      <w:fldChar w:fldCharType="begin"/>
    </w:r>
    <w:r>
      <w:rPr>
        <w:rFonts w:ascii="Times New Roman" w:eastAsia="Times New Roman" w:hAnsi="Times New Roman"/>
        <w:sz w:val="21"/>
      </w:rPr>
      <w:instrText>PAGE \* arabic</w:instrText>
    </w:r>
    <w:r>
      <w:rPr>
        <w:rFonts w:ascii="Times New Roman" w:eastAsia="Times New Roman" w:hAnsi="Times New Roman"/>
        <w:sz w:val="21"/>
      </w:rPr>
      <w:fldChar w:fldCharType="separate"/>
    </w:r>
    <w:r>
      <w:rPr>
        <w:rFonts w:ascii="Times New Roman" w:eastAsia="Times New Roman" w:hAnsi="Times New Roman"/>
        <w:sz w:val="21"/>
      </w:rPr>
      <w:t>15</w:t>
    </w:r>
    <w:r>
      <w:rPr>
        <w:rFonts w:ascii="Times New Roman" w:eastAsia="Times New Roman" w:hAnsi="Times New Roman"/>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F48B" w14:textId="77777777" w:rsidR="00EA15C6" w:rsidRDefault="00000000">
    <w:pPr>
      <w:pStyle w:val="MyNoIndentStyle"/>
      <w:spacing w:line="240" w:lineRule="auto"/>
      <w:ind w:firstLine="420"/>
      <w:jc w:val="center"/>
      <w:rPr>
        <w:rFonts w:hint="eastAsia"/>
      </w:rPr>
    </w:pPr>
    <w:r>
      <w:rPr>
        <w:rFonts w:ascii="Times New Roman" w:eastAsia="Times New Roman" w:hAnsi="Times New Roman"/>
        <w:sz w:val="21"/>
      </w:rPr>
      <w:fldChar w:fldCharType="begin"/>
    </w:r>
    <w:r>
      <w:rPr>
        <w:rFonts w:ascii="Times New Roman" w:eastAsia="Times New Roman" w:hAnsi="Times New Roman"/>
        <w:sz w:val="21"/>
      </w:rPr>
      <w:instrText>PAGE \* arabic</w:instrText>
    </w:r>
    <w:r>
      <w:rPr>
        <w:rFonts w:ascii="Times New Roman" w:eastAsia="Times New Roman" w:hAnsi="Times New Roman"/>
        <w:sz w:val="21"/>
      </w:rPr>
      <w:fldChar w:fldCharType="separate"/>
    </w:r>
    <w:r>
      <w:rPr>
        <w:rFonts w:ascii="Times New Roman" w:eastAsia="Times New Roman" w:hAnsi="Times New Roman"/>
        <w:sz w:val="21"/>
      </w:rPr>
      <w:t>20</w:t>
    </w:r>
    <w:r>
      <w:rPr>
        <w:rFonts w:ascii="Times New Roman" w:eastAsia="Times New Roman" w:hAnsi="Times New Roman"/>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9C5B2" w14:textId="77777777" w:rsidR="00EA15C6" w:rsidRDefault="00000000">
    <w:pPr>
      <w:pStyle w:val="MyNoIndentStyle"/>
      <w:spacing w:line="240" w:lineRule="auto"/>
      <w:ind w:firstLine="420"/>
      <w:jc w:val="center"/>
      <w:rPr>
        <w:rFonts w:hint="eastAsia"/>
      </w:rPr>
    </w:pPr>
    <w:r>
      <w:rPr>
        <w:rFonts w:ascii="Times New Roman" w:eastAsia="Times New Roman" w:hAnsi="Times New Roman"/>
        <w:sz w:val="21"/>
      </w:rPr>
      <w:fldChar w:fldCharType="begin"/>
    </w:r>
    <w:r>
      <w:rPr>
        <w:rFonts w:ascii="Times New Roman" w:eastAsia="Times New Roman" w:hAnsi="Times New Roman"/>
        <w:sz w:val="21"/>
      </w:rPr>
      <w:instrText>PAGE \* arabic</w:instrText>
    </w:r>
    <w:r>
      <w:rPr>
        <w:rFonts w:ascii="Times New Roman" w:eastAsia="Times New Roman" w:hAnsi="Times New Roman"/>
        <w:sz w:val="21"/>
      </w:rPr>
      <w:fldChar w:fldCharType="separate"/>
    </w:r>
    <w:r>
      <w:rPr>
        <w:rFonts w:ascii="Times New Roman" w:eastAsia="Times New Roman" w:hAnsi="Times New Roman"/>
        <w:sz w:val="21"/>
      </w:rPr>
      <w:t>19</w:t>
    </w:r>
    <w:r>
      <w:rPr>
        <w:rFonts w:ascii="Times New Roman" w:eastAsia="Times New Roman" w:hAnsi="Times New Roman"/>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C048" w14:textId="77777777" w:rsidR="00EA15C6" w:rsidRDefault="00000000">
    <w:pPr>
      <w:pStyle w:val="MyNoIndentStyle"/>
      <w:spacing w:line="240" w:lineRule="auto"/>
      <w:ind w:firstLine="420"/>
      <w:jc w:val="center"/>
      <w:rPr>
        <w:rFonts w:hint="eastAsia"/>
      </w:rPr>
    </w:pPr>
    <w:r>
      <w:rPr>
        <w:rFonts w:ascii="Times New Roman" w:eastAsia="Times New Roman" w:hAnsi="Times New Roman"/>
        <w:sz w:val="21"/>
      </w:rPr>
      <w:fldChar w:fldCharType="begin"/>
    </w:r>
    <w:r>
      <w:rPr>
        <w:rFonts w:ascii="Times New Roman" w:eastAsia="Times New Roman" w:hAnsi="Times New Roman"/>
        <w:sz w:val="21"/>
      </w:rPr>
      <w:instrText>PAGE \* arabic</w:instrText>
    </w:r>
    <w:r>
      <w:rPr>
        <w:rFonts w:ascii="Times New Roman" w:eastAsia="Times New Roman" w:hAnsi="Times New Roman"/>
        <w:sz w:val="21"/>
      </w:rPr>
      <w:fldChar w:fldCharType="separate"/>
    </w:r>
    <w:r>
      <w:rPr>
        <w:rFonts w:ascii="Times New Roman" w:eastAsia="Times New Roman" w:hAnsi="Times New Roman"/>
        <w:sz w:val="21"/>
      </w:rPr>
      <w:t>30</w:t>
    </w:r>
    <w:r>
      <w:rPr>
        <w:rFonts w:ascii="Times New Roman" w:eastAsia="Times New Roman" w:hAnsi="Times New Roman"/>
        <w:sz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4526" w14:textId="77777777" w:rsidR="00EA15C6" w:rsidRDefault="00000000">
    <w:pPr>
      <w:pStyle w:val="MyNoIndentStyle"/>
      <w:spacing w:line="240" w:lineRule="auto"/>
      <w:ind w:firstLine="420"/>
      <w:jc w:val="center"/>
      <w:rPr>
        <w:rFonts w:hint="eastAsia"/>
      </w:rPr>
    </w:pPr>
    <w:r>
      <w:rPr>
        <w:rFonts w:ascii="Times New Roman" w:eastAsia="Times New Roman" w:hAnsi="Times New Roman"/>
        <w:sz w:val="21"/>
      </w:rPr>
      <w:fldChar w:fldCharType="begin"/>
    </w:r>
    <w:r>
      <w:rPr>
        <w:rFonts w:ascii="Times New Roman" w:eastAsia="Times New Roman" w:hAnsi="Times New Roman"/>
        <w:sz w:val="21"/>
      </w:rPr>
      <w:instrText>PAGE \* arabic</w:instrText>
    </w:r>
    <w:r>
      <w:rPr>
        <w:rFonts w:ascii="Times New Roman" w:eastAsia="Times New Roman" w:hAnsi="Times New Roman"/>
        <w:sz w:val="21"/>
      </w:rPr>
      <w:fldChar w:fldCharType="separate"/>
    </w:r>
    <w:r>
      <w:rPr>
        <w:rFonts w:ascii="Times New Roman" w:eastAsia="Times New Roman" w:hAnsi="Times New Roman"/>
        <w:sz w:val="21"/>
      </w:rPr>
      <w:t>29</w:t>
    </w:r>
    <w:r>
      <w:rPr>
        <w:rFonts w:ascii="Times New Roman" w:eastAsia="Times New Roman" w:hAnsi="Times New Roman"/>
        <w:sz w:val="21"/>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23A65" w14:textId="77777777" w:rsidR="00EA15C6" w:rsidRDefault="00000000">
    <w:pPr>
      <w:pStyle w:val="MyNoIndentStyle"/>
      <w:spacing w:line="240" w:lineRule="auto"/>
      <w:ind w:firstLine="420"/>
      <w:jc w:val="center"/>
      <w:rPr>
        <w:rFonts w:hint="eastAsia"/>
      </w:rPr>
    </w:pPr>
    <w:r>
      <w:rPr>
        <w:rFonts w:ascii="Times New Roman" w:eastAsia="Times New Roman" w:hAnsi="Times New Roman"/>
        <w:sz w:val="21"/>
      </w:rPr>
      <w:fldChar w:fldCharType="begin"/>
    </w:r>
    <w:r>
      <w:rPr>
        <w:rFonts w:ascii="Times New Roman" w:eastAsia="Times New Roman" w:hAnsi="Times New Roman"/>
        <w:sz w:val="21"/>
      </w:rPr>
      <w:instrText>PAGE \* arabic</w:instrText>
    </w:r>
    <w:r>
      <w:rPr>
        <w:rFonts w:ascii="Times New Roman" w:eastAsia="Times New Roman" w:hAnsi="Times New Roman"/>
        <w:sz w:val="21"/>
      </w:rPr>
      <w:fldChar w:fldCharType="separate"/>
    </w:r>
    <w:r>
      <w:rPr>
        <w:rFonts w:ascii="Times New Roman" w:eastAsia="Times New Roman" w:hAnsi="Times New Roman"/>
        <w:sz w:val="21"/>
      </w:rPr>
      <w:t>30</w:t>
    </w:r>
    <w:r>
      <w:rPr>
        <w:rFonts w:ascii="Times New Roman" w:eastAsia="Times New Roman" w:hAnsi="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10F71" w14:textId="77777777" w:rsidR="00AD2F1B" w:rsidRDefault="00AD2F1B">
      <w:pPr>
        <w:spacing w:line="240" w:lineRule="auto"/>
        <w:ind w:firstLine="480"/>
      </w:pPr>
    </w:p>
  </w:footnote>
  <w:footnote w:type="continuationSeparator" w:id="0">
    <w:p w14:paraId="24C18157" w14:textId="77777777" w:rsidR="00AD2F1B" w:rsidRDefault="00AD2F1B">
      <w:pPr>
        <w:spacing w:line="240" w:lineRule="auto"/>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F5D44" w14:textId="77777777" w:rsidR="00EA15C6" w:rsidRDefault="00EA15C6">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5055" w14:textId="77777777" w:rsidR="00EA15C6" w:rsidRDefault="00EA15C6">
    <w:pPr>
      <w:pStyle w:val="af0"/>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E0EA9" w14:textId="77777777" w:rsidR="00EA15C6" w:rsidRDefault="00EA15C6">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9D31" w14:textId="77777777" w:rsidR="00EA15C6" w:rsidRDefault="00000000">
    <w:pPr>
      <w:pStyle w:val="af0"/>
      <w:pBdr>
        <w:bottom w:val="single" w:sz="4" w:space="1" w:color="auto"/>
      </w:pBdr>
      <w:ind w:firstLine="420"/>
      <w:rPr>
        <w:rFonts w:ascii="楷体" w:eastAsia="楷体" w:hAnsi="楷体" w:cs="楷体" w:hint="eastAsia"/>
        <w:sz w:val="21"/>
        <w:szCs w:val="21"/>
      </w:rPr>
    </w:pPr>
    <w:r>
      <w:rPr>
        <w:rFonts w:ascii="楷体" w:eastAsia="楷体" w:hAnsi="楷体" w:cs="楷体" w:hint="eastAsia"/>
        <w:sz w:val="21"/>
        <w:szCs w:val="21"/>
      </w:rPr>
      <w:t>浙江水利水电学院2026届毕业设计（论文）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3FFD" w14:textId="77777777" w:rsidR="00EA15C6" w:rsidRDefault="00000000">
    <w:pPr>
      <w:pStyle w:val="MyNoIndentStyle"/>
      <w:pBdr>
        <w:bottom w:val="single" w:sz="8" w:space="0" w:color="auto"/>
      </w:pBdr>
      <w:spacing w:line="400" w:lineRule="exact"/>
      <w:ind w:firstLine="420"/>
      <w:jc w:val="center"/>
      <w:rPr>
        <w:rFonts w:ascii="楷体" w:eastAsia="楷体" w:hAnsi="楷体" w:cs="楷体" w:hint="eastAsia"/>
        <w:sz w:val="21"/>
        <w:lang w:eastAsia="zh-CN"/>
      </w:rPr>
    </w:pPr>
    <w:r>
      <w:rPr>
        <w:rFonts w:ascii="楷体" w:eastAsia="楷体" w:hAnsi="楷体" w:cs="楷体"/>
        <w:sz w:val="21"/>
        <w:lang w:eastAsia="zh-CN"/>
      </w:rPr>
      <w:t>浙江水利水电学院2026届毕业论文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A336" w14:textId="77777777" w:rsidR="00EA15C6" w:rsidRDefault="00000000">
    <w:pPr>
      <w:pStyle w:val="MyNoIndentStyle"/>
      <w:pBdr>
        <w:bottom w:val="single" w:sz="8" w:space="0" w:color="auto"/>
      </w:pBdr>
      <w:spacing w:line="400" w:lineRule="exact"/>
      <w:ind w:firstLine="420"/>
      <w:jc w:val="center"/>
      <w:rPr>
        <w:rFonts w:ascii="楷体" w:eastAsia="楷体" w:hAnsi="楷体" w:cs="楷体" w:hint="eastAsia"/>
        <w:sz w:val="21"/>
        <w:lang w:eastAsia="zh-CN"/>
      </w:rPr>
    </w:pPr>
    <w:r>
      <w:rPr>
        <w:rFonts w:ascii="楷体" w:eastAsia="楷体" w:hAnsi="楷体" w:cs="楷体"/>
        <w:sz w:val="21"/>
        <w:lang w:eastAsia="zh-CN"/>
      </w:rPr>
      <w:t>浙江水利水电学院2026</w:t>
    </w:r>
    <w:r>
      <w:rPr>
        <w:rFonts w:ascii="楷体" w:eastAsia="楷体" w:hAnsi="楷体" w:cs="楷体"/>
        <w:sz w:val="21"/>
        <w:lang w:eastAsia="zh-CN"/>
      </w:rPr>
      <w:t>届毕业论文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76AB7" w14:textId="77777777" w:rsidR="00EA15C6" w:rsidRDefault="00000000">
    <w:pPr>
      <w:pStyle w:val="MyNoIndentStyle"/>
      <w:pBdr>
        <w:bottom w:val="single" w:sz="8" w:space="0" w:color="auto"/>
      </w:pBdr>
      <w:spacing w:line="400" w:lineRule="exact"/>
      <w:ind w:firstLine="420"/>
      <w:jc w:val="center"/>
      <w:rPr>
        <w:rFonts w:ascii="楷体" w:eastAsia="楷体" w:hAnsi="楷体" w:cs="楷体" w:hint="eastAsia"/>
        <w:sz w:val="21"/>
        <w:lang w:eastAsia="zh-CN"/>
      </w:rPr>
    </w:pPr>
    <w:r>
      <w:rPr>
        <w:rFonts w:ascii="楷体" w:eastAsia="楷体" w:hAnsi="楷体" w:cs="楷体"/>
        <w:sz w:val="21"/>
        <w:lang w:eastAsia="zh-CN"/>
      </w:rPr>
      <w:t>浙江水利水电学院2026届毕业论文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A7D71" w14:textId="77777777" w:rsidR="00EA15C6" w:rsidRDefault="00000000">
    <w:pPr>
      <w:pStyle w:val="MyNoIndentStyle"/>
      <w:pBdr>
        <w:bottom w:val="single" w:sz="8" w:space="0" w:color="auto"/>
      </w:pBdr>
      <w:spacing w:line="400" w:lineRule="exact"/>
      <w:ind w:firstLine="420"/>
      <w:jc w:val="center"/>
      <w:rPr>
        <w:rFonts w:ascii="楷体" w:eastAsia="楷体" w:hAnsi="楷体" w:cs="楷体" w:hint="eastAsia"/>
        <w:sz w:val="21"/>
        <w:lang w:eastAsia="zh-CN"/>
      </w:rPr>
    </w:pPr>
    <w:r>
      <w:rPr>
        <w:rFonts w:ascii="楷体" w:eastAsia="楷体" w:hAnsi="楷体" w:cs="楷体"/>
        <w:sz w:val="21"/>
        <w:lang w:eastAsia="zh-CN"/>
      </w:rPr>
      <w:t>浙江水利水电学院2026</w:t>
    </w:r>
    <w:r>
      <w:rPr>
        <w:rFonts w:ascii="楷体" w:eastAsia="楷体" w:hAnsi="楷体" w:cs="楷体"/>
        <w:sz w:val="21"/>
        <w:lang w:eastAsia="zh-CN"/>
      </w:rPr>
      <w:t>届毕业论文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E930" w14:textId="77777777" w:rsidR="00EA15C6" w:rsidRDefault="00000000">
    <w:pPr>
      <w:pStyle w:val="MyNoIndentStyle"/>
      <w:pBdr>
        <w:bottom w:val="single" w:sz="8" w:space="0" w:color="auto"/>
      </w:pBdr>
      <w:spacing w:line="400" w:lineRule="exact"/>
      <w:ind w:firstLine="420"/>
      <w:jc w:val="center"/>
      <w:rPr>
        <w:rFonts w:ascii="楷体" w:eastAsia="楷体" w:hAnsi="楷体" w:cs="楷体" w:hint="eastAsia"/>
        <w:sz w:val="21"/>
        <w:lang w:eastAsia="zh-CN"/>
      </w:rPr>
    </w:pPr>
    <w:r>
      <w:rPr>
        <w:rFonts w:ascii="楷体" w:eastAsia="楷体" w:hAnsi="楷体" w:cs="楷体"/>
        <w:sz w:val="21"/>
        <w:lang w:eastAsia="zh-CN"/>
      </w:rPr>
      <w:t>浙江水利水电学院2026届毕业论文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F32C4" w14:textId="77777777" w:rsidR="00EA15C6" w:rsidRDefault="00000000">
    <w:pPr>
      <w:pStyle w:val="MyNoIndentStyle"/>
      <w:pBdr>
        <w:bottom w:val="single" w:sz="8" w:space="0" w:color="auto"/>
      </w:pBdr>
      <w:spacing w:line="400" w:lineRule="exact"/>
      <w:ind w:firstLine="420"/>
      <w:jc w:val="center"/>
      <w:rPr>
        <w:rFonts w:ascii="楷体" w:eastAsia="楷体" w:hAnsi="楷体" w:cs="楷体" w:hint="eastAsia"/>
        <w:sz w:val="21"/>
        <w:lang w:eastAsia="zh-CN"/>
      </w:rPr>
    </w:pPr>
    <w:r>
      <w:rPr>
        <w:rFonts w:ascii="楷体" w:eastAsia="楷体" w:hAnsi="楷体" w:cs="楷体"/>
        <w:sz w:val="21"/>
        <w:lang w:eastAsia="zh-CN"/>
      </w:rPr>
      <w:t>浙江水利水电学院2026</w:t>
    </w:r>
    <w:r>
      <w:rPr>
        <w:rFonts w:ascii="楷体" w:eastAsia="楷体" w:hAnsi="楷体" w:cs="楷体"/>
        <w:sz w:val="21"/>
        <w:lang w:eastAsia="zh-CN"/>
      </w:rPr>
      <w:t>届毕业论文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7FCC5" w14:textId="77777777" w:rsidR="00EA15C6" w:rsidRDefault="00000000">
    <w:pPr>
      <w:pStyle w:val="MyNoIndentStyle"/>
      <w:pBdr>
        <w:bottom w:val="single" w:sz="8" w:space="0" w:color="auto"/>
      </w:pBdr>
      <w:spacing w:line="400" w:lineRule="exact"/>
      <w:ind w:firstLine="420"/>
      <w:jc w:val="center"/>
      <w:rPr>
        <w:rFonts w:ascii="楷体" w:eastAsia="楷体" w:hAnsi="楷体" w:cs="楷体" w:hint="eastAsia"/>
        <w:sz w:val="21"/>
        <w:lang w:eastAsia="zh-CN"/>
      </w:rPr>
    </w:pPr>
    <w:r>
      <w:rPr>
        <w:rFonts w:ascii="楷体" w:eastAsia="楷体" w:hAnsi="楷体" w:cs="楷体"/>
        <w:sz w:val="21"/>
        <w:lang w:eastAsia="zh-CN"/>
      </w:rPr>
      <w:t>浙江水利水电学院2026届毕业论文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FC41" w14:textId="77777777" w:rsidR="00EA15C6" w:rsidRDefault="00000000">
    <w:pPr>
      <w:pStyle w:val="MyNoIndentStyle"/>
      <w:pBdr>
        <w:bottom w:val="single" w:sz="8" w:space="0" w:color="auto"/>
      </w:pBdr>
      <w:spacing w:line="400" w:lineRule="exact"/>
      <w:ind w:firstLine="420"/>
      <w:jc w:val="center"/>
      <w:rPr>
        <w:rFonts w:ascii="楷体" w:eastAsia="楷体" w:hAnsi="楷体" w:cs="楷体" w:hint="eastAsia"/>
        <w:sz w:val="21"/>
        <w:lang w:eastAsia="zh-CN"/>
      </w:rPr>
    </w:pPr>
    <w:r>
      <w:rPr>
        <w:rFonts w:ascii="楷体" w:eastAsia="楷体" w:hAnsi="楷体" w:cs="楷体"/>
        <w:sz w:val="21"/>
        <w:lang w:eastAsia="zh-CN"/>
      </w:rPr>
      <w:t>浙江水利水电学院2026</w:t>
    </w:r>
    <w:r>
      <w:rPr>
        <w:rFonts w:ascii="楷体" w:eastAsia="楷体" w:hAnsi="楷体" w:cs="楷体"/>
        <w:sz w:val="21"/>
        <w:lang w:eastAsia="zh-CN"/>
      </w:rPr>
      <w:t>届毕业论文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24EF" w14:textId="77777777" w:rsidR="00EA15C6" w:rsidRDefault="00000000">
    <w:pPr>
      <w:pStyle w:val="MyNoIndentStyle"/>
      <w:pBdr>
        <w:bottom w:val="single" w:sz="8" w:space="0" w:color="auto"/>
      </w:pBdr>
      <w:spacing w:line="400" w:lineRule="exact"/>
      <w:ind w:firstLine="420"/>
      <w:jc w:val="center"/>
      <w:rPr>
        <w:rFonts w:ascii="楷体" w:eastAsia="楷体" w:hAnsi="楷体" w:cs="楷体" w:hint="eastAsia"/>
        <w:sz w:val="21"/>
        <w:lang w:eastAsia="zh-CN"/>
      </w:rPr>
    </w:pPr>
    <w:r>
      <w:rPr>
        <w:rFonts w:ascii="楷体" w:eastAsia="楷体" w:hAnsi="楷体" w:cs="楷体"/>
        <w:sz w:val="21"/>
        <w:lang w:eastAsia="zh-CN"/>
      </w:rPr>
      <w:t>浙江水利水电学院2026届毕业论文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EDEF" w14:textId="77777777" w:rsidR="00EA15C6" w:rsidRDefault="00000000">
    <w:pPr>
      <w:pStyle w:val="MyNoIndentStyle"/>
      <w:pBdr>
        <w:bottom w:val="single" w:sz="8" w:space="0" w:color="auto"/>
      </w:pBdr>
      <w:spacing w:line="400" w:lineRule="exact"/>
      <w:ind w:firstLine="420"/>
      <w:jc w:val="center"/>
      <w:rPr>
        <w:rFonts w:ascii="楷体" w:eastAsia="楷体" w:hAnsi="楷体" w:cs="楷体" w:hint="eastAsia"/>
        <w:sz w:val="21"/>
        <w:lang w:eastAsia="zh-CN"/>
      </w:rPr>
    </w:pPr>
    <w:r>
      <w:rPr>
        <w:rFonts w:ascii="楷体" w:eastAsia="楷体" w:hAnsi="楷体" w:cs="楷体"/>
        <w:sz w:val="21"/>
        <w:lang w:eastAsia="zh-CN"/>
      </w:rPr>
      <w:t>浙江水利水电学院2026</w:t>
    </w:r>
    <w:r>
      <w:rPr>
        <w:rFonts w:ascii="楷体" w:eastAsia="楷体" w:hAnsi="楷体" w:cs="楷体"/>
        <w:sz w:val="21"/>
        <w:lang w:eastAsia="zh-CN"/>
      </w:rPr>
      <w:t>届毕业论文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B1566"/>
    <w:multiLevelType w:val="multilevel"/>
    <w:tmpl w:val="189B1566"/>
    <w:lvl w:ilvl="0">
      <w:start w:val="1"/>
      <w:numFmt w:val="decimal"/>
      <w:lvlText w:val="[%1]"/>
      <w:lvlJc w:val="left"/>
      <w:pPr>
        <w:ind w:left="440" w:hanging="440"/>
      </w:pPr>
      <w:rPr>
        <w:rFonts w:ascii="Times New Roman" w:hAnsi="Times New Roman" w:hint="default"/>
        <w:sz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768497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oNotTrackMoves/>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D47"/>
    <w:rsid w:val="00000218"/>
    <w:rsid w:val="000028FB"/>
    <w:rsid w:val="00002FEB"/>
    <w:rsid w:val="0003525E"/>
    <w:rsid w:val="00035E3F"/>
    <w:rsid w:val="00040332"/>
    <w:rsid w:val="000504E7"/>
    <w:rsid w:val="000530E3"/>
    <w:rsid w:val="000607EF"/>
    <w:rsid w:val="00064EB5"/>
    <w:rsid w:val="00081303"/>
    <w:rsid w:val="000921C8"/>
    <w:rsid w:val="000956E4"/>
    <w:rsid w:val="00096DCA"/>
    <w:rsid w:val="000A020E"/>
    <w:rsid w:val="000A6753"/>
    <w:rsid w:val="000A7D03"/>
    <w:rsid w:val="000B1DD4"/>
    <w:rsid w:val="000B5ED1"/>
    <w:rsid w:val="000C37ED"/>
    <w:rsid w:val="000D783A"/>
    <w:rsid w:val="000F35A4"/>
    <w:rsid w:val="000F5857"/>
    <w:rsid w:val="0010592A"/>
    <w:rsid w:val="00106F64"/>
    <w:rsid w:val="001301DB"/>
    <w:rsid w:val="001320F3"/>
    <w:rsid w:val="00144CA2"/>
    <w:rsid w:val="001459E4"/>
    <w:rsid w:val="001501E5"/>
    <w:rsid w:val="00160013"/>
    <w:rsid w:val="0016413A"/>
    <w:rsid w:val="0017716E"/>
    <w:rsid w:val="00196F65"/>
    <w:rsid w:val="001A206B"/>
    <w:rsid w:val="001A41C3"/>
    <w:rsid w:val="001B2329"/>
    <w:rsid w:val="001B4D09"/>
    <w:rsid w:val="001C3AED"/>
    <w:rsid w:val="001C3C9A"/>
    <w:rsid w:val="001C5049"/>
    <w:rsid w:val="001D12C8"/>
    <w:rsid w:val="001D1EAA"/>
    <w:rsid w:val="001D2338"/>
    <w:rsid w:val="00214D68"/>
    <w:rsid w:val="0022452E"/>
    <w:rsid w:val="00225BC2"/>
    <w:rsid w:val="00243D42"/>
    <w:rsid w:val="00247AE0"/>
    <w:rsid w:val="002559F2"/>
    <w:rsid w:val="00260B9A"/>
    <w:rsid w:val="00266991"/>
    <w:rsid w:val="002743E7"/>
    <w:rsid w:val="00276ECD"/>
    <w:rsid w:val="00285492"/>
    <w:rsid w:val="00291008"/>
    <w:rsid w:val="00295B9D"/>
    <w:rsid w:val="002C1CD3"/>
    <w:rsid w:val="002C20BC"/>
    <w:rsid w:val="002C5722"/>
    <w:rsid w:val="002E4CAB"/>
    <w:rsid w:val="002E590D"/>
    <w:rsid w:val="002F3E0A"/>
    <w:rsid w:val="00300515"/>
    <w:rsid w:val="00306F93"/>
    <w:rsid w:val="00316090"/>
    <w:rsid w:val="003250C6"/>
    <w:rsid w:val="003336DD"/>
    <w:rsid w:val="00336306"/>
    <w:rsid w:val="003414EA"/>
    <w:rsid w:val="00341B85"/>
    <w:rsid w:val="0034387C"/>
    <w:rsid w:val="00350042"/>
    <w:rsid w:val="0035476C"/>
    <w:rsid w:val="00355A9B"/>
    <w:rsid w:val="0037586A"/>
    <w:rsid w:val="00395DD1"/>
    <w:rsid w:val="00396394"/>
    <w:rsid w:val="003978E7"/>
    <w:rsid w:val="003A1D89"/>
    <w:rsid w:val="003A3D98"/>
    <w:rsid w:val="003A5DB3"/>
    <w:rsid w:val="003B3F73"/>
    <w:rsid w:val="003C4F96"/>
    <w:rsid w:val="003D41DE"/>
    <w:rsid w:val="003E5E99"/>
    <w:rsid w:val="004170E8"/>
    <w:rsid w:val="00426F84"/>
    <w:rsid w:val="004270F6"/>
    <w:rsid w:val="00430D48"/>
    <w:rsid w:val="00436A12"/>
    <w:rsid w:val="00441B17"/>
    <w:rsid w:val="004531C2"/>
    <w:rsid w:val="00455FD8"/>
    <w:rsid w:val="00457EFB"/>
    <w:rsid w:val="00460348"/>
    <w:rsid w:val="0048364B"/>
    <w:rsid w:val="004B0E36"/>
    <w:rsid w:val="004D024E"/>
    <w:rsid w:val="004D18AB"/>
    <w:rsid w:val="004D1BFA"/>
    <w:rsid w:val="004D7508"/>
    <w:rsid w:val="004E1252"/>
    <w:rsid w:val="004E77FA"/>
    <w:rsid w:val="004F0145"/>
    <w:rsid w:val="00531C11"/>
    <w:rsid w:val="00540F1F"/>
    <w:rsid w:val="0054654F"/>
    <w:rsid w:val="005465DE"/>
    <w:rsid w:val="00553EA0"/>
    <w:rsid w:val="0056347C"/>
    <w:rsid w:val="0056661C"/>
    <w:rsid w:val="005741F0"/>
    <w:rsid w:val="005839CE"/>
    <w:rsid w:val="005C6917"/>
    <w:rsid w:val="005D1564"/>
    <w:rsid w:val="005E4A68"/>
    <w:rsid w:val="005F1992"/>
    <w:rsid w:val="006000AD"/>
    <w:rsid w:val="00602005"/>
    <w:rsid w:val="00602DF4"/>
    <w:rsid w:val="00604848"/>
    <w:rsid w:val="006148E8"/>
    <w:rsid w:val="0062707F"/>
    <w:rsid w:val="00640E2E"/>
    <w:rsid w:val="00644D2E"/>
    <w:rsid w:val="0066159C"/>
    <w:rsid w:val="006634FE"/>
    <w:rsid w:val="006667A3"/>
    <w:rsid w:val="00667F3A"/>
    <w:rsid w:val="00670BB5"/>
    <w:rsid w:val="00672EEB"/>
    <w:rsid w:val="00683377"/>
    <w:rsid w:val="006919D0"/>
    <w:rsid w:val="006A424D"/>
    <w:rsid w:val="006A56BD"/>
    <w:rsid w:val="006C42E6"/>
    <w:rsid w:val="006D0D05"/>
    <w:rsid w:val="006D60FC"/>
    <w:rsid w:val="006E542A"/>
    <w:rsid w:val="006F7556"/>
    <w:rsid w:val="00701119"/>
    <w:rsid w:val="007011A5"/>
    <w:rsid w:val="00704C9B"/>
    <w:rsid w:val="007057A6"/>
    <w:rsid w:val="00715801"/>
    <w:rsid w:val="0072141A"/>
    <w:rsid w:val="00722E1E"/>
    <w:rsid w:val="0073593B"/>
    <w:rsid w:val="007374D1"/>
    <w:rsid w:val="00744D88"/>
    <w:rsid w:val="007616A1"/>
    <w:rsid w:val="007826A5"/>
    <w:rsid w:val="00784762"/>
    <w:rsid w:val="0078519C"/>
    <w:rsid w:val="007B2D1F"/>
    <w:rsid w:val="007C33D9"/>
    <w:rsid w:val="007C4C04"/>
    <w:rsid w:val="007D07D8"/>
    <w:rsid w:val="007D3EC4"/>
    <w:rsid w:val="007E0733"/>
    <w:rsid w:val="007E22C9"/>
    <w:rsid w:val="007E28FB"/>
    <w:rsid w:val="007F6BCE"/>
    <w:rsid w:val="008005B6"/>
    <w:rsid w:val="00814294"/>
    <w:rsid w:val="00817BD4"/>
    <w:rsid w:val="00827968"/>
    <w:rsid w:val="00835ECB"/>
    <w:rsid w:val="008404B2"/>
    <w:rsid w:val="00840CF1"/>
    <w:rsid w:val="008426C4"/>
    <w:rsid w:val="00850D6A"/>
    <w:rsid w:val="00853CC3"/>
    <w:rsid w:val="008734AA"/>
    <w:rsid w:val="0088157D"/>
    <w:rsid w:val="00881617"/>
    <w:rsid w:val="00885992"/>
    <w:rsid w:val="008A02FC"/>
    <w:rsid w:val="008A4CD5"/>
    <w:rsid w:val="008D0B00"/>
    <w:rsid w:val="008E03DF"/>
    <w:rsid w:val="008F1D80"/>
    <w:rsid w:val="008F6986"/>
    <w:rsid w:val="0090059D"/>
    <w:rsid w:val="00904004"/>
    <w:rsid w:val="00905737"/>
    <w:rsid w:val="0091011E"/>
    <w:rsid w:val="00911A23"/>
    <w:rsid w:val="009245B4"/>
    <w:rsid w:val="00927D47"/>
    <w:rsid w:val="00930D6E"/>
    <w:rsid w:val="009509C5"/>
    <w:rsid w:val="009532BF"/>
    <w:rsid w:val="00953C42"/>
    <w:rsid w:val="0096252C"/>
    <w:rsid w:val="009765DB"/>
    <w:rsid w:val="009768DC"/>
    <w:rsid w:val="0098379C"/>
    <w:rsid w:val="00990F92"/>
    <w:rsid w:val="00996DDA"/>
    <w:rsid w:val="009A0186"/>
    <w:rsid w:val="009B70D6"/>
    <w:rsid w:val="009C0737"/>
    <w:rsid w:val="009C3C7E"/>
    <w:rsid w:val="009D0D20"/>
    <w:rsid w:val="009D2F6D"/>
    <w:rsid w:val="009E190A"/>
    <w:rsid w:val="009E570C"/>
    <w:rsid w:val="009F3B59"/>
    <w:rsid w:val="00A0038C"/>
    <w:rsid w:val="00A07766"/>
    <w:rsid w:val="00A119F6"/>
    <w:rsid w:val="00A163D9"/>
    <w:rsid w:val="00A27CC4"/>
    <w:rsid w:val="00A32E94"/>
    <w:rsid w:val="00A35901"/>
    <w:rsid w:val="00A63B39"/>
    <w:rsid w:val="00A739C1"/>
    <w:rsid w:val="00A80F44"/>
    <w:rsid w:val="00A82681"/>
    <w:rsid w:val="00AA2C6F"/>
    <w:rsid w:val="00AA402F"/>
    <w:rsid w:val="00AB245D"/>
    <w:rsid w:val="00AB2515"/>
    <w:rsid w:val="00AC0F17"/>
    <w:rsid w:val="00AD264F"/>
    <w:rsid w:val="00AD2F1B"/>
    <w:rsid w:val="00AD5359"/>
    <w:rsid w:val="00B05C3F"/>
    <w:rsid w:val="00B06F00"/>
    <w:rsid w:val="00B14C30"/>
    <w:rsid w:val="00B15799"/>
    <w:rsid w:val="00B158ED"/>
    <w:rsid w:val="00B323B1"/>
    <w:rsid w:val="00B41FCC"/>
    <w:rsid w:val="00B50267"/>
    <w:rsid w:val="00B61B80"/>
    <w:rsid w:val="00B708DB"/>
    <w:rsid w:val="00B76488"/>
    <w:rsid w:val="00B8125F"/>
    <w:rsid w:val="00B85558"/>
    <w:rsid w:val="00B91224"/>
    <w:rsid w:val="00B95EDF"/>
    <w:rsid w:val="00BA68A4"/>
    <w:rsid w:val="00BB4109"/>
    <w:rsid w:val="00BE6F41"/>
    <w:rsid w:val="00BF0C2D"/>
    <w:rsid w:val="00C04E76"/>
    <w:rsid w:val="00C167AF"/>
    <w:rsid w:val="00C344E3"/>
    <w:rsid w:val="00C40FF5"/>
    <w:rsid w:val="00C41CA1"/>
    <w:rsid w:val="00C500B2"/>
    <w:rsid w:val="00C62A26"/>
    <w:rsid w:val="00C62EE0"/>
    <w:rsid w:val="00C81944"/>
    <w:rsid w:val="00C87BE3"/>
    <w:rsid w:val="00C928C7"/>
    <w:rsid w:val="00CA3386"/>
    <w:rsid w:val="00CA6B53"/>
    <w:rsid w:val="00CB0091"/>
    <w:rsid w:val="00CB6281"/>
    <w:rsid w:val="00CC10A9"/>
    <w:rsid w:val="00CC283C"/>
    <w:rsid w:val="00CC449E"/>
    <w:rsid w:val="00CD0E1F"/>
    <w:rsid w:val="00CD2F42"/>
    <w:rsid w:val="00D02CF2"/>
    <w:rsid w:val="00D13B05"/>
    <w:rsid w:val="00D267A3"/>
    <w:rsid w:val="00D33D93"/>
    <w:rsid w:val="00D44322"/>
    <w:rsid w:val="00D4495F"/>
    <w:rsid w:val="00D66033"/>
    <w:rsid w:val="00D7694B"/>
    <w:rsid w:val="00D855AC"/>
    <w:rsid w:val="00D97E50"/>
    <w:rsid w:val="00DA3B9E"/>
    <w:rsid w:val="00DA498F"/>
    <w:rsid w:val="00DB61A5"/>
    <w:rsid w:val="00DD2297"/>
    <w:rsid w:val="00DE06E9"/>
    <w:rsid w:val="00DE2321"/>
    <w:rsid w:val="00E0706B"/>
    <w:rsid w:val="00E10D2B"/>
    <w:rsid w:val="00E21966"/>
    <w:rsid w:val="00E24852"/>
    <w:rsid w:val="00E248F0"/>
    <w:rsid w:val="00E33E74"/>
    <w:rsid w:val="00E51FCD"/>
    <w:rsid w:val="00E702F2"/>
    <w:rsid w:val="00E75DE5"/>
    <w:rsid w:val="00E77F9A"/>
    <w:rsid w:val="00E8264F"/>
    <w:rsid w:val="00E82C40"/>
    <w:rsid w:val="00E923CB"/>
    <w:rsid w:val="00E977A2"/>
    <w:rsid w:val="00EA15C6"/>
    <w:rsid w:val="00EB1D46"/>
    <w:rsid w:val="00ED01B5"/>
    <w:rsid w:val="00ED629F"/>
    <w:rsid w:val="00ED7377"/>
    <w:rsid w:val="00EE0D16"/>
    <w:rsid w:val="00EF1BBB"/>
    <w:rsid w:val="00F02644"/>
    <w:rsid w:val="00F15415"/>
    <w:rsid w:val="00F174D8"/>
    <w:rsid w:val="00F17B50"/>
    <w:rsid w:val="00F25F01"/>
    <w:rsid w:val="00F31A3D"/>
    <w:rsid w:val="00F464BF"/>
    <w:rsid w:val="00F55CA7"/>
    <w:rsid w:val="00F566CE"/>
    <w:rsid w:val="00F57733"/>
    <w:rsid w:val="00F642D0"/>
    <w:rsid w:val="00F655E6"/>
    <w:rsid w:val="00F65B42"/>
    <w:rsid w:val="00F702B9"/>
    <w:rsid w:val="00F830DD"/>
    <w:rsid w:val="00F86F54"/>
    <w:rsid w:val="00F8769D"/>
    <w:rsid w:val="00F902C2"/>
    <w:rsid w:val="00F90374"/>
    <w:rsid w:val="00F94CC1"/>
    <w:rsid w:val="00FA5B19"/>
    <w:rsid w:val="00FA7632"/>
    <w:rsid w:val="00FA7D35"/>
    <w:rsid w:val="00FB1449"/>
    <w:rsid w:val="00FB4E29"/>
    <w:rsid w:val="00FC6F09"/>
    <w:rsid w:val="00FD4FAC"/>
    <w:rsid w:val="00FD771F"/>
    <w:rsid w:val="016C100C"/>
    <w:rsid w:val="06E32DCE"/>
    <w:rsid w:val="076F21AC"/>
    <w:rsid w:val="08A12544"/>
    <w:rsid w:val="0BC524FE"/>
    <w:rsid w:val="0BDE6D3C"/>
    <w:rsid w:val="101A1671"/>
    <w:rsid w:val="11873128"/>
    <w:rsid w:val="122B3D57"/>
    <w:rsid w:val="13675F2D"/>
    <w:rsid w:val="145F04F1"/>
    <w:rsid w:val="14791130"/>
    <w:rsid w:val="15360D46"/>
    <w:rsid w:val="17DA52EB"/>
    <w:rsid w:val="1CA44207"/>
    <w:rsid w:val="1CC806D8"/>
    <w:rsid w:val="1DC615E1"/>
    <w:rsid w:val="1F982929"/>
    <w:rsid w:val="1FA85134"/>
    <w:rsid w:val="20175298"/>
    <w:rsid w:val="20472189"/>
    <w:rsid w:val="26C92874"/>
    <w:rsid w:val="283C04D5"/>
    <w:rsid w:val="2B4E2C45"/>
    <w:rsid w:val="2C6E3570"/>
    <w:rsid w:val="2CED3FC9"/>
    <w:rsid w:val="2E745242"/>
    <w:rsid w:val="2F7229C1"/>
    <w:rsid w:val="302117AD"/>
    <w:rsid w:val="31B23EFF"/>
    <w:rsid w:val="31F66AF1"/>
    <w:rsid w:val="339E163E"/>
    <w:rsid w:val="34C10D1B"/>
    <w:rsid w:val="356A43F8"/>
    <w:rsid w:val="38D72340"/>
    <w:rsid w:val="39BA12F7"/>
    <w:rsid w:val="3B9C45E2"/>
    <w:rsid w:val="3F1178A0"/>
    <w:rsid w:val="402A1F16"/>
    <w:rsid w:val="418E011E"/>
    <w:rsid w:val="424F7F04"/>
    <w:rsid w:val="42A27467"/>
    <w:rsid w:val="4623094F"/>
    <w:rsid w:val="46E63733"/>
    <w:rsid w:val="4D5F6F62"/>
    <w:rsid w:val="4DC21BDE"/>
    <w:rsid w:val="4E97016B"/>
    <w:rsid w:val="506175BD"/>
    <w:rsid w:val="50A73A23"/>
    <w:rsid w:val="54314A2F"/>
    <w:rsid w:val="56B70A33"/>
    <w:rsid w:val="5A05283E"/>
    <w:rsid w:val="5AE17D48"/>
    <w:rsid w:val="5B3640A4"/>
    <w:rsid w:val="5CC91B02"/>
    <w:rsid w:val="5DF04297"/>
    <w:rsid w:val="60156542"/>
    <w:rsid w:val="613508B3"/>
    <w:rsid w:val="61B615FD"/>
    <w:rsid w:val="61FE6CCD"/>
    <w:rsid w:val="63D50B83"/>
    <w:rsid w:val="642921F3"/>
    <w:rsid w:val="67CD01AB"/>
    <w:rsid w:val="69392234"/>
    <w:rsid w:val="6B393A85"/>
    <w:rsid w:val="6C646A16"/>
    <w:rsid w:val="70C64665"/>
    <w:rsid w:val="710A1072"/>
    <w:rsid w:val="76BF3634"/>
    <w:rsid w:val="7771620B"/>
    <w:rsid w:val="78E21067"/>
    <w:rsid w:val="79A42E07"/>
    <w:rsid w:val="7EDC55D0"/>
    <w:rsid w:val="7FBF04BB"/>
    <w:rsid w:val="7FFE469C"/>
    <w:rsid w:val="F7D791C1"/>
    <w:rsid w:val="F7EC52D9"/>
    <w:rsid w:val="FFCDB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1ABE974"/>
  <w15:docId w15:val="{5D802300-9946-4BCB-9F32-8944564F7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70D6"/>
    <w:pPr>
      <w:widowControl w:val="0"/>
      <w:spacing w:line="440" w:lineRule="exact"/>
      <w:ind w:firstLineChars="200" w:firstLine="200"/>
      <w:jc w:val="both"/>
    </w:pPr>
    <w:rPr>
      <w:kern w:val="2"/>
      <w:sz w:val="24"/>
      <w:szCs w:val="22"/>
    </w:rPr>
  </w:style>
  <w:style w:type="paragraph" w:styleId="1">
    <w:name w:val="heading 1"/>
    <w:basedOn w:val="a"/>
    <w:next w:val="a"/>
    <w:link w:val="10"/>
    <w:uiPriority w:val="9"/>
    <w:qFormat/>
    <w:rsid w:val="009B70D6"/>
    <w:pPr>
      <w:keepNext/>
      <w:keepLines/>
      <w:spacing w:beforeLines="100" w:before="100" w:afterLines="100" w:after="100" w:line="240" w:lineRule="auto"/>
      <w:ind w:firstLineChars="0" w:firstLine="0"/>
      <w:jc w:val="center"/>
      <w:outlineLvl w:val="0"/>
    </w:pPr>
    <w:rPr>
      <w:rFonts w:cs="宋体"/>
      <w:b/>
      <w:kern w:val="44"/>
      <w:sz w:val="32"/>
      <w:szCs w:val="30"/>
    </w:rPr>
  </w:style>
  <w:style w:type="paragraph" w:styleId="2">
    <w:name w:val="heading 2"/>
    <w:basedOn w:val="a"/>
    <w:next w:val="a"/>
    <w:uiPriority w:val="9"/>
    <w:qFormat/>
    <w:pPr>
      <w:spacing w:beforeLines="100" w:before="240" w:afterLines="100" w:after="240" w:line="240" w:lineRule="auto"/>
      <w:ind w:firstLineChars="0" w:firstLine="0"/>
      <w:outlineLvl w:val="1"/>
    </w:pPr>
    <w:rPr>
      <w:b/>
      <w:sz w:val="30"/>
      <w:lang w:eastAsia="ja-JP"/>
    </w:rPr>
  </w:style>
  <w:style w:type="paragraph" w:styleId="3">
    <w:name w:val="heading 3"/>
    <w:next w:val="a"/>
    <w:link w:val="30"/>
    <w:uiPriority w:val="9"/>
    <w:qFormat/>
    <w:pPr>
      <w:tabs>
        <w:tab w:val="left" w:pos="420"/>
      </w:tabs>
      <w:adjustRightInd w:val="0"/>
      <w:snapToGrid w:val="0"/>
      <w:spacing w:beforeLines="100" w:before="100" w:line="264" w:lineRule="auto"/>
      <w:outlineLvl w:val="2"/>
    </w:pPr>
    <w:rPr>
      <w:b/>
      <w:kern w:val="2"/>
      <w:sz w:val="28"/>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spacing w:line="300" w:lineRule="auto"/>
      <w:ind w:firstLine="420"/>
    </w:pPr>
    <w:rPr>
      <w:szCs w:val="20"/>
    </w:rPr>
  </w:style>
  <w:style w:type="paragraph" w:styleId="a4">
    <w:name w:val="caption"/>
    <w:basedOn w:val="a"/>
    <w:next w:val="a"/>
    <w:uiPriority w:val="35"/>
    <w:qFormat/>
    <w:pPr>
      <w:spacing w:line="360" w:lineRule="auto"/>
      <w:ind w:firstLine="640"/>
      <w:jc w:val="center"/>
    </w:pPr>
    <w:rPr>
      <w:rFonts w:ascii="黑体" w:hAnsi="Tahoma" w:cs="Tahoma"/>
      <w:sz w:val="32"/>
      <w:szCs w:val="20"/>
    </w:rPr>
  </w:style>
  <w:style w:type="paragraph" w:styleId="a5">
    <w:name w:val="annotation text"/>
    <w:basedOn w:val="a"/>
    <w:link w:val="a6"/>
    <w:uiPriority w:val="99"/>
    <w:unhideWhenUsed/>
  </w:style>
  <w:style w:type="paragraph" w:styleId="a7">
    <w:name w:val="Body Text"/>
    <w:basedOn w:val="a"/>
    <w:semiHidden/>
    <w:qFormat/>
    <w:rPr>
      <w:rFonts w:ascii="Arial" w:eastAsia="Arial" w:hAnsi="Arial" w:cs="Arial"/>
      <w:szCs w:val="21"/>
      <w:lang w:eastAsia="en-US"/>
    </w:rPr>
  </w:style>
  <w:style w:type="paragraph" w:styleId="a8">
    <w:name w:val="Body Text Indent"/>
    <w:basedOn w:val="a"/>
    <w:link w:val="a9"/>
    <w:pPr>
      <w:ind w:firstLine="600"/>
    </w:pPr>
    <w:rPr>
      <w:rFonts w:eastAsia="华文楷体"/>
      <w:sz w:val="30"/>
      <w:szCs w:val="24"/>
    </w:rPr>
  </w:style>
  <w:style w:type="paragraph" w:styleId="TOC3">
    <w:name w:val="toc 3"/>
    <w:basedOn w:val="a"/>
    <w:next w:val="a"/>
    <w:uiPriority w:val="39"/>
    <w:unhideWhenUsed/>
    <w:pPr>
      <w:ind w:leftChars="400" w:left="840"/>
    </w:pPr>
  </w:style>
  <w:style w:type="paragraph" w:styleId="aa">
    <w:name w:val="Date"/>
    <w:basedOn w:val="a"/>
    <w:next w:val="a"/>
    <w:link w:val="ab"/>
    <w:uiPriority w:val="99"/>
    <w:unhideWhenUsed/>
    <w:pPr>
      <w:ind w:leftChars="2500" w:left="100"/>
    </w:pPr>
  </w:style>
  <w:style w:type="paragraph" w:styleId="ac">
    <w:name w:val="Balloon Text"/>
    <w:basedOn w:val="a"/>
    <w:link w:val="ad"/>
    <w:uiPriority w:val="99"/>
    <w:unhideWhenUsed/>
    <w:rPr>
      <w:sz w:val="18"/>
      <w:szCs w:val="18"/>
    </w:rPr>
  </w:style>
  <w:style w:type="paragraph" w:styleId="ae">
    <w:name w:val="footer"/>
    <w:basedOn w:val="a"/>
    <w:link w:val="af"/>
    <w:uiPriority w:val="99"/>
    <w:unhideWhenUsed/>
    <w:pPr>
      <w:tabs>
        <w:tab w:val="center" w:pos="4153"/>
        <w:tab w:val="right" w:pos="8306"/>
      </w:tabs>
      <w:snapToGrid w:val="0"/>
    </w:pPr>
    <w:rPr>
      <w:kern w:val="0"/>
      <w:sz w:val="18"/>
      <w:szCs w:val="18"/>
    </w:rPr>
  </w:style>
  <w:style w:type="paragraph" w:styleId="af0">
    <w:name w:val="header"/>
    <w:basedOn w:val="a"/>
    <w:link w:val="af1"/>
    <w:uiPriority w:val="99"/>
    <w:unhideWhenUsed/>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unhideWhenUsed/>
  </w:style>
  <w:style w:type="paragraph" w:styleId="af2">
    <w:name w:val="footnote text"/>
    <w:basedOn w:val="a"/>
    <w:link w:val="af3"/>
    <w:uiPriority w:val="99"/>
    <w:unhideWhenUsed/>
    <w:pPr>
      <w:snapToGrid w:val="0"/>
    </w:pPr>
    <w:rPr>
      <w:sz w:val="18"/>
      <w:szCs w:val="18"/>
    </w:rPr>
  </w:style>
  <w:style w:type="paragraph" w:styleId="TOC2">
    <w:name w:val="toc 2"/>
    <w:basedOn w:val="a"/>
    <w:next w:val="a"/>
    <w:uiPriority w:val="39"/>
    <w:unhideWhenUsed/>
    <w:pPr>
      <w:ind w:leftChars="200" w:left="420"/>
    </w:pPr>
  </w:style>
  <w:style w:type="paragraph" w:styleId="af4">
    <w:name w:val="annotation subject"/>
    <w:basedOn w:val="a5"/>
    <w:next w:val="a5"/>
    <w:link w:val="af5"/>
    <w:uiPriority w:val="99"/>
    <w:semiHidden/>
    <w:unhideWhenUsed/>
    <w:rPr>
      <w:b/>
      <w:bCs/>
    </w:rPr>
  </w:style>
  <w:style w:type="table" w:styleId="af6">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Hyperlink"/>
    <w:uiPriority w:val="99"/>
    <w:unhideWhenUsed/>
    <w:rPr>
      <w:color w:val="0563C1"/>
      <w:u w:val="single"/>
    </w:rPr>
  </w:style>
  <w:style w:type="character" w:styleId="af8">
    <w:name w:val="annotation reference"/>
    <w:uiPriority w:val="99"/>
    <w:semiHidden/>
    <w:unhideWhenUsed/>
    <w:rPr>
      <w:sz w:val="21"/>
      <w:szCs w:val="21"/>
    </w:rPr>
  </w:style>
  <w:style w:type="character" w:styleId="af9">
    <w:name w:val="footnote reference"/>
    <w:uiPriority w:val="99"/>
    <w:unhideWhenUsed/>
    <w:rPr>
      <w:vertAlign w:val="superscript"/>
    </w:rPr>
  </w:style>
  <w:style w:type="character" w:customStyle="1" w:styleId="10">
    <w:name w:val="标题 1 字符"/>
    <w:link w:val="1"/>
    <w:uiPriority w:val="9"/>
    <w:rsid w:val="009B70D6"/>
    <w:rPr>
      <w:rFonts w:cs="宋体"/>
      <w:b/>
      <w:kern w:val="44"/>
      <w:sz w:val="32"/>
      <w:szCs w:val="30"/>
    </w:rPr>
  </w:style>
  <w:style w:type="character" w:customStyle="1" w:styleId="30">
    <w:name w:val="标题 3 字符"/>
    <w:link w:val="3"/>
    <w:uiPriority w:val="9"/>
    <w:qFormat/>
    <w:rPr>
      <w:b/>
      <w:kern w:val="2"/>
      <w:sz w:val="28"/>
      <w:szCs w:val="30"/>
    </w:rPr>
  </w:style>
  <w:style w:type="character" w:customStyle="1" w:styleId="a9">
    <w:name w:val="正文文本缩进 字符"/>
    <w:link w:val="a8"/>
    <w:rPr>
      <w:rFonts w:ascii="Times New Roman" w:eastAsia="华文楷体" w:hAnsi="Times New Roman"/>
      <w:kern w:val="2"/>
      <w:sz w:val="30"/>
      <w:szCs w:val="24"/>
    </w:rPr>
  </w:style>
  <w:style w:type="character" w:customStyle="1" w:styleId="ab">
    <w:name w:val="日期 字符"/>
    <w:link w:val="aa"/>
    <w:uiPriority w:val="99"/>
    <w:semiHidden/>
    <w:rPr>
      <w:kern w:val="2"/>
      <w:sz w:val="21"/>
      <w:szCs w:val="22"/>
    </w:rPr>
  </w:style>
  <w:style w:type="character" w:customStyle="1" w:styleId="ad">
    <w:name w:val="批注框文本 字符"/>
    <w:link w:val="ac"/>
    <w:uiPriority w:val="99"/>
    <w:semiHidden/>
    <w:rPr>
      <w:kern w:val="2"/>
      <w:sz w:val="18"/>
      <w:szCs w:val="18"/>
    </w:rPr>
  </w:style>
  <w:style w:type="character" w:customStyle="1" w:styleId="af">
    <w:name w:val="页脚 字符"/>
    <w:link w:val="ae"/>
    <w:uiPriority w:val="99"/>
    <w:rPr>
      <w:sz w:val="18"/>
      <w:szCs w:val="18"/>
    </w:rPr>
  </w:style>
  <w:style w:type="character" w:customStyle="1" w:styleId="af1">
    <w:name w:val="页眉 字符"/>
    <w:link w:val="af0"/>
    <w:uiPriority w:val="99"/>
    <w:rPr>
      <w:sz w:val="18"/>
      <w:szCs w:val="18"/>
    </w:rPr>
  </w:style>
  <w:style w:type="character" w:customStyle="1" w:styleId="af3">
    <w:name w:val="脚注文本 字符"/>
    <w:link w:val="af2"/>
    <w:uiPriority w:val="99"/>
    <w:semiHidden/>
    <w:rPr>
      <w:kern w:val="2"/>
      <w:sz w:val="18"/>
      <w:szCs w:val="18"/>
    </w:rPr>
  </w:style>
  <w:style w:type="paragraph" w:styleId="afa">
    <w:name w:val="List Paragraph"/>
    <w:basedOn w:val="a"/>
    <w:uiPriority w:val="34"/>
    <w:qFormat/>
    <w:pPr>
      <w:widowControl/>
      <w:spacing w:line="360" w:lineRule="auto"/>
      <w:ind w:firstLine="420"/>
    </w:pPr>
  </w:style>
  <w:style w:type="table" w:customStyle="1" w:styleId="11">
    <w:name w:val="网格型浅色1"/>
    <w:basedOn w:val="a1"/>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20">
    <w:name w:val="正文2"/>
    <w:pPr>
      <w:spacing w:line="300" w:lineRule="auto"/>
      <w:jc w:val="both"/>
    </w:pPr>
    <w:rPr>
      <w:rFonts w:hAnsi="等线"/>
      <w:sz w:val="24"/>
      <w:szCs w:val="22"/>
      <w:lang w:eastAsia="ja-JP"/>
    </w:rPr>
  </w:style>
  <w:style w:type="paragraph" w:customStyle="1" w:styleId="MyNoIndentStyle">
    <w:name w:val="MyNoIndentStyle"/>
    <w:pPr>
      <w:spacing w:line="276" w:lineRule="auto"/>
    </w:pPr>
    <w:rPr>
      <w:rFonts w:ascii="等线" w:eastAsia="等线" w:hAnsi="等线"/>
      <w:sz w:val="22"/>
      <w:szCs w:val="22"/>
      <w:lang w:eastAsia="ja-JP"/>
    </w:rPr>
  </w:style>
  <w:style w:type="paragraph" w:customStyle="1" w:styleId="12">
    <w:name w:val="修订1"/>
    <w:hidden/>
    <w:uiPriority w:val="99"/>
    <w:unhideWhenUsed/>
    <w:rPr>
      <w:kern w:val="2"/>
      <w:sz w:val="21"/>
      <w:szCs w:val="22"/>
    </w:rPr>
  </w:style>
  <w:style w:type="character" w:customStyle="1" w:styleId="a6">
    <w:name w:val="批注文字 字符"/>
    <w:link w:val="a5"/>
    <w:uiPriority w:val="99"/>
    <w:rPr>
      <w:kern w:val="2"/>
      <w:sz w:val="21"/>
      <w:szCs w:val="22"/>
    </w:rPr>
  </w:style>
  <w:style w:type="character" w:customStyle="1" w:styleId="af5">
    <w:name w:val="批注主题 字符"/>
    <w:link w:val="af4"/>
    <w:uiPriority w:val="99"/>
    <w:semiHidden/>
    <w:rPr>
      <w:b/>
      <w:bCs/>
      <w:kern w:val="2"/>
      <w:sz w:val="21"/>
      <w:szCs w:val="22"/>
    </w:rPr>
  </w:style>
  <w:style w:type="table" w:customStyle="1" w:styleId="afb">
    <w:name w:val="三线表"/>
    <w:basedOn w:val="a1"/>
    <w:uiPriority w:val="99"/>
    <w:rsid w:val="000956E4"/>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footer" Target="footer7.xml"/><Relationship Id="rId39" Type="http://schemas.openxmlformats.org/officeDocument/2006/relationships/header" Target="header10.xml"/><Relationship Id="rId21" Type="http://schemas.openxmlformats.org/officeDocument/2006/relationships/header" Target="header6.xml"/><Relationship Id="rId34" Type="http://schemas.openxmlformats.org/officeDocument/2006/relationships/image" Target="media/image10.png"/><Relationship Id="rId42" Type="http://schemas.openxmlformats.org/officeDocument/2006/relationships/image" Target="media/image14.png"/><Relationship Id="rId47" Type="http://schemas.openxmlformats.org/officeDocument/2006/relationships/header" Target="header13.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5.jpe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footer" Target="footer9.xml"/><Relationship Id="rId45" Type="http://schemas.openxmlformats.org/officeDocument/2006/relationships/footer" Target="footer1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footer" Target="footer13.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7.png"/><Relationship Id="rId44" Type="http://schemas.openxmlformats.org/officeDocument/2006/relationships/header" Target="header1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header" Target="header11.xml"/><Relationship Id="rId48" Type="http://schemas.openxmlformats.org/officeDocument/2006/relationships/header" Target="header14.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image" Target="media/image9.png"/><Relationship Id="rId38" Type="http://schemas.openxmlformats.org/officeDocument/2006/relationships/header" Target="header9.xml"/><Relationship Id="rId46" Type="http://schemas.openxmlformats.org/officeDocument/2006/relationships/footer" Target="footer12.xml"/><Relationship Id="rId20" Type="http://schemas.openxmlformats.org/officeDocument/2006/relationships/header" Target="header5.xml"/><Relationship Id="rId4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6303BE-B402-450B-9124-779C25CE3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40</Pages>
  <Words>22030</Words>
  <Characters>26700</Characters>
  <Application>Microsoft Office Word</Application>
  <DocSecurity>0</DocSecurity>
  <Lines>916</Lines>
  <Paragraphs>309</Paragraphs>
  <ScaleCrop>false</ScaleCrop>
  <Company>Hewlett-Packard Company</Company>
  <LinksUpToDate>false</LinksUpToDate>
  <CharactersWithSpaces>27541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刘艳晶</dc:creator>
  <cp:lastModifiedBy>13083998479@163.com</cp:lastModifiedBy>
  <cp:revision>24</cp:revision>
  <cp:lastPrinted>2026-05-23T02:58:00Z</cp:lastPrinted>
  <dcterms:created xsi:type="dcterms:W3CDTF">2026-04-16T10:33:00Z</dcterms:created>
  <dcterms:modified xsi:type="dcterms:W3CDTF">2026-05-23T03:01:00Z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2052-0.0.0.0</vt:lpwstr>
  </property>
  <property fmtid="{D5CDD505-2E9C-101B-9397-08002B2CF9AE}" pid="4" name="KSOTemplateDocerSaveRecord">
    <vt:lpwstr>eyJoZGlkIjoiNWUzY2RiM2U1MDRmN2VhZmNmODE3MmIxMzlmY2E2MTUiLCJ1c2VySWQiOiIxNjE5MzgxMzU1In0=</vt:lpwstr>
  </property>
  <property fmtid="{D5CDD505-2E9C-101B-9397-08002B2CF9AE}" pid="5" name="ICV">
    <vt:lpwstr>3E6C50CA3FD745F183F9E1ECAB9AB3B9_12</vt:lpwstr>
  </property>
</Properties>
</file>