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63C6AC">
      <w:pPr>
        <w:spacing w:before="0" w:after="60" w:line="240" w:lineRule="auto"/>
      </w:pPr>
      <w:r>
        <w:rPr>
          <w:rFonts w:ascii="Calibri" w:hAnsi="Calibri" w:eastAsia="Microsoft JhengHei"/>
          <w:b/>
          <w:color w:val="0B2545"/>
          <w:sz w:val="48"/>
        </w:rPr>
        <w:t>PDF 生成操作步骤</w:t>
      </w:r>
    </w:p>
    <w:p w14:paraId="09B7AF72">
      <w:pPr>
        <w:spacing w:before="0" w:after="280" w:line="276" w:lineRule="auto"/>
      </w:pPr>
      <w:r>
        <w:rPr>
          <w:rFonts w:ascii="Calibri" w:hAnsi="Calibri" w:eastAsia="Microsoft JhengHei"/>
          <w:b/>
          <w:color w:val="2E74B5"/>
          <w:sz w:val="24"/>
        </w:rPr>
        <w:t>OTR 出价函 / 授权委托书</w:t>
      </w:r>
    </w:p>
    <w:p w14:paraId="6E24DD8F">
      <w:pPr>
        <w:spacing w:before="360" w:after="200" w:line="300" w:lineRule="auto"/>
      </w:pPr>
      <w:r>
        <w:rPr>
          <w:rFonts w:ascii="Calibri" w:hAnsi="Calibri" w:eastAsia="Microsoft JhengHei"/>
          <w:b/>
          <w:color w:val="2E74B5"/>
          <w:sz w:val="32"/>
        </w:rPr>
        <w:t>一、生成 OTR 出价函</w:t>
      </w:r>
    </w:p>
    <w:p w14:paraId="2E83B551">
      <w:pPr>
        <w:spacing w:before="0" w:after="140" w:line="300" w:lineRule="auto"/>
      </w:pPr>
      <w:r>
        <w:rPr>
          <w:rFonts w:ascii="Calibri" w:hAnsi="Calibri" w:eastAsia="Microsoft JhengHei"/>
          <w:b w:val="0"/>
          <w:color w:val="4F6878"/>
          <w:sz w:val="20"/>
        </w:rPr>
        <w:t>适用页面：租客与租金。系统会根据当前选中的租约带入资料，并生成可下载的 PDF。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1"/>
        <w:gridCol w:w="8669"/>
      </w:tblGrid>
      <w:tr w14:paraId="3ECEBE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tcBorders>
              <w:top w:val="single" w:color="D6E2EA" w:sz="6" w:space="0"/>
              <w:left w:val="single" w:color="D6E2EA" w:sz="6" w:space="0"/>
              <w:bottom w:val="single" w:color="D6E2EA" w:sz="6" w:space="0"/>
              <w:right w:val="single" w:color="D6E2EA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B1F4B96"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JhengHei"/>
                <w:b/>
                <w:color w:val="1F4D78"/>
                <w:sz w:val="24"/>
              </w:rPr>
              <w:t>1</w:t>
            </w:r>
          </w:p>
        </w:tc>
        <w:tc>
          <w:tcPr>
            <w:tcW w:w="4680" w:type="dxa"/>
            <w:tcBorders>
              <w:top w:val="single" w:color="D6E2EA" w:sz="6" w:space="0"/>
              <w:left w:val="single" w:color="D6E2EA" w:sz="6" w:space="0"/>
              <w:bottom w:val="single" w:color="D6E2EA" w:sz="6" w:space="0"/>
              <w:right w:val="single" w:color="D6E2EA" w:sz="6" w:space="0"/>
              <w:insideH w:val="single" w:sz="6" w:space="0"/>
              <w:insideV w:val="single" w:sz="6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522DED4">
            <w:pPr>
              <w:spacing w:before="0" w:after="60" w:line="276" w:lineRule="auto"/>
            </w:pPr>
            <w:r>
              <w:rPr>
                <w:rFonts w:ascii="Calibri" w:hAnsi="Calibri" w:eastAsia="Microsoft JhengHei"/>
                <w:b/>
                <w:color w:val="0B2545"/>
                <w:sz w:val="22"/>
              </w:rPr>
              <w:t>进入「租客与租金」</w:t>
            </w:r>
          </w:p>
          <w:p w14:paraId="637017C8">
            <w:pPr>
              <w:spacing w:before="0" w:after="0" w:line="288" w:lineRule="auto"/>
            </w:pPr>
            <w:r>
              <w:rPr>
                <w:rFonts w:ascii="Calibri" w:hAnsi="Calibri" w:eastAsia="Microsoft JhengHei"/>
                <w:b w:val="0"/>
                <w:color w:val="4F6878"/>
                <w:sz w:val="20"/>
              </w:rPr>
              <w:t>从左侧菜单打开租客与租金页面，找到需要生成出价函的租客或租约。</w:t>
            </w:r>
          </w:p>
        </w:tc>
      </w:tr>
    </w:tbl>
    <w:p w14:paraId="478665EA">
      <w:pPr>
        <w:spacing w:after="40"/>
      </w:pPr>
    </w:p>
    <w:p w14:paraId="27CB3EBC">
      <w:pPr>
        <w:spacing w:before="100" w:after="80" w:line="300" w:lineRule="auto"/>
      </w:pPr>
      <w:r>
        <w:rPr>
          <w:rFonts w:ascii="Calibri" w:hAnsi="Calibri" w:eastAsia="Microsoft JhengHei"/>
          <w:b/>
          <w:color w:val="1F4D78"/>
          <w:sz w:val="20"/>
        </w:rPr>
        <w:t>截图位置 1：租客与租金列表，显示目标租客/租约。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C0979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dashed" w:color="AFC1CF" w:sz="10" w:space="0"/>
              <w:left w:val="dashed" w:color="AFC1CF" w:sz="10" w:space="0"/>
              <w:bottom w:val="dashed" w:color="AFC1CF" w:sz="10" w:space="0"/>
              <w:right w:val="dashed" w:color="AFC1CF" w:sz="10" w:space="0"/>
              <w:insideH w:val="dashed" w:sz="10" w:space="0"/>
              <w:insideV w:val="dashed" w:sz="10" w:space="0"/>
            </w:tcBorders>
            <w:shd w:val="clear" w:color="auto" w:fill="F4F6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A63446">
            <w:pPr>
              <w:spacing w:before="1116" w:after="1116"/>
              <w:jc w:val="center"/>
              <w:rPr>
                <w:rFonts w:hint="eastAsia" w:eastAsia="宋体"/>
                <w:lang w:val="en-US" w:eastAsia="zh-CN"/>
              </w:rPr>
            </w:pPr>
            <w:r>
              <w:drawing>
                <wp:inline distT="0" distB="0" distL="114300" distR="114300">
                  <wp:extent cx="5773420" cy="2862580"/>
                  <wp:effectExtent l="0" t="0" r="17780" b="1397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73420" cy="2862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C2F0C1F">
      <w:pPr>
        <w:spacing w:after="40"/>
      </w:pP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1"/>
        <w:gridCol w:w="8669"/>
      </w:tblGrid>
      <w:tr w14:paraId="1EC2DD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tcBorders>
              <w:top w:val="single" w:color="D6E2EA" w:sz="6" w:space="0"/>
              <w:left w:val="single" w:color="D6E2EA" w:sz="6" w:space="0"/>
              <w:bottom w:val="single" w:color="D6E2EA" w:sz="6" w:space="0"/>
              <w:right w:val="single" w:color="D6E2EA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07D2B0F"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JhengHei"/>
                <w:b/>
                <w:color w:val="1F4D78"/>
                <w:sz w:val="24"/>
              </w:rPr>
              <w:t>2</w:t>
            </w:r>
          </w:p>
        </w:tc>
        <w:tc>
          <w:tcPr>
            <w:tcW w:w="4680" w:type="dxa"/>
            <w:tcBorders>
              <w:top w:val="single" w:color="D6E2EA" w:sz="6" w:space="0"/>
              <w:left w:val="single" w:color="D6E2EA" w:sz="6" w:space="0"/>
              <w:bottom w:val="single" w:color="D6E2EA" w:sz="6" w:space="0"/>
              <w:right w:val="single" w:color="D6E2EA" w:sz="6" w:space="0"/>
              <w:insideH w:val="single" w:sz="6" w:space="0"/>
              <w:insideV w:val="single" w:sz="6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9384CBF">
            <w:pPr>
              <w:spacing w:before="0" w:after="60" w:line="276" w:lineRule="auto"/>
            </w:pPr>
            <w:r>
              <w:rPr>
                <w:rFonts w:ascii="Calibri" w:hAnsi="Calibri" w:eastAsia="Microsoft JhengHei"/>
                <w:b/>
                <w:color w:val="0B2545"/>
                <w:sz w:val="22"/>
              </w:rPr>
              <w:t>选中租约并查看右侧资料</w:t>
            </w:r>
          </w:p>
          <w:p w14:paraId="47CAB56F">
            <w:pPr>
              <w:spacing w:before="0" w:after="0" w:line="288" w:lineRule="auto"/>
            </w:pPr>
            <w:r>
              <w:rPr>
                <w:rFonts w:ascii="Calibri" w:hAnsi="Calibri" w:eastAsia="Microsoft JhengHei"/>
                <w:b w:val="0"/>
                <w:color w:val="4F6878"/>
                <w:sz w:val="20"/>
              </w:rPr>
              <w:t>点击目标租约行，右侧会显示租客、业主、单位、租金和租期等资料。</w:t>
            </w:r>
          </w:p>
        </w:tc>
      </w:tr>
    </w:tbl>
    <w:p w14:paraId="41FF9CE8">
      <w:pPr>
        <w:spacing w:after="40"/>
      </w:pPr>
    </w:p>
    <w:p w14:paraId="2938BC9F">
      <w:pPr>
        <w:spacing w:before="100" w:after="80" w:line="300" w:lineRule="auto"/>
      </w:pPr>
      <w:r>
        <w:rPr>
          <w:rFonts w:ascii="Calibri" w:hAnsi="Calibri" w:eastAsia="Microsoft JhengHei"/>
          <w:b/>
          <w:color w:val="1F4D78"/>
          <w:sz w:val="20"/>
        </w:rPr>
        <w:t>截图位置 2：选中租约后的右侧详情区。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7F9A80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dashed" w:color="AFC1CF" w:sz="10" w:space="0"/>
              <w:left w:val="dashed" w:color="AFC1CF" w:sz="10" w:space="0"/>
              <w:bottom w:val="dashed" w:color="AFC1CF" w:sz="10" w:space="0"/>
              <w:right w:val="dashed" w:color="AFC1CF" w:sz="10" w:space="0"/>
              <w:insideH w:val="dashed" w:sz="10" w:space="0"/>
              <w:insideV w:val="dashed" w:sz="10" w:space="0"/>
            </w:tcBorders>
            <w:shd w:val="clear" w:color="auto" w:fill="F4F6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E067C6">
            <w:pPr>
              <w:spacing w:before="1116" w:after="1116"/>
              <w:jc w:val="center"/>
            </w:pPr>
            <w:r>
              <w:drawing>
                <wp:inline distT="0" distB="0" distL="114300" distR="114300">
                  <wp:extent cx="5773420" cy="2862580"/>
                  <wp:effectExtent l="0" t="0" r="17780" b="1397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73420" cy="2862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8F1E1A5">
      <w:pPr>
        <w:spacing w:after="40"/>
      </w:pP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1"/>
        <w:gridCol w:w="8669"/>
      </w:tblGrid>
      <w:tr w14:paraId="6D1E3C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tcBorders>
              <w:top w:val="single" w:color="D6E2EA" w:sz="6" w:space="0"/>
              <w:left w:val="single" w:color="D6E2EA" w:sz="6" w:space="0"/>
              <w:bottom w:val="single" w:color="D6E2EA" w:sz="6" w:space="0"/>
              <w:right w:val="single" w:color="D6E2EA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9AF5080"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JhengHei"/>
                <w:b/>
                <w:color w:val="1F4D78"/>
                <w:sz w:val="24"/>
              </w:rPr>
              <w:t>3</w:t>
            </w:r>
          </w:p>
        </w:tc>
        <w:tc>
          <w:tcPr>
            <w:tcW w:w="4680" w:type="dxa"/>
            <w:tcBorders>
              <w:top w:val="single" w:color="D6E2EA" w:sz="6" w:space="0"/>
              <w:left w:val="single" w:color="D6E2EA" w:sz="6" w:space="0"/>
              <w:bottom w:val="single" w:color="D6E2EA" w:sz="6" w:space="0"/>
              <w:right w:val="single" w:color="D6E2EA" w:sz="6" w:space="0"/>
              <w:insideH w:val="single" w:sz="6" w:space="0"/>
              <w:insideV w:val="single" w:sz="6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F636576">
            <w:pPr>
              <w:spacing w:before="0" w:after="60" w:line="276" w:lineRule="auto"/>
            </w:pPr>
            <w:r>
              <w:rPr>
                <w:rFonts w:ascii="Calibri" w:hAnsi="Calibri" w:eastAsia="Microsoft JhengHei"/>
                <w:b/>
                <w:color w:val="0B2545"/>
                <w:sz w:val="22"/>
              </w:rPr>
              <w:t>点击「生成 OTR 出价函」</w:t>
            </w:r>
          </w:p>
          <w:p w14:paraId="6B3F0252">
            <w:pPr>
              <w:spacing w:before="0" w:after="0" w:line="288" w:lineRule="auto"/>
            </w:pPr>
            <w:r>
              <w:rPr>
                <w:rFonts w:ascii="Calibri" w:hAnsi="Calibri" w:eastAsia="Microsoft JhengHei"/>
                <w:b w:val="0"/>
                <w:color w:val="4F6878"/>
                <w:sz w:val="20"/>
              </w:rPr>
              <w:t>在右侧操作区点击按钮，系统会打开 OTR 出价函填写窗口；资料会先自动带入。</w:t>
            </w:r>
          </w:p>
        </w:tc>
      </w:tr>
    </w:tbl>
    <w:p w14:paraId="5CFE1522">
      <w:pPr>
        <w:spacing w:after="40"/>
      </w:pPr>
    </w:p>
    <w:p w14:paraId="2C09F0E0">
      <w:pPr>
        <w:spacing w:before="100" w:after="80" w:line="300" w:lineRule="auto"/>
      </w:pPr>
      <w:r>
        <w:rPr>
          <w:rFonts w:ascii="Calibri" w:hAnsi="Calibri" w:eastAsia="Microsoft JhengHei"/>
          <w:b/>
          <w:color w:val="1F4D78"/>
          <w:sz w:val="20"/>
        </w:rPr>
        <w:t>截图位置 3：右侧操作区的「生成 OTR 出价函」按钮。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47716A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dashed" w:color="AFC1CF" w:sz="10" w:space="0"/>
              <w:left w:val="dashed" w:color="AFC1CF" w:sz="10" w:space="0"/>
              <w:bottom w:val="dashed" w:color="AFC1CF" w:sz="10" w:space="0"/>
              <w:right w:val="dashed" w:color="AFC1CF" w:sz="10" w:space="0"/>
              <w:insideH w:val="dashed" w:sz="10" w:space="0"/>
              <w:insideV w:val="dashed" w:sz="10" w:space="0"/>
            </w:tcBorders>
            <w:shd w:val="clear" w:color="auto" w:fill="F4F6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BBED08">
            <w:pPr>
              <w:spacing w:before="1116" w:after="1116"/>
              <w:jc w:val="center"/>
            </w:pPr>
            <w:r>
              <w:drawing>
                <wp:inline distT="0" distB="0" distL="114300" distR="114300">
                  <wp:extent cx="5773420" cy="2862580"/>
                  <wp:effectExtent l="0" t="0" r="17780" b="1397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73420" cy="2862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691518">
      <w:pPr>
        <w:spacing w:after="40"/>
      </w:pP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1"/>
        <w:gridCol w:w="8669"/>
      </w:tblGrid>
      <w:tr w14:paraId="19FA94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tcBorders>
              <w:top w:val="single" w:color="D6E2EA" w:sz="6" w:space="0"/>
              <w:left w:val="single" w:color="D6E2EA" w:sz="6" w:space="0"/>
              <w:bottom w:val="single" w:color="D6E2EA" w:sz="6" w:space="0"/>
              <w:right w:val="single" w:color="D6E2EA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2CB315C"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JhengHei"/>
                <w:b/>
                <w:color w:val="1F4D78"/>
                <w:sz w:val="24"/>
              </w:rPr>
              <w:t>4</w:t>
            </w:r>
          </w:p>
        </w:tc>
        <w:tc>
          <w:tcPr>
            <w:tcW w:w="4680" w:type="dxa"/>
            <w:tcBorders>
              <w:top w:val="single" w:color="D6E2EA" w:sz="6" w:space="0"/>
              <w:left w:val="single" w:color="D6E2EA" w:sz="6" w:space="0"/>
              <w:bottom w:val="single" w:color="D6E2EA" w:sz="6" w:space="0"/>
              <w:right w:val="single" w:color="D6E2EA" w:sz="6" w:space="0"/>
              <w:insideH w:val="single" w:sz="6" w:space="0"/>
              <w:insideV w:val="single" w:sz="6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6145C3C">
            <w:pPr>
              <w:spacing w:before="0" w:after="60" w:line="276" w:lineRule="auto"/>
            </w:pPr>
            <w:r>
              <w:rPr>
                <w:rFonts w:ascii="Calibri" w:hAnsi="Calibri" w:eastAsia="Microsoft JhengHei"/>
                <w:b/>
                <w:color w:val="0B2545"/>
                <w:sz w:val="22"/>
              </w:rPr>
              <w:t>核对资料并生成 PDF</w:t>
            </w:r>
          </w:p>
          <w:p w14:paraId="17260A1C">
            <w:pPr>
              <w:spacing w:before="0" w:after="0" w:line="288" w:lineRule="auto"/>
            </w:pPr>
            <w:r>
              <w:rPr>
                <w:rFonts w:ascii="Calibri" w:hAnsi="Calibri" w:eastAsia="Microsoft JhengHei"/>
                <w:b w:val="0"/>
                <w:color w:val="4F6878"/>
                <w:sz w:val="20"/>
              </w:rPr>
              <w:t>检查案件编号、物业地址、业主、租客、租金、租期和押金等内容；需要时补充空白栏位，然后点击「生成并下载 PDF」。</w:t>
            </w:r>
          </w:p>
        </w:tc>
      </w:tr>
    </w:tbl>
    <w:p w14:paraId="211290F9">
      <w:pPr>
        <w:spacing w:after="40"/>
      </w:pPr>
    </w:p>
    <w:p w14:paraId="14C5FC51">
      <w:pPr>
        <w:spacing w:before="100" w:after="80" w:line="300" w:lineRule="auto"/>
      </w:pPr>
      <w:r>
        <w:rPr>
          <w:rFonts w:ascii="Calibri" w:hAnsi="Calibri" w:eastAsia="Microsoft JhengHei"/>
          <w:b/>
          <w:color w:val="1F4D78"/>
          <w:sz w:val="20"/>
        </w:rPr>
        <w:t>截图位置 4：OTR 出价函填写窗口及「生成并下载 PDF」按钮。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78D077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dashed" w:color="AFC1CF" w:sz="10" w:space="0"/>
              <w:left w:val="dashed" w:color="AFC1CF" w:sz="10" w:space="0"/>
              <w:bottom w:val="dashed" w:color="AFC1CF" w:sz="10" w:space="0"/>
              <w:right w:val="dashed" w:color="AFC1CF" w:sz="10" w:space="0"/>
              <w:insideH w:val="dashed" w:sz="10" w:space="0"/>
              <w:insideV w:val="dashed" w:sz="10" w:space="0"/>
            </w:tcBorders>
            <w:shd w:val="clear" w:color="auto" w:fill="F4F6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F45226">
            <w:pPr>
              <w:spacing w:before="1116" w:after="1116"/>
              <w:jc w:val="center"/>
            </w:pPr>
            <w:r>
              <w:drawing>
                <wp:inline distT="0" distB="0" distL="114300" distR="114300">
                  <wp:extent cx="5773420" cy="2862580"/>
                  <wp:effectExtent l="0" t="0" r="17780" b="1397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73420" cy="2862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4CE5BF">
      <w:pPr>
        <w:spacing w:after="40"/>
      </w:pP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1"/>
        <w:gridCol w:w="8669"/>
      </w:tblGrid>
      <w:tr w14:paraId="53A0F6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tcBorders>
              <w:top w:val="single" w:color="D6E2EA" w:sz="6" w:space="0"/>
              <w:left w:val="single" w:color="D6E2EA" w:sz="6" w:space="0"/>
              <w:bottom w:val="single" w:color="D6E2EA" w:sz="6" w:space="0"/>
              <w:right w:val="single" w:color="D6E2EA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AB0E80A"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JhengHei"/>
                <w:b/>
                <w:color w:val="1F4D78"/>
                <w:sz w:val="24"/>
              </w:rPr>
              <w:t>5</w:t>
            </w:r>
          </w:p>
        </w:tc>
        <w:tc>
          <w:tcPr>
            <w:tcW w:w="4680" w:type="dxa"/>
            <w:tcBorders>
              <w:top w:val="single" w:color="D6E2EA" w:sz="6" w:space="0"/>
              <w:left w:val="single" w:color="D6E2EA" w:sz="6" w:space="0"/>
              <w:bottom w:val="single" w:color="D6E2EA" w:sz="6" w:space="0"/>
              <w:right w:val="single" w:color="D6E2EA" w:sz="6" w:space="0"/>
              <w:insideH w:val="single" w:sz="6" w:space="0"/>
              <w:insideV w:val="single" w:sz="6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0F650DB">
            <w:pPr>
              <w:spacing w:before="0" w:after="60" w:line="276" w:lineRule="auto"/>
            </w:pPr>
            <w:r>
              <w:rPr>
                <w:rFonts w:ascii="Calibri" w:hAnsi="Calibri" w:eastAsia="Microsoft JhengHei"/>
                <w:b/>
                <w:color w:val="0B2545"/>
                <w:sz w:val="22"/>
              </w:rPr>
              <w:t>确认文件已下载</w:t>
            </w:r>
          </w:p>
          <w:p w14:paraId="3AC76824">
            <w:pPr>
              <w:spacing w:before="0" w:after="0" w:line="288" w:lineRule="auto"/>
            </w:pPr>
            <w:r>
              <w:rPr>
                <w:rFonts w:ascii="Calibri" w:hAnsi="Calibri" w:eastAsia="Microsoft JhengHei"/>
                <w:b w:val="0"/>
                <w:color w:val="4F6878"/>
                <w:sz w:val="20"/>
              </w:rPr>
              <w:t>浏览器会自动下载 PDF。文件名称由系统生成，下载后可在浏览器下载记录或下载文件夹中查看。</w:t>
            </w:r>
          </w:p>
        </w:tc>
      </w:tr>
    </w:tbl>
    <w:p w14:paraId="51EA8279">
      <w:pPr>
        <w:spacing w:after="40"/>
      </w:pP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B4B6B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E6C46A" w:sz="8" w:space="0"/>
              <w:left w:val="single" w:color="E6C46A" w:sz="8" w:space="0"/>
              <w:bottom w:val="single" w:color="E6C46A" w:sz="8" w:space="0"/>
              <w:right w:val="single" w:color="E6C46A" w:sz="8" w:space="0"/>
              <w:insideH w:val="single" w:sz="8" w:space="0"/>
              <w:insideV w:val="single" w:sz="8" w:space="0"/>
            </w:tcBorders>
            <w:shd w:val="clear" w:color="auto" w:fill="FFF8E7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55460893">
            <w:pPr>
              <w:spacing w:before="0" w:after="0" w:line="288" w:lineRule="auto"/>
            </w:pPr>
            <w:r>
              <w:rPr>
                <w:rFonts w:ascii="Calibri" w:hAnsi="Calibri" w:eastAsia="Microsoft JhengHei"/>
                <w:b/>
                <w:color w:val="7A5A00"/>
                <w:sz w:val="20"/>
              </w:rPr>
              <w:t>提示：</w:t>
            </w:r>
            <w:r>
              <w:rPr>
                <w:rFonts w:ascii="Calibri" w:hAnsi="Calibri" w:eastAsia="Microsoft JhengHei"/>
                <w:b w:val="0"/>
                <w:color w:val="7A5A00"/>
                <w:sz w:val="20"/>
              </w:rPr>
              <w:t>如果无法生成，请先检查必填资料是否为空；关闭窗口可点击右上角 × 或「取消」。</w:t>
            </w:r>
          </w:p>
        </w:tc>
      </w:tr>
    </w:tbl>
    <w:p w14:paraId="557FD341">
      <w:pPr>
        <w:spacing w:after="40"/>
      </w:pPr>
    </w:p>
    <w:p w14:paraId="3B75C68A">
      <w:pPr>
        <w:spacing w:before="360" w:after="200" w:line="300" w:lineRule="auto"/>
      </w:pPr>
      <w:r>
        <w:rPr>
          <w:rFonts w:ascii="Calibri" w:hAnsi="Calibri" w:eastAsia="Microsoft JhengHei"/>
          <w:b/>
          <w:color w:val="2E74B5"/>
          <w:sz w:val="32"/>
        </w:rPr>
        <w:t>二、生成授权委托书</w:t>
      </w:r>
    </w:p>
    <w:p w14:paraId="5FDACC5A">
      <w:pPr>
        <w:spacing w:before="0" w:after="140" w:line="300" w:lineRule="auto"/>
      </w:pPr>
      <w:r>
        <w:rPr>
          <w:rFonts w:ascii="Calibri" w:hAnsi="Calibri" w:eastAsia="Microsoft JhengHei"/>
          <w:b w:val="0"/>
          <w:color w:val="4F6878"/>
          <w:sz w:val="20"/>
        </w:rPr>
        <w:t>适用页面：出租委托。授权委托书只允许从「启用」状态的出租委托生成。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1"/>
        <w:gridCol w:w="8669"/>
      </w:tblGrid>
      <w:tr w14:paraId="04F5936F">
        <w:tc>
          <w:tcPr>
            <w:tcW w:w="4680" w:type="dxa"/>
            <w:tcBorders>
              <w:top w:val="single" w:color="D6E2EA" w:sz="6" w:space="0"/>
              <w:left w:val="single" w:color="D6E2EA" w:sz="6" w:space="0"/>
              <w:bottom w:val="single" w:color="D6E2EA" w:sz="6" w:space="0"/>
              <w:right w:val="single" w:color="D6E2EA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1972AEB"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JhengHei"/>
                <w:b/>
                <w:color w:val="1F4D78"/>
                <w:sz w:val="24"/>
              </w:rPr>
              <w:t>1</w:t>
            </w:r>
          </w:p>
        </w:tc>
        <w:tc>
          <w:tcPr>
            <w:tcW w:w="4680" w:type="dxa"/>
            <w:tcBorders>
              <w:top w:val="single" w:color="D6E2EA" w:sz="6" w:space="0"/>
              <w:left w:val="single" w:color="D6E2EA" w:sz="6" w:space="0"/>
              <w:bottom w:val="single" w:color="D6E2EA" w:sz="6" w:space="0"/>
              <w:right w:val="single" w:color="D6E2EA" w:sz="6" w:space="0"/>
              <w:insideH w:val="single" w:sz="6" w:space="0"/>
              <w:insideV w:val="single" w:sz="6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E1A6B5E">
            <w:pPr>
              <w:spacing w:before="0" w:after="60" w:line="276" w:lineRule="auto"/>
            </w:pPr>
            <w:r>
              <w:rPr>
                <w:rFonts w:ascii="Calibri" w:hAnsi="Calibri" w:eastAsia="Microsoft JhengHei"/>
                <w:b/>
                <w:color w:val="0B2545"/>
                <w:sz w:val="22"/>
              </w:rPr>
              <w:t>进入「出租委托」</w:t>
            </w:r>
          </w:p>
          <w:p w14:paraId="3750ABE4">
            <w:pPr>
              <w:spacing w:before="0" w:after="0" w:line="288" w:lineRule="auto"/>
            </w:pPr>
            <w:r>
              <w:rPr>
                <w:rFonts w:ascii="Calibri" w:hAnsi="Calibri" w:eastAsia="Microsoft JhengHei"/>
                <w:b w:val="0"/>
                <w:color w:val="4F6878"/>
                <w:sz w:val="20"/>
              </w:rPr>
              <w:t>从左侧菜单打开出租委托页面，找到要生成授权委托书的委托记录。</w:t>
            </w:r>
          </w:p>
        </w:tc>
      </w:tr>
    </w:tbl>
    <w:p w14:paraId="1D350C1E">
      <w:pPr>
        <w:spacing w:after="40"/>
      </w:pPr>
    </w:p>
    <w:p w14:paraId="31424CC7">
      <w:pPr>
        <w:spacing w:before="100" w:after="80" w:line="300" w:lineRule="auto"/>
      </w:pPr>
      <w:r>
        <w:rPr>
          <w:rFonts w:ascii="Calibri" w:hAnsi="Calibri" w:eastAsia="Microsoft JhengHei"/>
          <w:b/>
          <w:color w:val="1F4D78"/>
          <w:sz w:val="20"/>
        </w:rPr>
        <w:t>截图位置 5：出租委托列表，显示委托状态和操作栏。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1745FE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dashed" w:color="AFC1CF" w:sz="10" w:space="0"/>
              <w:left w:val="dashed" w:color="AFC1CF" w:sz="10" w:space="0"/>
              <w:bottom w:val="dashed" w:color="AFC1CF" w:sz="10" w:space="0"/>
              <w:right w:val="dashed" w:color="AFC1CF" w:sz="10" w:space="0"/>
              <w:insideH w:val="dashed" w:sz="10" w:space="0"/>
              <w:insideV w:val="dashed" w:sz="10" w:space="0"/>
            </w:tcBorders>
            <w:shd w:val="clear" w:color="auto" w:fill="F4F6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964C98">
            <w:pPr>
              <w:spacing w:before="1116" w:after="1116"/>
              <w:jc w:val="center"/>
            </w:pPr>
            <w:r>
              <w:drawing>
                <wp:inline distT="0" distB="0" distL="114300" distR="114300">
                  <wp:extent cx="5773420" cy="2862580"/>
                  <wp:effectExtent l="0" t="0" r="17780" b="1397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73420" cy="2862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96C4AD9">
      <w:pPr>
        <w:spacing w:after="40"/>
      </w:pP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1"/>
        <w:gridCol w:w="8669"/>
      </w:tblGrid>
      <w:tr w14:paraId="7F19C8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tcBorders>
              <w:top w:val="single" w:color="D6E2EA" w:sz="6" w:space="0"/>
              <w:left w:val="single" w:color="D6E2EA" w:sz="6" w:space="0"/>
              <w:bottom w:val="single" w:color="D6E2EA" w:sz="6" w:space="0"/>
              <w:right w:val="single" w:color="D6E2EA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B079247"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JhengHei"/>
                <w:b/>
                <w:color w:val="1F4D78"/>
                <w:sz w:val="24"/>
              </w:rPr>
              <w:t>2</w:t>
            </w:r>
          </w:p>
        </w:tc>
        <w:tc>
          <w:tcPr>
            <w:tcW w:w="4680" w:type="dxa"/>
            <w:tcBorders>
              <w:top w:val="single" w:color="D6E2EA" w:sz="6" w:space="0"/>
              <w:left w:val="single" w:color="D6E2EA" w:sz="6" w:space="0"/>
              <w:bottom w:val="single" w:color="D6E2EA" w:sz="6" w:space="0"/>
              <w:right w:val="single" w:color="D6E2EA" w:sz="6" w:space="0"/>
              <w:insideH w:val="single" w:sz="6" w:space="0"/>
              <w:insideV w:val="single" w:sz="6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9059467">
            <w:pPr>
              <w:spacing w:before="0" w:after="60" w:line="276" w:lineRule="auto"/>
            </w:pPr>
            <w:r>
              <w:rPr>
                <w:rFonts w:ascii="Calibri" w:hAnsi="Calibri" w:eastAsia="Microsoft JhengHei"/>
                <w:b/>
                <w:color w:val="0B2545"/>
                <w:sz w:val="22"/>
              </w:rPr>
              <w:t>确认委托状态为「启用」</w:t>
            </w:r>
          </w:p>
          <w:p w14:paraId="4ABE560F">
            <w:pPr>
              <w:spacing w:before="0" w:after="0" w:line="288" w:lineRule="auto"/>
            </w:pPr>
            <w:r>
              <w:rPr>
                <w:rFonts w:ascii="Calibri" w:hAnsi="Calibri" w:eastAsia="Microsoft JhengHei"/>
                <w:b w:val="0"/>
                <w:color w:val="4F6878"/>
                <w:sz w:val="20"/>
              </w:rPr>
              <w:t>只有状态为「启用」的记录会显示「授权委托书」按钮；草稿、待审核、暂停和已终止记录不会显示。</w:t>
            </w:r>
          </w:p>
        </w:tc>
      </w:tr>
    </w:tbl>
    <w:p w14:paraId="08C89063">
      <w:pPr>
        <w:spacing w:after="40"/>
      </w:pPr>
    </w:p>
    <w:p w14:paraId="62619217">
      <w:pPr>
        <w:spacing w:before="100" w:after="80" w:line="300" w:lineRule="auto"/>
      </w:pPr>
      <w:r>
        <w:rPr>
          <w:rFonts w:ascii="Calibri" w:hAnsi="Calibri" w:eastAsia="Microsoft JhengHei"/>
          <w:b/>
          <w:color w:val="1F4D78"/>
          <w:sz w:val="20"/>
        </w:rPr>
        <w:t>截图位置 6：启用委托行的「授权委托书」按钮。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3DA92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dashed" w:color="AFC1CF" w:sz="10" w:space="0"/>
              <w:left w:val="dashed" w:color="AFC1CF" w:sz="10" w:space="0"/>
              <w:bottom w:val="dashed" w:color="AFC1CF" w:sz="10" w:space="0"/>
              <w:right w:val="dashed" w:color="AFC1CF" w:sz="10" w:space="0"/>
              <w:insideH w:val="dashed" w:sz="10" w:space="0"/>
              <w:insideV w:val="dashed" w:sz="10" w:space="0"/>
            </w:tcBorders>
            <w:shd w:val="clear" w:color="auto" w:fill="F4F6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1202DD">
            <w:pPr>
              <w:spacing w:before="1116" w:after="1116"/>
              <w:jc w:val="center"/>
            </w:pPr>
            <w:r>
              <w:drawing>
                <wp:inline distT="0" distB="0" distL="114300" distR="114300">
                  <wp:extent cx="5773420" cy="2862580"/>
                  <wp:effectExtent l="0" t="0" r="17780" b="1397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73420" cy="2862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39B483">
      <w:pPr>
        <w:spacing w:after="40"/>
      </w:pP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1"/>
        <w:gridCol w:w="8669"/>
      </w:tblGrid>
      <w:tr w14:paraId="2E35FA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tcBorders>
              <w:top w:val="single" w:color="D6E2EA" w:sz="6" w:space="0"/>
              <w:left w:val="single" w:color="D6E2EA" w:sz="6" w:space="0"/>
              <w:bottom w:val="single" w:color="D6E2EA" w:sz="6" w:space="0"/>
              <w:right w:val="single" w:color="D6E2EA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7EA11F8"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JhengHei"/>
                <w:b/>
                <w:color w:val="1F4D78"/>
                <w:sz w:val="24"/>
              </w:rPr>
              <w:t>3</w:t>
            </w:r>
          </w:p>
        </w:tc>
        <w:tc>
          <w:tcPr>
            <w:tcW w:w="4680" w:type="dxa"/>
            <w:tcBorders>
              <w:top w:val="single" w:color="D6E2EA" w:sz="6" w:space="0"/>
              <w:left w:val="single" w:color="D6E2EA" w:sz="6" w:space="0"/>
              <w:bottom w:val="single" w:color="D6E2EA" w:sz="6" w:space="0"/>
              <w:right w:val="single" w:color="D6E2EA" w:sz="6" w:space="0"/>
              <w:insideH w:val="single" w:sz="6" w:space="0"/>
              <w:insideV w:val="single" w:sz="6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8F685B4">
            <w:pPr>
              <w:spacing w:before="0" w:after="60" w:line="276" w:lineRule="auto"/>
            </w:pPr>
            <w:r>
              <w:rPr>
                <w:rFonts w:ascii="Calibri" w:hAnsi="Calibri" w:eastAsia="Microsoft JhengHei"/>
                <w:b/>
                <w:color w:val="0B2545"/>
                <w:sz w:val="22"/>
              </w:rPr>
              <w:t>点击「授权委托书」</w:t>
            </w:r>
          </w:p>
          <w:p w14:paraId="243B2360">
            <w:pPr>
              <w:spacing w:before="0" w:after="0" w:line="288" w:lineRule="auto"/>
            </w:pPr>
            <w:r>
              <w:rPr>
                <w:rFonts w:ascii="Calibri" w:hAnsi="Calibri" w:eastAsia="Microsoft JhengHei"/>
                <w:b w:val="0"/>
                <w:color w:val="4F6878"/>
                <w:sz w:val="20"/>
              </w:rPr>
              <w:t>在对应委托记录的操作栏点击按钮，打开授权委托书填写窗口。系统会自动带入案件编号、物业地址、业主和委托日期。</w:t>
            </w:r>
          </w:p>
        </w:tc>
      </w:tr>
    </w:tbl>
    <w:p w14:paraId="30771389">
      <w:pPr>
        <w:spacing w:after="40"/>
      </w:pPr>
    </w:p>
    <w:p w14:paraId="19EAB26F">
      <w:pPr>
        <w:spacing w:before="100" w:after="80" w:line="300" w:lineRule="auto"/>
      </w:pPr>
      <w:r>
        <w:rPr>
          <w:rFonts w:ascii="Calibri" w:hAnsi="Calibri" w:eastAsia="Microsoft JhengHei"/>
          <w:b/>
          <w:color w:val="1F4D78"/>
          <w:sz w:val="20"/>
        </w:rPr>
        <w:t>截图位置 7：授权委托书填写窗口，显示自动带入的资料。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35775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dashed" w:color="AFC1CF" w:sz="10" w:space="0"/>
              <w:left w:val="dashed" w:color="AFC1CF" w:sz="10" w:space="0"/>
              <w:bottom w:val="dashed" w:color="AFC1CF" w:sz="10" w:space="0"/>
              <w:right w:val="dashed" w:color="AFC1CF" w:sz="10" w:space="0"/>
              <w:insideH w:val="dashed" w:sz="10" w:space="0"/>
              <w:insideV w:val="dashed" w:sz="10" w:space="0"/>
            </w:tcBorders>
            <w:shd w:val="clear" w:color="auto" w:fill="F4F6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B5D083">
            <w:pPr>
              <w:spacing w:before="1116" w:after="1116"/>
              <w:jc w:val="center"/>
            </w:pPr>
            <w:r>
              <w:drawing>
                <wp:inline distT="0" distB="0" distL="114300" distR="114300">
                  <wp:extent cx="5773420" cy="2862580"/>
                  <wp:effectExtent l="0" t="0" r="17780" b="13970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73420" cy="2862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BBDFB9">
      <w:pPr>
        <w:spacing w:after="40"/>
      </w:pP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1"/>
        <w:gridCol w:w="8669"/>
      </w:tblGrid>
      <w:tr w14:paraId="2E4A11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tcBorders>
              <w:top w:val="single" w:color="D6E2EA" w:sz="6" w:space="0"/>
              <w:left w:val="single" w:color="D6E2EA" w:sz="6" w:space="0"/>
              <w:bottom w:val="single" w:color="D6E2EA" w:sz="6" w:space="0"/>
              <w:right w:val="single" w:color="D6E2EA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28574F1"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JhengHei"/>
                <w:b/>
                <w:color w:val="1F4D78"/>
                <w:sz w:val="24"/>
              </w:rPr>
              <w:t>4</w:t>
            </w:r>
          </w:p>
        </w:tc>
        <w:tc>
          <w:tcPr>
            <w:tcW w:w="4680" w:type="dxa"/>
            <w:tcBorders>
              <w:top w:val="single" w:color="D6E2EA" w:sz="6" w:space="0"/>
              <w:left w:val="single" w:color="D6E2EA" w:sz="6" w:space="0"/>
              <w:bottom w:val="single" w:color="D6E2EA" w:sz="6" w:space="0"/>
              <w:right w:val="single" w:color="D6E2EA" w:sz="6" w:space="0"/>
              <w:insideH w:val="single" w:sz="6" w:space="0"/>
              <w:insideV w:val="single" w:sz="6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1EB44A0">
            <w:pPr>
              <w:spacing w:before="0" w:after="60" w:line="276" w:lineRule="auto"/>
            </w:pPr>
            <w:r>
              <w:rPr>
                <w:rFonts w:ascii="Calibri" w:hAnsi="Calibri" w:eastAsia="Microsoft JhengHei"/>
                <w:b/>
                <w:color w:val="0B2545"/>
                <w:sz w:val="22"/>
              </w:rPr>
              <w:t>补充并核对资料</w:t>
            </w:r>
          </w:p>
          <w:p w14:paraId="504EEEBD">
            <w:pPr>
              <w:spacing w:before="0" w:after="0" w:line="288" w:lineRule="auto"/>
            </w:pPr>
            <w:r>
              <w:rPr>
                <w:rFonts w:ascii="Calibri" w:hAnsi="Calibri" w:eastAsia="Microsoft JhengHei"/>
                <w:b w:val="0"/>
                <w:color w:val="4F6878"/>
                <w:sz w:val="20"/>
              </w:rPr>
              <w:t>检查业主身份资料、订金、佣金、GST/SST、代理费和其他条件；空白栏位按实际情况填写。</w:t>
            </w:r>
          </w:p>
        </w:tc>
      </w:tr>
    </w:tbl>
    <w:p w14:paraId="01EACA09">
      <w:pPr>
        <w:spacing w:after="40"/>
      </w:pPr>
    </w:p>
    <w:p w14:paraId="4A53135D">
      <w:pPr>
        <w:spacing w:before="100" w:after="80" w:line="300" w:lineRule="auto"/>
      </w:pPr>
      <w:r>
        <w:rPr>
          <w:rFonts w:ascii="Calibri" w:hAnsi="Calibri" w:eastAsia="Microsoft JhengHei"/>
          <w:b/>
          <w:color w:val="1F4D78"/>
          <w:sz w:val="20"/>
        </w:rPr>
        <w:t>截图位置 8：授权委托书需要核对或补充的资料栏位。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6B0C3E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dashed" w:color="AFC1CF" w:sz="10" w:space="0"/>
              <w:left w:val="dashed" w:color="AFC1CF" w:sz="10" w:space="0"/>
              <w:bottom w:val="dashed" w:color="AFC1CF" w:sz="10" w:space="0"/>
              <w:right w:val="dashed" w:color="AFC1CF" w:sz="10" w:space="0"/>
              <w:insideH w:val="dashed" w:sz="10" w:space="0"/>
              <w:insideV w:val="dashed" w:sz="10" w:space="0"/>
            </w:tcBorders>
            <w:shd w:val="clear" w:color="auto" w:fill="F4F6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B52001">
            <w:pPr>
              <w:spacing w:before="1116" w:after="1116"/>
              <w:jc w:val="center"/>
            </w:pPr>
            <w:r>
              <w:drawing>
                <wp:inline distT="0" distB="0" distL="114300" distR="114300">
                  <wp:extent cx="5773420" cy="2862580"/>
                  <wp:effectExtent l="0" t="0" r="17780" b="1397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73420" cy="2862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5773420" cy="2862580"/>
                  <wp:effectExtent l="0" t="0" r="17780" b="1397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73420" cy="2862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AC515B5">
      <w:pPr>
        <w:spacing w:after="40"/>
      </w:pP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1"/>
        <w:gridCol w:w="8669"/>
      </w:tblGrid>
      <w:tr w14:paraId="16B931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tcBorders>
              <w:top w:val="single" w:color="D6E2EA" w:sz="6" w:space="0"/>
              <w:left w:val="single" w:color="D6E2EA" w:sz="6" w:space="0"/>
              <w:bottom w:val="single" w:color="D6E2EA" w:sz="6" w:space="0"/>
              <w:right w:val="single" w:color="D6E2EA" w:sz="6" w:space="0"/>
              <w:insideH w:val="single" w:sz="6" w:space="0"/>
              <w:insideV w:val="single" w:sz="6" w:space="0"/>
            </w:tcBorders>
            <w:shd w:val="clear" w:color="auto" w:fill="E8EEF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A347AF2"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JhengHei"/>
                <w:b/>
                <w:color w:val="1F4D78"/>
                <w:sz w:val="24"/>
              </w:rPr>
              <w:t>5</w:t>
            </w:r>
          </w:p>
        </w:tc>
        <w:tc>
          <w:tcPr>
            <w:tcW w:w="4680" w:type="dxa"/>
            <w:tcBorders>
              <w:top w:val="single" w:color="D6E2EA" w:sz="6" w:space="0"/>
              <w:left w:val="single" w:color="D6E2EA" w:sz="6" w:space="0"/>
              <w:bottom w:val="single" w:color="D6E2EA" w:sz="6" w:space="0"/>
              <w:right w:val="single" w:color="D6E2EA" w:sz="6" w:space="0"/>
              <w:insideH w:val="single" w:sz="6" w:space="0"/>
              <w:insideV w:val="single" w:sz="6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B6986D7">
            <w:pPr>
              <w:spacing w:before="0" w:after="60" w:line="276" w:lineRule="auto"/>
            </w:pPr>
            <w:r>
              <w:rPr>
                <w:rFonts w:ascii="Calibri" w:hAnsi="Calibri" w:eastAsia="Microsoft JhengHei"/>
                <w:b/>
                <w:color w:val="0B2545"/>
                <w:sz w:val="22"/>
              </w:rPr>
              <w:t>生成并下载 PDF</w:t>
            </w:r>
          </w:p>
          <w:p w14:paraId="2E509F33">
            <w:pPr>
              <w:spacing w:before="0" w:after="0" w:line="288" w:lineRule="auto"/>
            </w:pPr>
            <w:r>
              <w:rPr>
                <w:rFonts w:ascii="Calibri" w:hAnsi="Calibri" w:eastAsia="Microsoft JhengHei"/>
                <w:b w:val="0"/>
                <w:color w:val="4F6878"/>
                <w:sz w:val="20"/>
              </w:rPr>
              <w:t>点击「生成并下载 PDF」。系统会生成授权委托书 PDF、自动下载，并把文件保存到当前出租委托的文件附件中。</w:t>
            </w:r>
          </w:p>
        </w:tc>
      </w:tr>
    </w:tbl>
    <w:p w14:paraId="31800B7B">
      <w:pPr>
        <w:spacing w:after="40"/>
      </w:pPr>
    </w:p>
    <w:p w14:paraId="75675AA0">
      <w:pPr>
        <w:spacing w:after="40"/>
      </w:pPr>
      <w:bookmarkStart w:id="0" w:name="_GoBack"/>
      <w:bookmarkEnd w:id="0"/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0C999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E6C46A" w:sz="8" w:space="0"/>
              <w:left w:val="single" w:color="E6C46A" w:sz="8" w:space="0"/>
              <w:bottom w:val="single" w:color="E6C46A" w:sz="8" w:space="0"/>
              <w:right w:val="single" w:color="E6C46A" w:sz="8" w:space="0"/>
              <w:insideH w:val="single" w:sz="8" w:space="0"/>
              <w:insideV w:val="single" w:sz="8" w:space="0"/>
            </w:tcBorders>
            <w:shd w:val="clear" w:color="auto" w:fill="FFF8E7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0F029B8A">
            <w:pPr>
              <w:spacing w:before="0" w:after="0" w:line="288" w:lineRule="auto"/>
            </w:pPr>
            <w:r>
              <w:rPr>
                <w:rFonts w:ascii="Calibri" w:hAnsi="Calibri" w:eastAsia="Microsoft JhengHei"/>
                <w:b/>
                <w:color w:val="7A5A00"/>
                <w:sz w:val="20"/>
              </w:rPr>
              <w:t>提示：</w:t>
            </w:r>
            <w:r>
              <w:rPr>
                <w:rFonts w:ascii="Calibri" w:hAnsi="Calibri" w:eastAsia="Microsoft JhengHei"/>
                <w:b w:val="0"/>
                <w:color w:val="7A5A00"/>
                <w:sz w:val="20"/>
              </w:rPr>
              <w:t>如果「授权委托书」按钮没有出现，请先确认该出租委托的状态是否为「启用」。</w:t>
            </w:r>
          </w:p>
        </w:tc>
      </w:tr>
    </w:tbl>
    <w:p w14:paraId="3A9E4E19">
      <w:pPr>
        <w:spacing w:after="40"/>
      </w:pPr>
    </w:p>
    <w:sectPr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3D1131">
    <w:pPr>
      <w:pStyle w:val="24"/>
      <w:jc w:val="center"/>
    </w:pPr>
    <w:r>
      <w:rPr>
        <w:rFonts w:ascii="Calibri" w:hAnsi="Calibri" w:eastAsia="Microsoft JhengHei"/>
        <w:b w:val="0"/>
        <w:color w:val="8198A6"/>
        <w:sz w:val="18"/>
      </w:rPr>
      <w:t>PDF 生成操作步骤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A77852">
    <w:pPr>
      <w:pStyle w:val="25"/>
      <w:jc w:val="right"/>
    </w:pPr>
    <w:r>
      <w:rPr>
        <w:rFonts w:ascii="Calibri" w:hAnsi="Calibri" w:eastAsia="Microsoft JhengHei"/>
        <w:b w:val="0"/>
        <w:color w:val="8198A6"/>
        <w:sz w:val="18"/>
      </w:rPr>
      <w:t>CCPS 系统操作说明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9880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00" w:lineRule="auto"/>
    </w:pPr>
    <w:rPr>
      <w:rFonts w:ascii="Calibri" w:hAnsi="Calibri" w:eastAsia="Microsoft JhengHei" w:cstheme="minorBidi"/>
      <w:color w:val="0B2545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numbering" Target="numbering.xml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1100</Words>
  <Characters>1136</Characters>
  <Lines>0</Lines>
  <Paragraphs>0</Paragraphs>
  <TotalTime>6</TotalTime>
  <ScaleCrop>false</ScaleCrop>
  <LinksUpToDate>false</LinksUpToDate>
  <CharactersWithSpaces>1186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＾＿・</cp:lastModifiedBy>
  <dcterms:modified xsi:type="dcterms:W3CDTF">2026-07-27T09:08:45Z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eyJoZGlkIjoiNTBmZGMyMjU5OGI0MDQ0ZjY2NWMxMGQ3MzM3YTljZTYiLCJ1c2VySWQiOiIxMjExNTYxMjgxIn0=</vt:lpwstr>
  </property>
  <property fmtid="{D5CDD505-2E9C-101B-9397-08002B2CF9AE}" pid="3" name="KSOProductBuildVer">
    <vt:lpwstr>2052-12.1.0.26895</vt:lpwstr>
  </property>
  <property fmtid="{D5CDD505-2E9C-101B-9397-08002B2CF9AE}" pid="4" name="ICV">
    <vt:lpwstr>A9AF68C3D09349DE87D6B6115393CCF5_12</vt:lpwstr>
  </property>
</Properties>
</file>