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52929" w14:textId="43B0115F" w:rsidR="006A50A6" w:rsidRDefault="006A50A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DOA</w:t>
      </w:r>
      <w:r w:rsidR="003E409E">
        <w:rPr>
          <w:rFonts w:hint="eastAsia"/>
          <w:sz w:val="28"/>
          <w:szCs w:val="28"/>
        </w:rPr>
        <w:t>（</w:t>
      </w:r>
      <w:r w:rsidR="003E409E" w:rsidRPr="003E409E">
        <w:rPr>
          <w:sz w:val="28"/>
          <w:szCs w:val="28"/>
        </w:rPr>
        <w:t>Direction of Arrival</w:t>
      </w:r>
      <w:r w:rsidR="003E409E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估计</w:t>
      </w:r>
    </w:p>
    <w:p w14:paraId="762C47A7" w14:textId="21850ECA" w:rsidR="00E87D44" w:rsidRDefault="00E87D4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MUSIC（multiple signal classification）多信号分类方法</w:t>
      </w:r>
    </w:p>
    <w:p w14:paraId="54CB299C" w14:textId="162A7737" w:rsidR="0098535B" w:rsidRPr="00E87D44" w:rsidRDefault="00E87D44">
      <w:pPr>
        <w:rPr>
          <w:sz w:val="28"/>
          <w:szCs w:val="28"/>
        </w:rPr>
      </w:pPr>
      <w:r w:rsidRPr="00E87D44">
        <w:rPr>
          <w:rFonts w:hint="eastAsia"/>
          <w:sz w:val="28"/>
          <w:szCs w:val="28"/>
        </w:rPr>
        <w:t>特征分解法谱估计</w:t>
      </w:r>
    </w:p>
    <w:p w14:paraId="6C86B4FA" w14:textId="77777777" w:rsidR="00E87D44" w:rsidRPr="00E87D44" w:rsidRDefault="00E87D44">
      <w:pPr>
        <w:rPr>
          <w:sz w:val="28"/>
          <w:szCs w:val="28"/>
        </w:rPr>
      </w:pPr>
    </w:p>
    <w:p w14:paraId="6C670183" w14:textId="1007F095" w:rsidR="00E87D44" w:rsidRDefault="006A50A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MUSIC算法</w:t>
      </w:r>
      <w:r w:rsidR="00E87D44">
        <w:rPr>
          <w:rFonts w:hint="eastAsia"/>
          <w:sz w:val="28"/>
          <w:szCs w:val="28"/>
        </w:rPr>
        <w:t>主要思想，将</w:t>
      </w:r>
      <w:r w:rsidR="00E87D44" w:rsidRPr="00E87D44">
        <w:rPr>
          <w:rFonts w:hint="eastAsia"/>
          <w:color w:val="FF0000"/>
          <w:sz w:val="28"/>
          <w:szCs w:val="28"/>
        </w:rPr>
        <w:t>自相关矩阵</w:t>
      </w:r>
      <w:r w:rsidR="00E87D44">
        <w:rPr>
          <w:rFonts w:hint="eastAsia"/>
          <w:sz w:val="28"/>
          <w:szCs w:val="28"/>
        </w:rPr>
        <w:t>中的信</w:t>
      </w:r>
      <w:r>
        <w:rPr>
          <w:rFonts w:hint="eastAsia"/>
          <w:sz w:val="28"/>
          <w:szCs w:val="28"/>
        </w:rPr>
        <w:t>号</w:t>
      </w:r>
      <w:r w:rsidR="00E87D44">
        <w:rPr>
          <w:rFonts w:hint="eastAsia"/>
          <w:sz w:val="28"/>
          <w:szCs w:val="28"/>
        </w:rPr>
        <w:t>空间分为</w:t>
      </w:r>
      <w:r w:rsidR="00E87D44" w:rsidRPr="00E87D44">
        <w:rPr>
          <w:rFonts w:hint="eastAsia"/>
          <w:color w:val="FF0000"/>
          <w:sz w:val="28"/>
          <w:szCs w:val="28"/>
        </w:rPr>
        <w:t>两个子空间</w:t>
      </w:r>
      <w:r w:rsidR="00E87D44">
        <w:rPr>
          <w:rFonts w:hint="eastAsia"/>
          <w:sz w:val="28"/>
          <w:szCs w:val="28"/>
        </w:rPr>
        <w:t>，</w:t>
      </w:r>
      <w:r w:rsidR="00E87D44" w:rsidRPr="00E87D44">
        <w:rPr>
          <w:rFonts w:hint="eastAsia"/>
          <w:color w:val="FF0000"/>
          <w:sz w:val="28"/>
          <w:szCs w:val="28"/>
        </w:rPr>
        <w:t>信号子空间和噪声子空间</w:t>
      </w:r>
      <w:r w:rsidR="00E87D44">
        <w:rPr>
          <w:rFonts w:hint="eastAsia"/>
          <w:sz w:val="28"/>
          <w:szCs w:val="28"/>
        </w:rPr>
        <w:t>，两个子空间上的矢量函数在正弦波频率上有尖锐的峰，据此来</w:t>
      </w:r>
      <w:r w:rsidR="00E87D44" w:rsidRPr="00E87D44">
        <w:rPr>
          <w:rFonts w:hint="eastAsia"/>
          <w:color w:val="FF0000"/>
          <w:sz w:val="28"/>
          <w:szCs w:val="28"/>
        </w:rPr>
        <w:t>估计正弦波的频率</w:t>
      </w:r>
    </w:p>
    <w:p w14:paraId="452D65C0" w14:textId="77777777" w:rsidR="00E87D44" w:rsidRDefault="00E87D44">
      <w:pPr>
        <w:rPr>
          <w:sz w:val="28"/>
          <w:szCs w:val="28"/>
        </w:rPr>
      </w:pPr>
    </w:p>
    <w:p w14:paraId="0ED5FF78" w14:textId="77777777" w:rsidR="003D3E0A" w:rsidRDefault="006A50A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DOA应用场景思想：</w:t>
      </w:r>
    </w:p>
    <w:p w14:paraId="5DD6701A" w14:textId="3C3E3E4C" w:rsidR="006A50A6" w:rsidRDefault="006A50A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不同的信号接收角度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>
        <w:rPr>
          <w:rFonts w:hint="eastAsia"/>
          <w:sz w:val="28"/>
          <w:szCs w:val="28"/>
        </w:rPr>
        <w:t>→</w:t>
      </w:r>
      <w:r w:rsidR="003D3E0A">
        <w:rPr>
          <w:rFonts w:hint="eastAsia"/>
          <w:sz w:val="28"/>
          <w:szCs w:val="28"/>
        </w:rPr>
        <w:t>相邻天线间接收信号的时间</w:t>
      </w:r>
      <m:oMath>
        <m:r>
          <w:rPr>
            <w:rFonts w:ascii="Cambria Math" w:hAnsi="Cambria Math"/>
            <w:sz w:val="28"/>
            <w:szCs w:val="28"/>
          </w:rPr>
          <m:t>δt</m:t>
        </m:r>
      </m:oMath>
      <w:r w:rsidR="003D3E0A">
        <w:rPr>
          <w:rFonts w:hint="eastAsia"/>
          <w:sz w:val="28"/>
          <w:szCs w:val="28"/>
        </w:rPr>
        <w:t>→</w:t>
      </w:r>
      <w:r w:rsidR="00D87B05">
        <w:rPr>
          <w:rFonts w:hint="eastAsia"/>
          <w:sz w:val="28"/>
          <w:szCs w:val="28"/>
        </w:rPr>
        <w:t>相邻天线间接收信号的</w:t>
      </w:r>
      <w:r w:rsidR="004E15BA">
        <w:rPr>
          <w:rFonts w:hint="eastAsia"/>
          <w:sz w:val="28"/>
          <w:szCs w:val="28"/>
        </w:rPr>
        <w:t>相位</w:t>
      </w:r>
      <w:r w:rsidR="00D87B05">
        <w:rPr>
          <w:rFonts w:hint="eastAsia"/>
          <w:sz w:val="28"/>
          <w:szCs w:val="28"/>
        </w:rPr>
        <w:t>差</w:t>
      </w:r>
      <m:oMath>
        <m: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 w:hint="eastAsia"/>
            <w:sz w:val="28"/>
            <w:szCs w:val="28"/>
          </w:rPr>
          <m:t>f</m:t>
        </m:r>
      </m:oMath>
      <w:r w:rsidR="00D87B05">
        <w:rPr>
          <w:rFonts w:hint="eastAsia"/>
          <w:sz w:val="28"/>
          <w:szCs w:val="28"/>
        </w:rPr>
        <w:t>→相邻天线间接收信号</w:t>
      </w:r>
      <w:r>
        <w:rPr>
          <w:rFonts w:hint="eastAsia"/>
          <w:sz w:val="28"/>
          <w:szCs w:val="28"/>
        </w:rPr>
        <w:t>的相位频率</w:t>
      </w:r>
      <m:oMath>
        <m:r>
          <w:rPr>
            <w:rFonts w:ascii="Cambria Math" w:hAnsi="Cambria Math"/>
            <w:sz w:val="28"/>
            <w:szCs w:val="28"/>
          </w:rPr>
          <m:t>δω</m:t>
        </m:r>
      </m:oMath>
    </w:p>
    <w:p w14:paraId="40AD83BF" w14:textId="77777777" w:rsidR="003D3E0A" w:rsidRDefault="003D3E0A" w:rsidP="003D3E0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F39E714" wp14:editId="2B62C3F5">
            <wp:extent cx="5274310" cy="2941320"/>
            <wp:effectExtent l="0" t="0" r="2540" b="0"/>
            <wp:docPr id="295429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29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0B94" w14:textId="38A68C90" w:rsidR="003D3E0A" w:rsidRDefault="003D3E0A" w:rsidP="003D3E0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多天线N场景下，</w:t>
      </w:r>
      <w:r w:rsidRPr="007811D3">
        <w:rPr>
          <w:rFonts w:hint="eastAsia"/>
          <w:color w:val="FF0000"/>
          <w:sz w:val="28"/>
          <w:szCs w:val="28"/>
        </w:rPr>
        <w:t>不同正弦波频率指的是空间中，信号传播到各个天线时的相位不同导致的频率，不是发射的信号本身的频率</w:t>
      </w:r>
    </w:p>
    <w:p w14:paraId="3F5D1AC3" w14:textId="77777777" w:rsidR="003D3E0A" w:rsidRDefault="003D3E0A" w:rsidP="003D3E0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相邻两个天线接收信号的时间差表示为：</w:t>
      </w:r>
    </w:p>
    <w:p w14:paraId="71D87730" w14:textId="77777777" w:rsidR="003D3E0A" w:rsidRPr="009B121E" w:rsidRDefault="003D3E0A" w:rsidP="003D3E0A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δt=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  <m:r>
                <w:rPr>
                  <w:rFonts w:ascii="Cambria Math" w:hAnsi="Cambria Math"/>
                  <w:sz w:val="28"/>
                  <w:szCs w:val="28"/>
                </w:rPr>
                <m:t>⁡θ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den>
          </m:f>
        </m:oMath>
      </m:oMathPara>
    </w:p>
    <w:p w14:paraId="1861702A" w14:textId="77777777" w:rsidR="003D3E0A" w:rsidRDefault="003D3E0A" w:rsidP="003D3E0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若信号的频率是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hint="eastAsia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>
        <w:rPr>
          <w:rFonts w:hint="eastAsia"/>
          <w:sz w:val="28"/>
          <w:szCs w:val="28"/>
        </w:rPr>
        <w:t>，可得到相邻两个天线接收信号的相位差为：</w:t>
      </w:r>
    </w:p>
    <w:p w14:paraId="6D18BB52" w14:textId="1E6D3CFF" w:rsidR="003D3E0A" w:rsidRPr="009B121E" w:rsidRDefault="003D3E0A" w:rsidP="003D3E0A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δϕ=2π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δt=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  <m:r>
                <w:rPr>
                  <w:rFonts w:ascii="Cambria Math" w:hAnsi="Cambria Math"/>
                  <w:sz w:val="28"/>
                  <w:szCs w:val="28"/>
                </w:rPr>
                <m:t>⁡θ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2πd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sin</m:t>
              </m:r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⁡θ</m:t>
              </m:r>
            </m:num>
            <m:den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λ</m:t>
              </m:r>
            </m:den>
          </m:f>
        </m:oMath>
      </m:oMathPara>
    </w:p>
    <w:p w14:paraId="68D71E3D" w14:textId="77777777" w:rsidR="003D3E0A" w:rsidRDefault="003D3E0A" w:rsidP="003D3E0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接收信号可表示为</w:t>
      </w:r>
    </w:p>
    <w:p w14:paraId="1FB00844" w14:textId="77777777" w:rsidR="003D3E0A" w:rsidRPr="00794AAC" w:rsidRDefault="003D3E0A" w:rsidP="003D3E0A">
      <w:pPr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x(t)=[1,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j2π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⁡θ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,...,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j2π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(M-1)d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⁡θ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]s(t)+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n</m:t>
          </m:r>
          <m:r>
            <w:rPr>
              <w:rFonts w:ascii="Cambria Math" w:hAnsi="Cambria Math"/>
              <w:sz w:val="28"/>
              <w:szCs w:val="28"/>
            </w:rPr>
            <m:t>(t)</m:t>
          </m:r>
        </m:oMath>
      </m:oMathPara>
    </w:p>
    <w:p w14:paraId="4DDE9B6C" w14:textId="77777777" w:rsidR="00794AAC" w:rsidRDefault="00794AAC" w:rsidP="003D3E0A">
      <w:pPr>
        <w:rPr>
          <w:iCs/>
          <w:sz w:val="28"/>
          <w:szCs w:val="28"/>
        </w:rPr>
      </w:pPr>
    </w:p>
    <w:p w14:paraId="4800AC88" w14:textId="28D7D77C" w:rsidR="00794AAC" w:rsidRPr="00794AAC" w:rsidRDefault="00794AAC" w:rsidP="003D3E0A">
      <w:pPr>
        <w:rPr>
          <w:iCs/>
          <w:color w:val="00B0F0"/>
          <w:sz w:val="28"/>
          <w:szCs w:val="28"/>
        </w:rPr>
      </w:pPr>
      <m:oMath>
        <m:r>
          <w:rPr>
            <w:rFonts w:ascii="Cambria Math" w:hAnsi="Cambria Math" w:hint="eastAsia"/>
            <w:color w:val="00B0F0"/>
            <w:sz w:val="28"/>
            <w:szCs w:val="28"/>
          </w:rPr>
          <m:t>Q</m:t>
        </m:r>
      </m:oMath>
      <w:r w:rsidRPr="00794AAC">
        <w:rPr>
          <w:rFonts w:hint="eastAsia"/>
          <w:iCs/>
          <w:color w:val="00B0F0"/>
          <w:sz w:val="28"/>
          <w:szCs w:val="28"/>
        </w:rPr>
        <w:t>：天线间距小于信号波长的一半</w:t>
      </w:r>
    </w:p>
    <w:p w14:paraId="730F876B" w14:textId="53A94AE9" w:rsidR="00794AAC" w:rsidRPr="005565AB" w:rsidRDefault="00794AAC" w:rsidP="003D3E0A">
      <w:pPr>
        <w:rPr>
          <w:iCs/>
          <w:color w:val="00B050"/>
          <w:sz w:val="28"/>
          <w:szCs w:val="28"/>
        </w:rPr>
      </w:pPr>
      <w:r w:rsidRPr="005565AB">
        <w:rPr>
          <w:rFonts w:hint="eastAsia"/>
          <w:iCs/>
          <w:color w:val="00B050"/>
          <w:sz w:val="28"/>
          <w:szCs w:val="28"/>
        </w:rPr>
        <w:t>A：</w:t>
      </w:r>
      <w:r w:rsidR="005565AB" w:rsidRPr="005565AB">
        <w:rPr>
          <w:rFonts w:hint="eastAsia"/>
          <w:iCs/>
          <w:color w:val="00B050"/>
          <w:sz w:val="28"/>
          <w:szCs w:val="28"/>
        </w:rPr>
        <w:t>空间混叠，由于天线间距过大，导致信号的空间采样不充分，从而导致相位模糊；奈奎斯特空间采样定理，采样频率是信号频率的两倍以上，而波长和频率是反比例关系，所以空间采样长度要小于信号波长的一半。</w:t>
      </w:r>
    </w:p>
    <w:p w14:paraId="2AD88FBE" w14:textId="0F629E07" w:rsidR="006A50A6" w:rsidRDefault="006A50A6" w:rsidP="006A50A6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705D789" w14:textId="279710AE" w:rsidR="00E87D44" w:rsidRDefault="00E87D44">
      <w:pPr>
        <w:rPr>
          <w:sz w:val="28"/>
          <w:szCs w:val="28"/>
        </w:rPr>
      </w:pPr>
      <w:r w:rsidRPr="00E87D44">
        <w:rPr>
          <w:rFonts w:hint="eastAsia"/>
          <w:sz w:val="28"/>
          <w:szCs w:val="28"/>
        </w:rPr>
        <w:lastRenderedPageBreak/>
        <w:t>设有</w:t>
      </w:r>
      <m:oMath>
        <m:r>
          <w:rPr>
            <w:rFonts w:ascii="Cambria Math" w:hAnsi="Cambria Math"/>
            <w:sz w:val="28"/>
            <w:szCs w:val="28"/>
          </w:rPr>
          <m:t>M</m:t>
        </m:r>
      </m:oMath>
      <w:r w:rsidRPr="00E87D44">
        <w:rPr>
          <w:sz w:val="28"/>
          <w:szCs w:val="28"/>
        </w:rPr>
        <w:t>个复正弦信号</w:t>
      </w:r>
    </w:p>
    <w:p w14:paraId="775893C3" w14:textId="48D7682A" w:rsidR="00E87D44" w:rsidRPr="00EB6D6C" w:rsidRDefault="00EC6818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(t)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</m:d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,i=1,2,…,M,</m:t>
              </m:r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 xml:space="preserve"> t=1,2,...,T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d>
            </m:e>
          </m:eqArr>
        </m:oMath>
      </m:oMathPara>
    </w:p>
    <w:p w14:paraId="6AF26FAB" w14:textId="4F8862AA" w:rsidR="00EB6D6C" w:rsidRDefault="00EB6D6C">
      <w:pPr>
        <w:rPr>
          <w:sz w:val="28"/>
          <w:szCs w:val="28"/>
        </w:rPr>
      </w:pPr>
      <w:r w:rsidRPr="00EB6D6C">
        <w:rPr>
          <w:rFonts w:hint="eastAsia"/>
          <w:sz w:val="28"/>
          <w:szCs w:val="28"/>
        </w:rPr>
        <w:t>它们与加性复白噪声</w:t>
      </w:r>
      <m:oMath>
        <m:r>
          <w:rPr>
            <w:rFonts w:ascii="Cambria Math" w:hAnsi="Cambria Math"/>
            <w:sz w:val="28"/>
            <w:szCs w:val="28"/>
          </w:rPr>
          <m:t>w(n)</m:t>
        </m:r>
      </m:oMath>
      <w:r w:rsidRPr="00EB6D6C">
        <w:rPr>
          <w:sz w:val="28"/>
          <w:szCs w:val="28"/>
        </w:rPr>
        <w:t>构成一个平稳随机过程。其一次实现的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EB6D6C">
        <w:rPr>
          <w:sz w:val="28"/>
          <w:szCs w:val="28"/>
        </w:rPr>
        <w:t>个取样数据为</w:t>
      </w:r>
    </w:p>
    <w:p w14:paraId="63595281" w14:textId="1916A3F3" w:rsidR="00367D57" w:rsidRPr="00367D57" w:rsidRDefault="00EC6818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(t)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ω</m:t>
                              </m: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+w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n,</m:t>
                  </m:r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,n=0,1,…,N-1,</m:t>
              </m:r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 xml:space="preserve"> t=1,2,...,T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d>
            </m:e>
          </m:eqArr>
        </m:oMath>
      </m:oMathPara>
    </w:p>
    <w:p w14:paraId="16480353" w14:textId="30A51655" w:rsidR="00584E64" w:rsidRPr="00584E64" w:rsidRDefault="00584E64">
      <w:pPr>
        <w:rPr>
          <w:color w:val="FF0000"/>
          <w:sz w:val="28"/>
          <w:szCs w:val="28"/>
        </w:rPr>
      </w:pPr>
      <m:oMath>
        <m:r>
          <w:rPr>
            <w:rFonts w:ascii="Cambria Math" w:hAnsi="Cambria Math"/>
            <w:color w:val="FF0000"/>
            <w:sz w:val="28"/>
            <w:szCs w:val="28"/>
          </w:rPr>
          <m:t>N</m:t>
        </m:r>
      </m:oMath>
      <w:r w:rsidRPr="00584E64">
        <w:rPr>
          <w:rFonts w:hint="eastAsia"/>
          <w:color w:val="FF0000"/>
          <w:sz w:val="28"/>
          <w:szCs w:val="28"/>
        </w:rPr>
        <w:t>为空间上接受点的数量，</w:t>
      </w:r>
      <m:oMath>
        <m:r>
          <w:rPr>
            <w:rFonts w:ascii="Cambria Math" w:hAnsi="Cambria Math" w:hint="eastAsia"/>
            <w:color w:val="FF0000"/>
            <w:sz w:val="28"/>
            <w:szCs w:val="28"/>
          </w:rPr>
          <m:t>T</m:t>
        </m:r>
      </m:oMath>
      <w:r w:rsidRPr="00584E64">
        <w:rPr>
          <w:rFonts w:hint="eastAsia"/>
          <w:color w:val="FF0000"/>
          <w:sz w:val="28"/>
          <w:szCs w:val="28"/>
        </w:rPr>
        <w:t>为接收采样的时间点数，</w:t>
      </w:r>
      <m:oMath>
        <m:r>
          <w:rPr>
            <w:rFonts w:ascii="Cambria Math" w:hAnsi="Cambria Math" w:hint="eastAsia"/>
            <w:color w:val="FF0000"/>
            <w:sz w:val="28"/>
            <w:szCs w:val="28"/>
          </w:rPr>
          <m:t>x(n, t)</m:t>
        </m:r>
      </m:oMath>
      <w:r w:rsidRPr="00584E64">
        <w:rPr>
          <w:rFonts w:hint="eastAsia"/>
          <w:color w:val="FF0000"/>
          <w:sz w:val="28"/>
          <w:szCs w:val="28"/>
        </w:rPr>
        <w:t>接收</w:t>
      </w:r>
      <m:oMath>
        <m:r>
          <w:rPr>
            <w:rFonts w:ascii="Cambria Math" w:hAnsi="Cambria Math" w:hint="eastAsia"/>
            <w:color w:val="FF0000"/>
            <w:sz w:val="28"/>
            <w:szCs w:val="28"/>
          </w:rPr>
          <m:t>N</m:t>
        </m:r>
      </m:oMath>
      <w:r w:rsidRPr="00584E64">
        <w:rPr>
          <w:rFonts w:hint="eastAsia"/>
          <w:color w:val="FF0000"/>
          <w:sz w:val="28"/>
          <w:szCs w:val="28"/>
        </w:rPr>
        <w:t>行</w:t>
      </w:r>
      <m:oMath>
        <m:r>
          <w:rPr>
            <w:rFonts w:ascii="Cambria Math" w:hAnsi="Cambria Math" w:hint="eastAsia"/>
            <w:color w:val="FF0000"/>
            <w:sz w:val="28"/>
            <w:szCs w:val="28"/>
          </w:rPr>
          <m:t>T</m:t>
        </m:r>
      </m:oMath>
      <w:r w:rsidRPr="00584E64">
        <w:rPr>
          <w:rFonts w:hint="eastAsia"/>
          <w:color w:val="FF0000"/>
          <w:sz w:val="28"/>
          <w:szCs w:val="28"/>
        </w:rPr>
        <w:t>列的数据矩阵。</w:t>
      </w:r>
    </w:p>
    <w:p w14:paraId="7A40BA46" w14:textId="0AB32967" w:rsidR="00367D57" w:rsidRDefault="00367D57">
      <w:pPr>
        <w:rPr>
          <w:sz w:val="28"/>
          <w:szCs w:val="28"/>
        </w:rPr>
      </w:pPr>
      <w:r w:rsidRPr="00367D57">
        <w:rPr>
          <w:rFonts w:hint="eastAsia"/>
          <w:sz w:val="28"/>
          <w:szCs w:val="28"/>
        </w:rPr>
        <w:t>正弦波振幅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rPr>
          <w:rFonts w:hint="eastAsia"/>
          <w:sz w:val="28"/>
          <w:szCs w:val="28"/>
        </w:rPr>
        <w:t>，频率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rPr>
          <w:rFonts w:hint="eastAsia"/>
          <w:sz w:val="28"/>
          <w:szCs w:val="28"/>
        </w:rPr>
        <w:t>为常量，初相位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rPr>
          <w:rFonts w:hint="eastAsia"/>
          <w:sz w:val="28"/>
          <w:szCs w:val="28"/>
        </w:rPr>
        <w:t>是在</w:t>
      </w:r>
      <m:oMath>
        <m:d>
          <m:dPr>
            <m:begChr m:val="[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0,2π</m:t>
            </m:r>
          </m:e>
        </m:d>
      </m:oMath>
      <w:r w:rsidRPr="00367D57">
        <w:rPr>
          <w:rFonts w:hint="eastAsia"/>
          <w:sz w:val="28"/>
          <w:szCs w:val="28"/>
        </w:rPr>
        <w:t>内均匀分布的独立随机变量。白噪声</w:t>
      </w:r>
      <m:oMath>
        <m:r>
          <w:rPr>
            <w:rFonts w:ascii="Cambria Math" w:hAnsi="Cambria Math"/>
            <w:sz w:val="28"/>
            <w:szCs w:val="28"/>
          </w:rPr>
          <m:t>w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>的均值为0，方差为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>
        <w:rPr>
          <w:rFonts w:hint="eastAsia"/>
          <w:sz w:val="28"/>
          <w:szCs w:val="28"/>
        </w:rPr>
        <w:t>。</w:t>
      </w:r>
      <m:oMath>
        <m:r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>的自相关函数为：</w:t>
      </w:r>
    </w:p>
    <w:p w14:paraId="7FF85A4B" w14:textId="395575A9" w:rsidR="00367D57" w:rsidRPr="004C1BFE" w:rsidRDefault="00EC6818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nary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ω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,m=0,1,...,N-1#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d>
            </m:e>
          </m:eqArr>
        </m:oMath>
      </m:oMathPara>
    </w:p>
    <w:p w14:paraId="61987BB3" w14:textId="73319AD7" w:rsidR="004C1BFE" w:rsidRDefault="004C1BFE" w:rsidP="004C1BFE">
      <w:pPr>
        <w:ind w:firstLine="420"/>
        <w:rPr>
          <w:sz w:val="28"/>
          <w:szCs w:val="28"/>
        </w:rPr>
      </w:pPr>
      <w:r w:rsidRPr="004C1BFE">
        <w:rPr>
          <w:rFonts w:hint="eastAsia"/>
          <w:sz w:val="28"/>
          <w:szCs w:val="28"/>
        </w:rPr>
        <w:t>用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4C1BFE">
        <w:rPr>
          <w:sz w:val="28"/>
          <w:szCs w:val="28"/>
        </w:rPr>
        <w:t>表示</w:t>
      </w:r>
      <m:oMath>
        <m:r>
          <w:rPr>
            <w:rFonts w:ascii="Cambria Math" w:hAnsi="Cambria Math"/>
            <w:sz w:val="28"/>
            <w:szCs w:val="28"/>
          </w:rPr>
          <m:t>x(n)</m:t>
        </m:r>
      </m:oMath>
      <w:r w:rsidRPr="004C1BFE">
        <w:rPr>
          <w:sz w:val="28"/>
          <w:szCs w:val="28"/>
        </w:rPr>
        <w:t>的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4C1BFE">
        <w:rPr>
          <w:sz w:val="28"/>
          <w:szCs w:val="28"/>
        </w:rPr>
        <w:t>个数据构成的向量</w:t>
      </w:r>
      <w:r>
        <w:rPr>
          <w:rFonts w:hint="eastAsia"/>
          <w:sz w:val="28"/>
          <w:szCs w:val="28"/>
        </w:rPr>
        <w:t>，</w:t>
      </w:r>
      <w:r w:rsidRPr="004C1BFE">
        <w:rPr>
          <w:sz w:val="28"/>
          <w:szCs w:val="28"/>
        </w:rPr>
        <w:t>即</w:t>
      </w:r>
      <w:r w:rsidR="00F74A25" w:rsidRPr="00F74A25">
        <w:rPr>
          <w:rFonts w:hint="eastAsia"/>
          <w:color w:val="FF0000"/>
          <w:sz w:val="28"/>
          <w:szCs w:val="28"/>
        </w:rPr>
        <w:t>（N个接收天线点）</w:t>
      </w:r>
    </w:p>
    <w:p w14:paraId="7588444A" w14:textId="43A9137E" w:rsidR="004C1BFE" w:rsidRPr="004326B5" w:rsidRDefault="00EC6818" w:rsidP="004C1BFE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 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⋯x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N-1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e>
              </m:d>
            </m:e>
          </m:eqArr>
        </m:oMath>
      </m:oMathPara>
    </w:p>
    <w:p w14:paraId="1E601AF3" w14:textId="332121B3" w:rsidR="004326B5" w:rsidRDefault="004326B5" w:rsidP="004326B5">
      <w:pPr>
        <w:rPr>
          <w:sz w:val="28"/>
          <w:szCs w:val="28"/>
        </w:rPr>
      </w:pPr>
      <w:r w:rsidRPr="004326B5">
        <w:rPr>
          <w:rFonts w:hint="eastAsia"/>
          <w:sz w:val="28"/>
          <w:szCs w:val="28"/>
        </w:rPr>
        <w:t>用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4326B5">
        <w:rPr>
          <w:sz w:val="28"/>
          <w:szCs w:val="28"/>
        </w:rPr>
        <w:t>表示第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4326B5">
        <w:rPr>
          <w:sz w:val="28"/>
          <w:szCs w:val="28"/>
        </w:rPr>
        <w:t>个正弦波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(n,</m:t>
        </m:r>
        <m:r>
          <w:rPr>
            <w:rFonts w:ascii="Cambria Math" w:hAnsi="Cambria Math"/>
            <w:color w:val="FF0000"/>
            <w:sz w:val="28"/>
            <w:szCs w:val="28"/>
          </w:rPr>
          <m:t>t</m:t>
        </m:r>
        <m:r>
          <w:rPr>
            <w:rFonts w:ascii="Cambria Math" w:hAnsi="Cambria Math"/>
            <w:sz w:val="28"/>
            <w:szCs w:val="28"/>
          </w:rPr>
          <m:t>)=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color w:val="FF0000"/>
            <w:sz w:val="28"/>
            <w:szCs w:val="28"/>
          </w:rPr>
          <m:t>(t)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j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ω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n+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d>
          </m:sup>
        </m:sSup>
      </m:oMath>
      <w:r w:rsidRPr="004326B5">
        <w:rPr>
          <w:sz w:val="28"/>
          <w:szCs w:val="28"/>
        </w:rPr>
        <w:t>的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4326B5">
        <w:rPr>
          <w:sz w:val="28"/>
          <w:szCs w:val="28"/>
        </w:rPr>
        <w:t>个样值构成的向量</w:t>
      </w:r>
      <w:r>
        <w:rPr>
          <w:rFonts w:hint="eastAsia"/>
          <w:sz w:val="28"/>
          <w:szCs w:val="28"/>
        </w:rPr>
        <w:t>，</w:t>
      </w:r>
      <w:r w:rsidRPr="004326B5">
        <w:rPr>
          <w:sz w:val="28"/>
          <w:szCs w:val="28"/>
        </w:rPr>
        <w:t>即</w:t>
      </w:r>
    </w:p>
    <w:p w14:paraId="6DC00CAC" w14:textId="3A16B6B9" w:rsidR="004326B5" w:rsidRPr="004326B5" w:rsidRDefault="00EC6818" w:rsidP="004326B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(n)=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⋯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N-1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d>
            </m:e>
          </m:eqArr>
        </m:oMath>
      </m:oMathPara>
    </w:p>
    <w:p w14:paraId="19BC7422" w14:textId="37EA21F1" w:rsidR="004326B5" w:rsidRDefault="004326B5" w:rsidP="004326B5">
      <w:pPr>
        <w:rPr>
          <w:sz w:val="28"/>
          <w:szCs w:val="28"/>
        </w:rPr>
      </w:pPr>
      <w:r w:rsidRPr="004326B5">
        <w:rPr>
          <w:rFonts w:hint="eastAsia"/>
          <w:sz w:val="28"/>
          <w:szCs w:val="28"/>
        </w:rPr>
        <w:t>用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 w:rsidRPr="004326B5">
        <w:rPr>
          <w:sz w:val="28"/>
          <w:szCs w:val="28"/>
        </w:rPr>
        <w:t>表示白噪声</w:t>
      </w:r>
      <m:oMath>
        <m:r>
          <w:rPr>
            <w:rFonts w:ascii="Cambria Math" w:hAnsi="Cambria Math"/>
            <w:sz w:val="28"/>
            <w:szCs w:val="28"/>
          </w:rPr>
          <m:t>w(n)</m:t>
        </m:r>
      </m:oMath>
      <w:r w:rsidRPr="004326B5">
        <w:rPr>
          <w:sz w:val="28"/>
          <w:szCs w:val="28"/>
        </w:rPr>
        <w:t>的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4326B5">
        <w:rPr>
          <w:sz w:val="28"/>
          <w:szCs w:val="28"/>
        </w:rPr>
        <w:t>个样值构成的向量</w:t>
      </w:r>
      <w:r>
        <w:rPr>
          <w:rFonts w:hint="eastAsia"/>
          <w:sz w:val="28"/>
          <w:szCs w:val="28"/>
        </w:rPr>
        <w:t>，</w:t>
      </w:r>
      <w:r w:rsidRPr="004326B5">
        <w:rPr>
          <w:sz w:val="28"/>
          <w:szCs w:val="28"/>
        </w:rPr>
        <w:t>即</w:t>
      </w:r>
    </w:p>
    <w:p w14:paraId="7F1E38B8" w14:textId="22F62B49" w:rsidR="004326B5" w:rsidRPr="004326B5" w:rsidRDefault="00EC6818" w:rsidP="004326B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w</m:t>
              </m:r>
              <m:r>
                <w:rPr>
                  <w:rFonts w:ascii="Cambria Math" w:hAnsi="Cambria Math"/>
                  <w:sz w:val="28"/>
                  <w:szCs w:val="28"/>
                </w:rPr>
                <m:t>(n)=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 w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⋯w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N-1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e>
              </m:d>
            </m:e>
          </m:eqArr>
        </m:oMath>
      </m:oMathPara>
    </w:p>
    <w:p w14:paraId="20087A47" w14:textId="76D7E117" w:rsidR="004326B5" w:rsidRDefault="004326B5" w:rsidP="004326B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定义信号向量</w:t>
      </w:r>
    </w:p>
    <w:p w14:paraId="3D875E2E" w14:textId="76F45418" w:rsidR="00F34BAB" w:rsidRPr="004326B5" w:rsidRDefault="00EC6818" w:rsidP="00F34BAB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1 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hint="eastAsia"/>
                              <w:sz w:val="28"/>
                              <w:szCs w:val="28"/>
                            </w:rPr>
                            <m:t>j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ω</m:t>
                              </m: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⋯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hint="eastAsia"/>
                              <w:sz w:val="28"/>
                              <w:szCs w:val="28"/>
                            </w:rPr>
                            <m:t>j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(N-1)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ω</m:t>
                              </m: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, i=1,2,...,M#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e>
              </m:d>
            </m:e>
          </m:eqArr>
        </m:oMath>
      </m:oMathPara>
    </w:p>
    <w:p w14:paraId="6F17A48A" w14:textId="3DB72C72" w:rsidR="004326B5" w:rsidRDefault="00995BBF" w:rsidP="004326B5">
      <w:pPr>
        <w:rPr>
          <w:sz w:val="28"/>
          <w:szCs w:val="28"/>
        </w:rPr>
      </w:pPr>
      <w:r w:rsidRPr="00995BBF">
        <w:rPr>
          <w:rFonts w:hint="eastAsia"/>
          <w:sz w:val="28"/>
          <w:szCs w:val="28"/>
        </w:rPr>
        <w:lastRenderedPageBreak/>
        <w:t>表示第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995BBF">
        <w:rPr>
          <w:sz w:val="28"/>
          <w:szCs w:val="28"/>
        </w:rPr>
        <w:t>个正弦波的频率信息</w:t>
      </w:r>
      <w:r>
        <w:rPr>
          <w:rFonts w:hint="eastAsia"/>
          <w:sz w:val="28"/>
          <w:szCs w:val="28"/>
        </w:rPr>
        <w:t>。</w:t>
      </w:r>
    </w:p>
    <w:p w14:paraId="6AA40F72" w14:textId="42C8B647" w:rsidR="00995BBF" w:rsidRPr="00995BBF" w:rsidRDefault="00EC6818" w:rsidP="004326B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(t)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e>
              </m:d>
            </m:e>
          </m:eqArr>
        </m:oMath>
      </m:oMathPara>
    </w:p>
    <w:p w14:paraId="4032FE1F" w14:textId="2905AC1E" w:rsidR="00995BBF" w:rsidRPr="00F74A25" w:rsidRDefault="00EC6818" w:rsidP="004326B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x=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nary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(t)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+w#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e>
              </m:d>
            </m:e>
          </m:eqArr>
        </m:oMath>
      </m:oMathPara>
    </w:p>
    <w:p w14:paraId="054211D5" w14:textId="35EE9603" w:rsidR="00F74A25" w:rsidRPr="00F74A25" w:rsidRDefault="00F74A25" w:rsidP="00D63180">
      <w:pPr>
        <w:jc w:val="center"/>
        <w:rPr>
          <w:color w:val="FF0000"/>
          <w:sz w:val="28"/>
          <w:szCs w:val="28"/>
        </w:rPr>
      </w:pPr>
      <m:oMath>
        <m:r>
          <w:rPr>
            <w:rFonts w:ascii="Cambria Math" w:hAnsi="Cambria Math" w:hint="eastAsia"/>
            <w:color w:val="FF0000"/>
            <w:sz w:val="28"/>
            <w:szCs w:val="28"/>
          </w:rPr>
          <m:t>N</m:t>
        </m:r>
        <m:r>
          <w:rPr>
            <w:rFonts w:ascii="MS Gothic" w:eastAsia="MS Gothic" w:hAnsi="MS Gothic" w:cs="MS Gothic" w:hint="eastAsia"/>
            <w:color w:val="FF0000"/>
            <w:sz w:val="28"/>
            <w:szCs w:val="28"/>
          </w:rPr>
          <m:t>*</m:t>
        </m:r>
        <m:r>
          <w:rPr>
            <w:rFonts w:ascii="Cambria Math" w:hAnsi="Cambria Math" w:hint="eastAsia"/>
            <w:color w:val="FF0000"/>
            <w:sz w:val="28"/>
            <w:szCs w:val="28"/>
          </w:rPr>
          <m:t>M</m:t>
        </m:r>
      </m:oMath>
      <w:r w:rsidRPr="00F74A25">
        <w:rPr>
          <w:rFonts w:hint="eastAsia"/>
          <w:color w:val="FF0000"/>
          <w:sz w:val="28"/>
          <w:szCs w:val="28"/>
        </w:rPr>
        <w:t>维度</w:t>
      </w:r>
      <w:r w:rsidR="00B564D5">
        <w:rPr>
          <w:rFonts w:hint="eastAsia"/>
          <w:color w:val="FF0000"/>
          <w:sz w:val="28"/>
          <w:szCs w:val="28"/>
        </w:rPr>
        <w:t>信号矢量</w:t>
      </w:r>
      <w:r w:rsidRPr="00F74A25">
        <w:rPr>
          <w:rFonts w:hint="eastAsia"/>
          <w:color w:val="FF0000"/>
          <w:sz w:val="28"/>
          <w:szCs w:val="28"/>
        </w:rPr>
        <w:t>矩</w:t>
      </w:r>
      <w:r w:rsidRPr="00EC43CB">
        <w:rPr>
          <w:rFonts w:hint="eastAsia"/>
          <w:color w:val="FF0000"/>
          <w:sz w:val="28"/>
          <w:szCs w:val="28"/>
        </w:rPr>
        <w:t>阵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FF0000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color w:val="FF0000"/>
                <w:sz w:val="28"/>
                <w:szCs w:val="28"/>
              </w:rPr>
              <m:t>j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ω</m:t>
                </m:r>
                <m:ctrlPr>
                  <w:rPr>
                    <w:rFonts w:ascii="Cambria Math" w:hAnsi="Cambria Math"/>
                    <w:color w:val="FF0000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color w:val="FF0000"/>
                <w:sz w:val="28"/>
                <w:szCs w:val="28"/>
              </w:rPr>
              <m:t>n</m:t>
            </m:r>
          </m:sup>
        </m:sSup>
      </m:oMath>
      <w:r w:rsidRPr="00EC43CB">
        <w:rPr>
          <w:rFonts w:hint="eastAsia"/>
          <w:color w:val="FF0000"/>
          <w:sz w:val="28"/>
          <w:szCs w:val="28"/>
        </w:rPr>
        <w:t>乘</w:t>
      </w:r>
      <m:oMath>
        <m:r>
          <w:rPr>
            <w:rFonts w:ascii="Cambria Math" w:hAnsi="Cambria Math" w:hint="eastAsia"/>
            <w:color w:val="FF0000"/>
            <w:sz w:val="28"/>
            <w:szCs w:val="28"/>
          </w:rPr>
          <m:t>M</m:t>
        </m:r>
        <m:r>
          <w:rPr>
            <w:rFonts w:ascii="MS Gothic" w:eastAsia="MS Gothic" w:hAnsi="MS Gothic" w:cs="MS Gothic" w:hint="eastAsia"/>
            <w:color w:val="FF0000"/>
            <w:sz w:val="28"/>
            <w:szCs w:val="28"/>
          </w:rPr>
          <m:t>*</m:t>
        </m:r>
        <m:r>
          <w:rPr>
            <w:rFonts w:ascii="Cambria Math" w:hAnsi="Cambria Math" w:hint="eastAsia"/>
            <w:color w:val="FF0000"/>
            <w:sz w:val="28"/>
            <w:szCs w:val="28"/>
          </w:rPr>
          <m:t>T</m:t>
        </m:r>
      </m:oMath>
      <w:r w:rsidRPr="00EC43CB">
        <w:rPr>
          <w:rFonts w:hint="eastAsia"/>
          <w:color w:val="FF0000"/>
          <w:sz w:val="28"/>
          <w:szCs w:val="28"/>
        </w:rPr>
        <w:t>维度</w:t>
      </w:r>
      <w:r w:rsidR="00EC43CB" w:rsidRPr="00EC43CB">
        <w:rPr>
          <w:rFonts w:hint="eastAsia"/>
          <w:color w:val="FF0000"/>
          <w:sz w:val="28"/>
          <w:szCs w:val="28"/>
        </w:rPr>
        <w:t>信号幅值</w:t>
      </w:r>
      <w:r w:rsidRPr="00EC43CB">
        <w:rPr>
          <w:rFonts w:hint="eastAsia"/>
          <w:color w:val="FF0000"/>
          <w:sz w:val="28"/>
          <w:szCs w:val="28"/>
        </w:rPr>
        <w:t>矩阵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FF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FF0000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color w:val="0070C0"/>
            <w:sz w:val="28"/>
            <w:szCs w:val="28"/>
          </w:rPr>
          <m:t>(t)</m:t>
        </m:r>
      </m:oMath>
    </w:p>
    <w:p w14:paraId="748CAA5F" w14:textId="47C0A600" w:rsidR="00995BBF" w:rsidRDefault="00995BBF" w:rsidP="004326B5">
      <w:pPr>
        <w:rPr>
          <w:sz w:val="28"/>
          <w:szCs w:val="28"/>
        </w:rPr>
      </w:pPr>
      <w:r w:rsidRPr="00995BBF">
        <w:rPr>
          <w:rFonts w:hint="eastAsia"/>
          <w:sz w:val="28"/>
          <w:szCs w:val="28"/>
        </w:rPr>
        <w:t>由向量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995BBF">
        <w:rPr>
          <w:sz w:val="28"/>
          <w:szCs w:val="28"/>
        </w:rPr>
        <w:t>可以求出自相关矩阵为</w:t>
      </w:r>
    </w:p>
    <w:p w14:paraId="41B04250" w14:textId="1F9A8420" w:rsidR="00995BBF" w:rsidRPr="00995BBF" w:rsidRDefault="00EC6818" w:rsidP="004326B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  <w:color w:val="FF0000"/>
                      <w:sz w:val="28"/>
                      <w:szCs w:val="28"/>
                    </w:rPr>
                    <m:t>T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nary>
                <m:naryPr>
                  <m:chr m:val="∑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i=1,t=1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M,T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nary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(t)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NN</m:t>
                  </m:r>
                </m:sub>
              </m:sSub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(t)</m:t>
              </m:r>
              <m:r>
                <w:rPr>
                  <w:rFonts w:ascii="Cambria Math" w:hAnsi="Cambria Math"/>
                  <w:sz w:val="28"/>
                  <w:szCs w:val="28"/>
                </w:rPr>
                <m:t>)#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</m:d>
            </m:e>
          </m:eqArr>
        </m:oMath>
      </m:oMathPara>
    </w:p>
    <w:p w14:paraId="7CB8EBF7" w14:textId="236DC790" w:rsidR="00995BBF" w:rsidRPr="001367A8" w:rsidRDefault="00EC6818" w:rsidP="004326B5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</m:oMath>
      </m:oMathPara>
    </w:p>
    <w:p w14:paraId="3C55C619" w14:textId="0880A9E6" w:rsidR="001367A8" w:rsidRPr="00E30708" w:rsidRDefault="001367A8" w:rsidP="004326B5">
      <w:pPr>
        <w:rPr>
          <w:color w:val="00B0F0"/>
          <w:sz w:val="28"/>
          <w:szCs w:val="28"/>
        </w:rPr>
      </w:pPr>
      <m:oMath>
        <m:r>
          <w:rPr>
            <w:rFonts w:ascii="Cambria Math" w:hAnsi="Cambria Math" w:hint="eastAsia"/>
            <w:color w:val="00B0F0"/>
            <w:sz w:val="28"/>
            <w:szCs w:val="28"/>
          </w:rPr>
          <m:t>Q</m:t>
        </m:r>
      </m:oMath>
      <w:r w:rsidRPr="00E30708">
        <w:rPr>
          <w:rFonts w:hint="eastAsia"/>
          <w:color w:val="00B0F0"/>
          <w:sz w:val="28"/>
          <w:szCs w:val="28"/>
        </w:rPr>
        <w:t>：</w:t>
      </w:r>
      <m:oMath>
        <m:sSub>
          <m:sSubPr>
            <m:ctrlPr>
              <w:rPr>
                <w:rFonts w:ascii="Cambria Math" w:hAnsi="Cambria Math"/>
                <w:i/>
                <w:color w:val="00B0F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B0F0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color w:val="00B0F0"/>
                <w:sz w:val="28"/>
                <w:szCs w:val="28"/>
              </w:rPr>
              <m:t>x</m:t>
            </m:r>
          </m:sub>
        </m:sSub>
      </m:oMath>
      <w:r w:rsidRPr="00E30708">
        <w:rPr>
          <w:rFonts w:hint="eastAsia"/>
          <w:color w:val="00B0F0"/>
          <w:sz w:val="28"/>
          <w:szCs w:val="28"/>
        </w:rPr>
        <w:t>矩阵是</w:t>
      </w:r>
      <m:oMath>
        <m:r>
          <w:rPr>
            <w:rFonts w:ascii="Cambria Math" w:hAnsi="Cambria Math" w:hint="eastAsia"/>
            <w:color w:val="00B0F0"/>
            <w:sz w:val="28"/>
            <w:szCs w:val="28"/>
          </w:rPr>
          <m:t>N</m:t>
        </m:r>
        <m:r>
          <w:rPr>
            <w:rFonts w:ascii="Cambria Math" w:eastAsia="MS Gothic" w:hAnsi="Cambria Math" w:cs="MS Gothic" w:hint="eastAsia"/>
            <w:color w:val="00B0F0"/>
            <w:sz w:val="28"/>
            <w:szCs w:val="28"/>
          </w:rPr>
          <m:t>*</m:t>
        </m:r>
        <m:r>
          <w:rPr>
            <w:rFonts w:ascii="Cambria Math" w:hAnsi="Cambria Math" w:hint="eastAsia"/>
            <w:color w:val="00B0F0"/>
            <w:sz w:val="28"/>
            <w:szCs w:val="28"/>
          </w:rPr>
          <m:t>N</m:t>
        </m:r>
      </m:oMath>
      <w:r w:rsidRPr="00E30708">
        <w:rPr>
          <w:rFonts w:hint="eastAsia"/>
          <w:color w:val="00B0F0"/>
          <w:sz w:val="28"/>
          <w:szCs w:val="28"/>
        </w:rPr>
        <w:t>维度方阵，后续的分析和时间采样数</w:t>
      </w:r>
      <m:oMath>
        <m:r>
          <w:rPr>
            <w:rFonts w:ascii="Cambria Math" w:hAnsi="Cambria Math" w:hint="eastAsia"/>
            <w:color w:val="00B0F0"/>
            <w:sz w:val="28"/>
            <w:szCs w:val="28"/>
          </w:rPr>
          <m:t>T</m:t>
        </m:r>
      </m:oMath>
      <w:r w:rsidRPr="00E30708">
        <w:rPr>
          <w:rFonts w:hint="eastAsia"/>
          <w:color w:val="00B0F0"/>
          <w:sz w:val="28"/>
          <w:szCs w:val="28"/>
        </w:rPr>
        <w:t>都没有关系，那么</w:t>
      </w:r>
      <m:oMath>
        <m:r>
          <w:rPr>
            <w:rFonts w:ascii="Cambria Math" w:hAnsi="Cambria Math" w:hint="eastAsia"/>
            <w:color w:val="00B0F0"/>
            <w:sz w:val="28"/>
            <w:szCs w:val="28"/>
          </w:rPr>
          <m:t>T</m:t>
        </m:r>
      </m:oMath>
      <w:r w:rsidRPr="00E30708">
        <w:rPr>
          <w:rFonts w:hint="eastAsia"/>
          <w:color w:val="00B0F0"/>
          <w:sz w:val="28"/>
          <w:szCs w:val="28"/>
        </w:rPr>
        <w:t>是否可以为</w:t>
      </w:r>
      <m:oMath>
        <m:r>
          <w:rPr>
            <w:rFonts w:ascii="Cambria Math" w:hAnsi="Cambria Math" w:hint="eastAsia"/>
            <w:color w:val="00B0F0"/>
            <w:sz w:val="28"/>
            <w:szCs w:val="28"/>
          </w:rPr>
          <m:t>1</m:t>
        </m:r>
      </m:oMath>
      <w:r w:rsidRPr="00E30708">
        <w:rPr>
          <w:rFonts w:hint="eastAsia"/>
          <w:color w:val="00B0F0"/>
          <w:sz w:val="28"/>
          <w:szCs w:val="28"/>
        </w:rPr>
        <w:t>或者非常少？</w:t>
      </w:r>
    </w:p>
    <w:p w14:paraId="3ABD94AA" w14:textId="73C2AFA8" w:rsidR="00A35491" w:rsidRPr="00E30708" w:rsidRDefault="00A35491" w:rsidP="004326B5">
      <w:pPr>
        <w:rPr>
          <w:color w:val="00B050"/>
          <w:sz w:val="28"/>
          <w:szCs w:val="28"/>
        </w:rPr>
      </w:pPr>
      <m:oMath>
        <m:r>
          <w:rPr>
            <w:rFonts w:ascii="Cambria Math" w:hAnsi="Cambria Math" w:hint="eastAsia"/>
            <w:color w:val="00B050"/>
            <w:sz w:val="28"/>
            <w:szCs w:val="28"/>
          </w:rPr>
          <m:t>A</m:t>
        </m:r>
      </m:oMath>
      <w:r w:rsidRPr="00E30708">
        <w:rPr>
          <w:rFonts w:hint="eastAsia"/>
          <w:color w:val="00B050"/>
          <w:sz w:val="28"/>
          <w:szCs w:val="28"/>
        </w:rPr>
        <w:t>：</w:t>
      </w:r>
      <m:oMath>
        <m:r>
          <w:rPr>
            <w:rFonts w:ascii="Cambria Math" w:hAnsi="Cambria Math" w:hint="eastAsia"/>
            <w:color w:val="00B050"/>
            <w:sz w:val="28"/>
            <w:szCs w:val="28"/>
          </w:rPr>
          <m:t>T</m:t>
        </m:r>
      </m:oMath>
      <w:r w:rsidR="00991107" w:rsidRPr="00E30708">
        <w:rPr>
          <w:rFonts w:hint="eastAsia"/>
          <w:color w:val="00B050"/>
          <w:sz w:val="28"/>
          <w:szCs w:val="28"/>
        </w:rPr>
        <w:t>必须远大于</w:t>
      </w:r>
      <m:oMath>
        <m:r>
          <w:rPr>
            <w:rFonts w:ascii="Cambria Math" w:hAnsi="Cambria Math" w:hint="eastAsia"/>
            <w:color w:val="00B050"/>
            <w:sz w:val="28"/>
            <w:szCs w:val="28"/>
          </w:rPr>
          <m:t>N</m:t>
        </m:r>
      </m:oMath>
      <w:r w:rsidR="00991107" w:rsidRPr="00E30708">
        <w:rPr>
          <w:rFonts w:hint="eastAsia"/>
          <w:color w:val="00B050"/>
          <w:sz w:val="28"/>
          <w:szCs w:val="28"/>
        </w:rPr>
        <w:t>，当</w:t>
      </w:r>
      <m:oMath>
        <m:r>
          <w:rPr>
            <w:rFonts w:ascii="Cambria Math" w:hAnsi="Cambria Math" w:hint="eastAsia"/>
            <w:color w:val="00B050"/>
            <w:sz w:val="28"/>
            <w:szCs w:val="28"/>
          </w:rPr>
          <m:t>T</m:t>
        </m:r>
        <m:r>
          <w:rPr>
            <w:rFonts w:ascii="Cambria Math" w:hAnsi="Cambria Math"/>
            <w:color w:val="00B050"/>
            <w:sz w:val="28"/>
            <w:szCs w:val="28"/>
          </w:rPr>
          <m:t>&lt;N</m:t>
        </m:r>
      </m:oMath>
      <w:r w:rsidR="00991107" w:rsidRPr="00E30708">
        <w:rPr>
          <w:rFonts w:hint="eastAsia"/>
          <w:color w:val="00B050"/>
          <w:sz w:val="28"/>
          <w:szCs w:val="28"/>
        </w:rPr>
        <w:t>，自相关矩阵</w:t>
      </w:r>
      <m:oMath>
        <m:sSub>
          <m:sSubPr>
            <m:ctrlPr>
              <w:rPr>
                <w:rFonts w:ascii="Cambria Math" w:hAnsi="Cambria Math"/>
                <w:i/>
                <w:color w:val="00B05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B050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color w:val="00B050"/>
                <w:sz w:val="28"/>
                <w:szCs w:val="28"/>
              </w:rPr>
              <m:t>x</m:t>
            </m:r>
          </m:sub>
        </m:sSub>
      </m:oMath>
      <w:r w:rsidR="00991107" w:rsidRPr="00E30708">
        <w:rPr>
          <w:rFonts w:hint="eastAsia"/>
          <w:color w:val="00B050"/>
          <w:sz w:val="28"/>
          <w:szCs w:val="28"/>
        </w:rPr>
        <w:t>的列向量会线性相关，导致</w:t>
      </w:r>
      <m:oMath>
        <m:sSub>
          <m:sSubPr>
            <m:ctrlPr>
              <w:rPr>
                <w:rFonts w:ascii="Cambria Math" w:hAnsi="Cambria Math"/>
                <w:i/>
                <w:color w:val="00B05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B050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color w:val="00B050"/>
                <w:sz w:val="28"/>
                <w:szCs w:val="28"/>
              </w:rPr>
              <m:t>x</m:t>
            </m:r>
          </m:sub>
        </m:sSub>
      </m:oMath>
      <w:r w:rsidR="00991107" w:rsidRPr="00E30708">
        <w:rPr>
          <w:rFonts w:hint="eastAsia"/>
          <w:color w:val="00B050"/>
          <w:sz w:val="28"/>
          <w:szCs w:val="28"/>
        </w:rPr>
        <w:t>的秩小于</w:t>
      </w:r>
      <m:oMath>
        <m:r>
          <w:rPr>
            <w:rFonts w:ascii="Cambria Math" w:hAnsi="Cambria Math" w:hint="eastAsia"/>
            <w:color w:val="00B050"/>
            <w:sz w:val="28"/>
            <w:szCs w:val="28"/>
          </w:rPr>
          <m:t>N</m:t>
        </m:r>
      </m:oMath>
      <w:r w:rsidR="00991107" w:rsidRPr="00E30708">
        <w:rPr>
          <w:rFonts w:hint="eastAsia"/>
          <w:color w:val="00B050"/>
          <w:sz w:val="28"/>
          <w:szCs w:val="28"/>
        </w:rPr>
        <w:t>，这会导致后续的特征值只有</w:t>
      </w:r>
      <m:oMath>
        <m:r>
          <w:rPr>
            <w:rFonts w:ascii="Cambria Math" w:hAnsi="Cambria Math" w:hint="eastAsia"/>
            <w:color w:val="00B050"/>
            <w:sz w:val="28"/>
            <w:szCs w:val="28"/>
          </w:rPr>
          <m:t>T</m:t>
        </m:r>
      </m:oMath>
      <w:r w:rsidR="00991107" w:rsidRPr="00E30708">
        <w:rPr>
          <w:rFonts w:hint="eastAsia"/>
          <w:color w:val="00B050"/>
          <w:sz w:val="28"/>
          <w:szCs w:val="28"/>
        </w:rPr>
        <w:t>个，不满足我们需要的理论运算场景</w:t>
      </w:r>
      <w:r w:rsidR="00E30708" w:rsidRPr="00E30708">
        <w:rPr>
          <w:rFonts w:hint="eastAsia"/>
          <w:color w:val="00B050"/>
          <w:sz w:val="28"/>
          <w:szCs w:val="28"/>
        </w:rPr>
        <w:t>；</w:t>
      </w:r>
    </w:p>
    <w:p w14:paraId="5237D4F9" w14:textId="7A18806A" w:rsidR="00E30708" w:rsidRPr="00E30708" w:rsidRDefault="00E30708" w:rsidP="004326B5">
      <w:pPr>
        <w:rPr>
          <w:i/>
          <w:color w:val="00B050"/>
          <w:sz w:val="28"/>
          <w:szCs w:val="28"/>
        </w:rPr>
      </w:pPr>
      <m:oMath>
        <m:r>
          <w:rPr>
            <w:rFonts w:ascii="Cambria Math" w:hAnsi="Cambria Math" w:hint="eastAsia"/>
            <w:color w:val="00B050"/>
            <w:sz w:val="28"/>
            <w:szCs w:val="28"/>
          </w:rPr>
          <m:t>T</m:t>
        </m:r>
      </m:oMath>
      <w:r w:rsidRPr="00E30708">
        <w:rPr>
          <w:rFonts w:hint="eastAsia"/>
          <w:color w:val="00B050"/>
          <w:sz w:val="28"/>
          <w:szCs w:val="28"/>
        </w:rPr>
        <w:t>存在的意义是，利用统计特征来打破自相关矩阵</w:t>
      </w:r>
      <m:oMath>
        <m:sSub>
          <m:sSubPr>
            <m:ctrlPr>
              <w:rPr>
                <w:rFonts w:ascii="Cambria Math" w:hAnsi="Cambria Math"/>
                <w:i/>
                <w:color w:val="00B05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B050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color w:val="00B050"/>
                <w:sz w:val="28"/>
                <w:szCs w:val="28"/>
              </w:rPr>
              <m:t>x</m:t>
            </m:r>
          </m:sub>
        </m:sSub>
      </m:oMath>
      <w:r w:rsidRPr="00E30708">
        <w:rPr>
          <w:rFonts w:hint="eastAsia"/>
          <w:color w:val="00B050"/>
          <w:sz w:val="28"/>
          <w:szCs w:val="28"/>
        </w:rPr>
        <w:t>的列向量的线性相关性，让</w:t>
      </w:r>
      <m:oMath>
        <m:sSub>
          <m:sSubPr>
            <m:ctrlPr>
              <w:rPr>
                <w:rFonts w:ascii="Cambria Math" w:hAnsi="Cambria Math"/>
                <w:i/>
                <w:color w:val="00B05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B050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color w:val="00B050"/>
                <w:sz w:val="28"/>
                <w:szCs w:val="28"/>
              </w:rPr>
              <m:t>x</m:t>
            </m:r>
          </m:sub>
        </m:sSub>
      </m:oMath>
      <w:r w:rsidRPr="00E30708">
        <w:rPr>
          <w:rFonts w:hint="eastAsia"/>
          <w:color w:val="00B050"/>
          <w:sz w:val="28"/>
          <w:szCs w:val="28"/>
        </w:rPr>
        <w:t>的列向量线性无关，这样</w:t>
      </w:r>
      <m:oMath>
        <m:sSub>
          <m:sSubPr>
            <m:ctrlPr>
              <w:rPr>
                <w:rFonts w:ascii="Cambria Math" w:hAnsi="Cambria Math"/>
                <w:i/>
                <w:color w:val="00B05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B050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color w:val="00B050"/>
                <w:sz w:val="28"/>
                <w:szCs w:val="28"/>
              </w:rPr>
              <m:t>x</m:t>
            </m:r>
          </m:sub>
        </m:sSub>
      </m:oMath>
      <w:r w:rsidRPr="00E30708">
        <w:rPr>
          <w:rFonts w:hint="eastAsia"/>
          <w:color w:val="00B050"/>
          <w:sz w:val="28"/>
          <w:szCs w:val="28"/>
        </w:rPr>
        <w:t>不仅满秩而且统计特征强。</w:t>
      </w:r>
    </w:p>
    <w:p w14:paraId="030E7974" w14:textId="33BA309C" w:rsidR="00005862" w:rsidRPr="00DF44FB" w:rsidRDefault="00EC6818" w:rsidP="004326B5">
      <w:pPr>
        <w:rPr>
          <w:color w:val="FF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FF0000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color w:val="FF0000"/>
                <w:sz w:val="28"/>
                <w:szCs w:val="28"/>
              </w:rPr>
              <m:t>x</m:t>
            </m:r>
          </m:sub>
        </m:sSub>
      </m:oMath>
      <w:r w:rsidR="00005862" w:rsidRPr="00DF44FB">
        <w:rPr>
          <w:rFonts w:hint="eastAsia"/>
          <w:color w:val="FF0000"/>
          <w:sz w:val="28"/>
          <w:szCs w:val="28"/>
        </w:rPr>
        <w:t>是</w:t>
      </w:r>
      <m:oMath>
        <m:r>
          <w:rPr>
            <w:rFonts w:ascii="Cambria Math" w:hAnsi="Cambria Math" w:hint="eastAsia"/>
            <w:color w:val="FF0000"/>
            <w:sz w:val="28"/>
            <w:szCs w:val="28"/>
          </w:rPr>
          <m:t>Hermitian</m:t>
        </m:r>
      </m:oMath>
      <w:r w:rsidR="00005862" w:rsidRPr="00DF44FB">
        <w:rPr>
          <w:rFonts w:hint="eastAsia"/>
          <w:color w:val="FF0000"/>
          <w:sz w:val="28"/>
          <w:szCs w:val="28"/>
        </w:rPr>
        <w:t>对称矩阵，</w:t>
      </w:r>
      <w:r w:rsidR="00E160F1" w:rsidRPr="00DF44FB">
        <w:rPr>
          <w:rFonts w:hint="eastAsia"/>
          <w:color w:val="FF0000"/>
          <w:sz w:val="28"/>
          <w:szCs w:val="28"/>
        </w:rPr>
        <w:t>正定矩阵，可以进行特征值分解。</w:t>
      </w:r>
    </w:p>
    <w:p w14:paraId="05D767EA" w14:textId="4A2AD837" w:rsidR="00E160F1" w:rsidRPr="00E160F1" w:rsidRDefault="00EC6818" w:rsidP="004326B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11</m:t>
                  </m:r>
                </m:e>
              </m:d>
            </m:e>
          </m:eqArr>
        </m:oMath>
      </m:oMathPara>
    </w:p>
    <w:p w14:paraId="731A7BBB" w14:textId="447B0C74" w:rsidR="00E160F1" w:rsidRDefault="00E160F1" w:rsidP="004326B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式中</w:t>
      </w:r>
    </w:p>
    <w:p w14:paraId="02657574" w14:textId="2B9C8193" w:rsidR="00E160F1" w:rsidRPr="00E160F1" w:rsidRDefault="00EC6818" w:rsidP="004326B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  <w:color w:val="FF0000"/>
                      <w:sz w:val="28"/>
                      <w:szCs w:val="28"/>
                    </w:rPr>
                    <m:t>T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i=1,t=1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M,T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nary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e>
              </m:d>
            </m:e>
          </m:eqArr>
        </m:oMath>
      </m:oMathPara>
    </w:p>
    <w:p w14:paraId="6BA88375" w14:textId="168EC4EE" w:rsidR="00E160F1" w:rsidRPr="00E160F1" w:rsidRDefault="00EC6818" w:rsidP="004326B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  <w:color w:val="FF0000"/>
                      <w:sz w:val="28"/>
                      <w:szCs w:val="28"/>
                    </w:rPr>
                    <m:t>T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i=1,t=1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M,T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13</m:t>
                  </m:r>
                </m:e>
              </m:d>
            </m:e>
          </m:eqArr>
        </m:oMath>
      </m:oMathPara>
    </w:p>
    <w:p w14:paraId="78EF8EF6" w14:textId="3D216A79" w:rsidR="00E160F1" w:rsidRDefault="00EC6818" w:rsidP="004326B5">
      <w:p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  <w:r w:rsidR="00895954">
        <w:rPr>
          <w:rFonts w:hint="eastAsia"/>
          <w:sz w:val="28"/>
          <w:szCs w:val="28"/>
        </w:rPr>
        <w:t>和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w</m:t>
            </m:r>
          </m:sub>
        </m:sSub>
      </m:oMath>
      <w:r w:rsidR="00895954">
        <w:rPr>
          <w:rFonts w:hint="eastAsia"/>
          <w:sz w:val="28"/>
          <w:szCs w:val="28"/>
        </w:rPr>
        <w:t>分别为信号自相关矩阵和噪声自相关矩阵，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  <w:r w:rsidR="00895954">
        <w:rPr>
          <w:rFonts w:hint="eastAsia"/>
          <w:sz w:val="28"/>
          <w:szCs w:val="28"/>
        </w:rPr>
        <w:t>和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w</m:t>
            </m:r>
          </m:sub>
        </m:sSub>
      </m:oMath>
      <w:r w:rsidR="00895954">
        <w:rPr>
          <w:rFonts w:hint="eastAsia"/>
          <w:sz w:val="28"/>
          <w:szCs w:val="28"/>
        </w:rPr>
        <w:t>都是</w:t>
      </w:r>
      <m:oMath>
        <m:r>
          <w:rPr>
            <w:rFonts w:ascii="Cambria Math" w:hAnsi="Cambria Math" w:hint="eastAsia"/>
            <w:sz w:val="28"/>
            <w:szCs w:val="28"/>
          </w:rPr>
          <m:t>N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 w:hint="eastAsia"/>
            <w:sz w:val="28"/>
            <w:szCs w:val="28"/>
          </w:rPr>
          <m:t>N</m:t>
        </m:r>
      </m:oMath>
      <w:r w:rsidR="00895954">
        <w:rPr>
          <w:rFonts w:hint="eastAsia"/>
          <w:sz w:val="28"/>
          <w:szCs w:val="28"/>
        </w:rPr>
        <w:t>维方阵，秩分别为</w:t>
      </w:r>
      <m:oMath>
        <m:r>
          <w:rPr>
            <w:rFonts w:ascii="Cambria Math" w:hAnsi="Cambria Math" w:hint="eastAsia"/>
            <w:sz w:val="28"/>
            <w:szCs w:val="28"/>
          </w:rPr>
          <m:t>M</m:t>
        </m:r>
      </m:oMath>
      <w:r w:rsidR="00895954">
        <w:rPr>
          <w:rFonts w:hint="eastAsia"/>
          <w:sz w:val="28"/>
          <w:szCs w:val="28"/>
        </w:rPr>
        <w:t>和</w:t>
      </w:r>
      <m:oMath>
        <m:r>
          <w:rPr>
            <w:rFonts w:ascii="Cambria Math" w:hAnsi="Cambria Math" w:hint="eastAsia"/>
            <w:sz w:val="28"/>
            <w:szCs w:val="28"/>
          </w:rPr>
          <m:t>N</m:t>
        </m:r>
      </m:oMath>
      <w:r w:rsidR="00895954">
        <w:rPr>
          <w:rFonts w:hint="eastAsia"/>
          <w:sz w:val="28"/>
          <w:szCs w:val="28"/>
        </w:rPr>
        <w:t>。</w:t>
      </w:r>
    </w:p>
    <w:p w14:paraId="5018822D" w14:textId="0717A124" w:rsidR="00895954" w:rsidRDefault="00895954" w:rsidP="004326B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已知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</m:oMath>
      <w:r>
        <w:rPr>
          <w:rFonts w:hint="eastAsia"/>
          <w:sz w:val="28"/>
          <w:szCs w:val="28"/>
        </w:rPr>
        <w:t>的情况下，可以通过分解由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</m:oMath>
      <w:r>
        <w:rPr>
          <w:rFonts w:hint="eastAsia"/>
          <w:sz w:val="28"/>
          <w:szCs w:val="28"/>
        </w:rPr>
        <w:t>得到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s</m:t>
            </m:r>
          </m:sub>
        </m:sSub>
      </m:oMath>
      <w:r>
        <w:rPr>
          <w:rFonts w:hint="eastAsia"/>
          <w:sz w:val="28"/>
          <w:szCs w:val="28"/>
        </w:rPr>
        <w:t>，再进一步分解由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s</m:t>
            </m:r>
          </m:sub>
        </m:sSub>
      </m:oMath>
      <w:r>
        <w:rPr>
          <w:rFonts w:hint="eastAsia"/>
          <w:sz w:val="28"/>
          <w:szCs w:val="28"/>
        </w:rPr>
        <w:t>得到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hint="eastAsia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rPr>
          <w:rFonts w:hint="eastAsia"/>
          <w:sz w:val="28"/>
          <w:szCs w:val="28"/>
        </w:rPr>
        <w:t>，从而求出正弦波的频率估计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rPr>
          <w:rFonts w:hint="eastAsia"/>
          <w:sz w:val="28"/>
          <w:szCs w:val="28"/>
        </w:rPr>
        <w:t>。</w:t>
      </w:r>
    </w:p>
    <w:p w14:paraId="44054ADE" w14:textId="51A4A064" w:rsidR="00895954" w:rsidRDefault="00895954" w:rsidP="004326B5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DF44FB">
        <w:rPr>
          <w:rFonts w:hint="eastAsia"/>
          <w:sz w:val="28"/>
          <w:szCs w:val="28"/>
        </w:rPr>
        <w:t>对信号自相关矩阵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s</m:t>
            </m:r>
          </m:sub>
        </m:sSub>
      </m:oMath>
      <w:r w:rsidR="00DF44FB">
        <w:rPr>
          <w:rFonts w:hint="eastAsia"/>
          <w:sz w:val="28"/>
          <w:szCs w:val="28"/>
        </w:rPr>
        <w:t>进行特征值分解，设</w:t>
      </w:r>
      <m:oMath>
        <m:r>
          <w:rPr>
            <w:rFonts w:ascii="Cambria Math" w:hAnsi="Cambria Math" w:hint="eastAsia"/>
            <w:sz w:val="28"/>
            <w:szCs w:val="28"/>
          </w:rPr>
          <m:t>N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 w:hint="eastAsia"/>
            <w:sz w:val="28"/>
            <w:szCs w:val="28"/>
          </w:rPr>
          <m:t>N</m:t>
        </m:r>
      </m:oMath>
      <w:r w:rsidR="00DF44FB">
        <w:rPr>
          <w:rFonts w:hint="eastAsia"/>
          <w:sz w:val="28"/>
          <w:szCs w:val="28"/>
        </w:rPr>
        <w:t>维方阵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s</m:t>
            </m:r>
          </m:sub>
        </m:sSub>
      </m:oMath>
      <w:r w:rsidR="00DF44FB">
        <w:rPr>
          <w:rFonts w:hint="eastAsia"/>
          <w:sz w:val="28"/>
          <w:szCs w:val="28"/>
        </w:rPr>
        <w:t>的</w:t>
      </w:r>
      <m:oMath>
        <m:r>
          <w:rPr>
            <w:rFonts w:ascii="Cambria Math" w:hAnsi="Cambria Math" w:hint="eastAsia"/>
            <w:sz w:val="28"/>
            <w:szCs w:val="28"/>
          </w:rPr>
          <m:t>N</m:t>
        </m:r>
      </m:oMath>
      <w:r w:rsidR="00DF44FB">
        <w:rPr>
          <w:rFonts w:hint="eastAsia"/>
          <w:sz w:val="28"/>
          <w:szCs w:val="28"/>
        </w:rPr>
        <w:t>个特征值及相应的特征向量为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DF44FB">
        <w:rPr>
          <w:rFonts w:hint="eastAsia"/>
          <w:sz w:val="28"/>
          <w:szCs w:val="28"/>
        </w:rPr>
        <w:t>和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DF44FB">
        <w:rPr>
          <w:rFonts w:hint="eastAsia"/>
          <w:sz w:val="28"/>
          <w:szCs w:val="28"/>
        </w:rPr>
        <w:t>，</w:t>
      </w:r>
      <m:oMath>
        <m:r>
          <w:rPr>
            <w:rFonts w:ascii="Cambria Math" w:hAnsi="Cambria Math"/>
            <w:sz w:val="28"/>
            <w:szCs w:val="28"/>
          </w:rPr>
          <m:t>i=1,2,…,M</m:t>
        </m:r>
      </m:oMath>
      <w:r w:rsidR="00DF44FB">
        <w:rPr>
          <w:rFonts w:hint="eastAsia"/>
          <w:sz w:val="28"/>
          <w:szCs w:val="28"/>
        </w:rPr>
        <w:t>，则应有</w:t>
      </w:r>
    </w:p>
    <w:p w14:paraId="1CCE04D8" w14:textId="5A391427" w:rsidR="00DF44FB" w:rsidRPr="00DF44FB" w:rsidRDefault="00EC6818" w:rsidP="004326B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,i=1,2,…,M#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14</m:t>
                  </m:r>
                </m:e>
              </m:d>
            </m:e>
          </m:eqArr>
        </m:oMath>
      </m:oMathPara>
    </w:p>
    <w:p w14:paraId="16D1D84C" w14:textId="59BE97CA" w:rsidR="00DF44FB" w:rsidRDefault="00EC6818" w:rsidP="004326B5">
      <w:p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  <w:r w:rsidR="00DF44FB">
        <w:rPr>
          <w:rFonts w:hint="eastAsia"/>
          <w:sz w:val="28"/>
          <w:szCs w:val="28"/>
        </w:rPr>
        <w:t>是</w:t>
      </w:r>
      <m:oMath>
        <m:r>
          <w:rPr>
            <w:rFonts w:ascii="Cambria Math" w:hAnsi="Cambria Math" w:hint="eastAsia"/>
            <w:sz w:val="28"/>
            <w:szCs w:val="28"/>
          </w:rPr>
          <m:t>Hermitian</m:t>
        </m:r>
      </m:oMath>
      <w:r w:rsidR="00DF44FB">
        <w:rPr>
          <w:rFonts w:hint="eastAsia"/>
          <w:sz w:val="28"/>
          <w:szCs w:val="28"/>
        </w:rPr>
        <w:t>矩阵，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H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  <w:r w:rsidR="00DF44FB">
        <w:rPr>
          <w:rFonts w:hint="eastAsia"/>
          <w:sz w:val="28"/>
          <w:szCs w:val="28"/>
        </w:rPr>
        <w:t>，</w:t>
      </w:r>
      <w:r w:rsidR="00DF44FB" w:rsidRPr="00F5137E">
        <w:rPr>
          <w:rFonts w:hint="eastAsia"/>
          <w:color w:val="FF0000"/>
          <w:sz w:val="28"/>
          <w:szCs w:val="28"/>
        </w:rPr>
        <w:t>所以其不同特征值对应的特征向量是正交的</w:t>
      </w:r>
      <w:r w:rsidR="00DF44FB">
        <w:rPr>
          <w:rFonts w:hint="eastAsia"/>
          <w:sz w:val="28"/>
          <w:szCs w:val="28"/>
        </w:rPr>
        <w:t>，假设特征向量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DF44FB">
        <w:rPr>
          <w:rFonts w:hint="eastAsia"/>
          <w:sz w:val="28"/>
          <w:szCs w:val="28"/>
        </w:rPr>
        <w:t>是已经归一化的，即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H</m:t>
            </m:r>
          </m:sup>
        </m:sSubSup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  <w:r w:rsidR="001F0904">
        <w:rPr>
          <w:rFonts w:hint="eastAsia"/>
          <w:sz w:val="28"/>
          <w:szCs w:val="28"/>
        </w:rPr>
        <w:t>，则有</w:t>
      </w:r>
    </w:p>
    <w:p w14:paraId="3636E5D8" w14:textId="3EDF3E08" w:rsidR="001F0904" w:rsidRPr="001F0904" w:rsidRDefault="00EC6818" w:rsidP="004326B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plcHide m:val="1"/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1,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i=j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0,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i≠j</m:t>
                            </m:r>
                          </m:e>
                        </m:mr>
                      </m:m>
                    </m:e>
                  </m:d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e>
              </m:d>
            </m:e>
          </m:eqArr>
        </m:oMath>
      </m:oMathPara>
    </w:p>
    <w:p w14:paraId="722B66F3" w14:textId="0D21B643" w:rsidR="001F0904" w:rsidRPr="001F0904" w:rsidRDefault="001F0904" w:rsidP="004326B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以</w:t>
      </w:r>
      <m:oMath>
        <m:r>
          <w:rPr>
            <w:rFonts w:ascii="Cambria Math" w:hAnsi="Cambria Math" w:hint="eastAsia"/>
            <w:sz w:val="28"/>
            <w:szCs w:val="28"/>
          </w:rPr>
          <m:t>N</m:t>
        </m:r>
      </m:oMath>
      <w:r>
        <w:rPr>
          <w:rFonts w:hint="eastAsia"/>
          <w:sz w:val="28"/>
          <w:szCs w:val="28"/>
        </w:rPr>
        <w:t>个特征向量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(i=1,2,…,N)</m:t>
        </m:r>
      </m:oMath>
      <w:r>
        <w:rPr>
          <w:rFonts w:hint="eastAsia"/>
          <w:sz w:val="28"/>
          <w:szCs w:val="28"/>
        </w:rPr>
        <w:t>作为列构成矩阵</w:t>
      </w:r>
      <m:oMath>
        <m:r>
          <w:rPr>
            <w:rFonts w:ascii="Cambria Math" w:hAnsi="Cambria Math" w:hint="eastAsia"/>
            <w:sz w:val="28"/>
            <w:szCs w:val="28"/>
          </w:rPr>
          <m:t>V</m:t>
        </m:r>
      </m:oMath>
    </w:p>
    <w:p w14:paraId="501BE98B" w14:textId="4FE5A34D" w:rsidR="001F0904" w:rsidRPr="001F0904" w:rsidRDefault="00EC6818" w:rsidP="004326B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V=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⋯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16</m:t>
                  </m:r>
                </m:e>
              </m:d>
            </m:e>
          </m:eqArr>
        </m:oMath>
      </m:oMathPara>
    </w:p>
    <w:p w14:paraId="035D3DF5" w14:textId="65F7E607" w:rsidR="001F0904" w:rsidRDefault="001F0904" w:rsidP="004326B5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V</m:t>
        </m:r>
      </m:oMath>
      <w:r>
        <w:rPr>
          <w:rFonts w:hint="eastAsia"/>
          <w:sz w:val="28"/>
          <w:szCs w:val="28"/>
        </w:rPr>
        <w:t>是酉矩阵，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H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>
        <w:rPr>
          <w:rFonts w:hint="eastAsia"/>
          <w:sz w:val="28"/>
          <w:szCs w:val="28"/>
        </w:rPr>
        <w:t>。对信号自相关矩阵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  <w:r>
        <w:rPr>
          <w:rFonts w:hint="eastAsia"/>
          <w:sz w:val="28"/>
          <w:szCs w:val="28"/>
        </w:rPr>
        <w:t>进行对角化，</w:t>
      </w:r>
    </w:p>
    <w:p w14:paraId="2F1C557F" w14:textId="7D9C2C6B" w:rsidR="001F0904" w:rsidRPr="001F0904" w:rsidRDefault="00EC6818" w:rsidP="004326B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V=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Λ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17</m:t>
                  </m:r>
                </m:e>
              </m:d>
            </m:e>
          </m:eqArr>
        </m:oMath>
      </m:oMathPara>
    </w:p>
    <w:p w14:paraId="0F3E7DAF" w14:textId="7465C2A5" w:rsidR="001F0904" w:rsidRDefault="001F0904" w:rsidP="004326B5">
      <w:pPr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Λ</m:t>
        </m:r>
      </m:oMath>
      <w:r>
        <w:rPr>
          <w:rFonts w:hint="eastAsia"/>
          <w:sz w:val="28"/>
          <w:szCs w:val="28"/>
        </w:rPr>
        <w:t>是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  <w:r>
        <w:rPr>
          <w:rFonts w:hint="eastAsia"/>
          <w:sz w:val="28"/>
          <w:szCs w:val="28"/>
        </w:rPr>
        <w:t>的</w:t>
      </w:r>
      <m:oMath>
        <m:r>
          <w:rPr>
            <w:rFonts w:ascii="Cambria Math" w:hAnsi="Cambria Math" w:hint="eastAsia"/>
            <w:sz w:val="28"/>
            <w:szCs w:val="28"/>
          </w:rPr>
          <m:t>N</m:t>
        </m:r>
      </m:oMath>
      <w:r>
        <w:rPr>
          <w:rFonts w:hint="eastAsia"/>
          <w:sz w:val="28"/>
          <w:szCs w:val="28"/>
        </w:rPr>
        <w:t>个特征值作为主对角线元素的</w:t>
      </w:r>
      <m:oMath>
        <m:r>
          <w:rPr>
            <w:rFonts w:ascii="Cambria Math" w:hAnsi="Cambria Math" w:hint="eastAsia"/>
            <w:sz w:val="28"/>
            <w:szCs w:val="28"/>
          </w:rPr>
          <m:t>N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 w:hint="eastAsia"/>
            <w:sz w:val="28"/>
            <w:szCs w:val="28"/>
          </w:rPr>
          <m:t>N</m:t>
        </m:r>
      </m:oMath>
      <w:r>
        <w:rPr>
          <w:rFonts w:hint="eastAsia"/>
          <w:sz w:val="28"/>
          <w:szCs w:val="28"/>
        </w:rPr>
        <w:t>维对角阵</w:t>
      </w:r>
    </w:p>
    <w:p w14:paraId="506BC4AD" w14:textId="2CF9F195" w:rsidR="001F0904" w:rsidRPr="004E0BEB" w:rsidRDefault="00EC6818" w:rsidP="004326B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Λ</m:t>
              </m:r>
              <m:r>
                <w:rPr>
                  <w:rFonts w:ascii="Cambria Math" w:hAnsi="Cambria Math"/>
                  <w:sz w:val="28"/>
                  <w:szCs w:val="28"/>
                </w:rPr>
                <m:t>=diag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/>
                      <w:sz w:val="28"/>
                      <w:szCs w:val="28"/>
                    </w:rPr>
                    <m:t>18</m:t>
                  </m:r>
                </m:e>
              </m:d>
            </m:e>
          </m:eqArr>
        </m:oMath>
      </m:oMathPara>
    </w:p>
    <w:p w14:paraId="084A1F11" w14:textId="625BD8DC" w:rsidR="004E0BEB" w:rsidRPr="004E0BEB" w:rsidRDefault="00EC6818" w:rsidP="004326B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=V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19</m:t>
                  </m:r>
                </m:e>
              </m:d>
            </m:e>
          </m:eqArr>
        </m:oMath>
      </m:oMathPara>
    </w:p>
    <w:p w14:paraId="7A18F3C5" w14:textId="099A4321" w:rsidR="004E0BEB" w:rsidRDefault="004E0BEB" w:rsidP="004326B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该式称为信号自相关矩阵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  <w:r>
        <w:rPr>
          <w:rFonts w:hint="eastAsia"/>
          <w:sz w:val="28"/>
          <w:szCs w:val="28"/>
        </w:rPr>
        <w:t>的特征值分解。</w:t>
      </w:r>
    </w:p>
    <w:p w14:paraId="2D1D092D" w14:textId="77777777" w:rsidR="00991107" w:rsidRDefault="00991107" w:rsidP="004326B5">
      <w:pPr>
        <w:rPr>
          <w:sz w:val="28"/>
          <w:szCs w:val="28"/>
        </w:rPr>
      </w:pPr>
    </w:p>
    <w:p w14:paraId="446981D4" w14:textId="77064B90" w:rsidR="00991107" w:rsidRPr="00E30708" w:rsidRDefault="00991107" w:rsidP="004326B5">
      <w:pPr>
        <w:rPr>
          <w:color w:val="00B0F0"/>
          <w:sz w:val="28"/>
          <w:szCs w:val="28"/>
        </w:rPr>
      </w:pPr>
      <m:oMath>
        <m:r>
          <w:rPr>
            <w:rFonts w:ascii="Cambria Math" w:hAnsi="Cambria Math" w:hint="eastAsia"/>
            <w:color w:val="00B0F0"/>
            <w:sz w:val="28"/>
            <w:szCs w:val="28"/>
          </w:rPr>
          <w:lastRenderedPageBreak/>
          <m:t>Q</m:t>
        </m:r>
      </m:oMath>
      <w:r w:rsidRPr="00E30708">
        <w:rPr>
          <w:rFonts w:hint="eastAsia"/>
          <w:color w:val="00B0F0"/>
          <w:sz w:val="28"/>
          <w:szCs w:val="28"/>
        </w:rPr>
        <w:t>：为什么说</w:t>
      </w:r>
      <w:r w:rsidR="00E30708" w:rsidRPr="00E30708">
        <w:rPr>
          <w:rFonts w:hint="eastAsia"/>
          <w:color w:val="00B0F0"/>
          <w:sz w:val="28"/>
          <w:szCs w:val="28"/>
        </w:rPr>
        <w:t>接收信号频率数量要小于接收天线数量</w:t>
      </w:r>
      <m:oMath>
        <m:r>
          <w:rPr>
            <w:rFonts w:ascii="Cambria Math" w:hAnsi="Cambria Math"/>
            <w:color w:val="00B0F0"/>
            <w:sz w:val="28"/>
            <w:szCs w:val="28"/>
          </w:rPr>
          <m:t>M&lt;N</m:t>
        </m:r>
      </m:oMath>
      <w:r w:rsidRPr="00E30708">
        <w:rPr>
          <w:rFonts w:hint="eastAsia"/>
          <w:color w:val="00B0F0"/>
          <w:sz w:val="28"/>
          <w:szCs w:val="28"/>
        </w:rPr>
        <w:t>？</w:t>
      </w:r>
    </w:p>
    <w:p w14:paraId="759F0473" w14:textId="58BAEF86" w:rsidR="00991107" w:rsidRPr="00562F70" w:rsidRDefault="00E30708" w:rsidP="004326B5">
      <w:pPr>
        <w:rPr>
          <w:color w:val="00B050"/>
          <w:sz w:val="28"/>
          <w:szCs w:val="28"/>
        </w:rPr>
      </w:pPr>
      <m:oMath>
        <m:r>
          <w:rPr>
            <w:rFonts w:ascii="Cambria Math" w:hAnsi="Cambria Math" w:hint="eastAsia"/>
            <w:color w:val="00B050"/>
            <w:sz w:val="28"/>
            <w:szCs w:val="28"/>
          </w:rPr>
          <m:t>A</m:t>
        </m:r>
      </m:oMath>
      <w:r w:rsidRPr="00562F70">
        <w:rPr>
          <w:rFonts w:hint="eastAsia"/>
          <w:color w:val="00B050"/>
          <w:sz w:val="28"/>
          <w:szCs w:val="28"/>
        </w:rPr>
        <w:t>：</w:t>
      </w:r>
      <w:r w:rsidR="00562F70" w:rsidRPr="00562F70">
        <w:rPr>
          <w:rFonts w:hint="eastAsia"/>
          <w:color w:val="00B050"/>
          <w:sz w:val="28"/>
          <w:szCs w:val="28"/>
        </w:rPr>
        <w:t>噪声子空间的特征列向量数量只能是</w:t>
      </w:r>
      <m:oMath>
        <m:r>
          <w:rPr>
            <w:rFonts w:ascii="Cambria Math" w:hAnsi="Cambria Math" w:hint="eastAsia"/>
            <w:color w:val="00B050"/>
            <w:sz w:val="28"/>
            <w:szCs w:val="28"/>
          </w:rPr>
          <m:t>(N</m:t>
        </m:r>
        <m:r>
          <w:rPr>
            <w:rFonts w:ascii="微软雅黑" w:eastAsia="微软雅黑" w:hAnsi="微软雅黑" w:cs="微软雅黑" w:hint="eastAsia"/>
            <w:color w:val="00B050"/>
            <w:sz w:val="28"/>
            <w:szCs w:val="28"/>
          </w:rPr>
          <m:t>-</m:t>
        </m:r>
        <m:r>
          <w:rPr>
            <w:rFonts w:ascii="Cambria Math" w:hAnsi="Cambria Math" w:hint="eastAsia"/>
            <w:color w:val="00B050"/>
            <w:sz w:val="28"/>
            <w:szCs w:val="28"/>
          </w:rPr>
          <m:t>M)</m:t>
        </m:r>
      </m:oMath>
      <w:r w:rsidR="00562F70" w:rsidRPr="00562F70">
        <w:rPr>
          <w:rFonts w:hint="eastAsia"/>
          <w:color w:val="00B050"/>
          <w:sz w:val="28"/>
          <w:szCs w:val="28"/>
        </w:rPr>
        <w:t>，并且这些特征向量对应的特征值在后续有非常大的作用，如果</w:t>
      </w:r>
      <m:oMath>
        <m:r>
          <w:rPr>
            <w:rFonts w:ascii="Cambria Math" w:hAnsi="Cambria Math"/>
            <w:color w:val="00B050"/>
            <w:sz w:val="28"/>
            <w:szCs w:val="28"/>
          </w:rPr>
          <m:t>M≥N</m:t>
        </m:r>
      </m:oMath>
      <w:r w:rsidR="00562F70" w:rsidRPr="00562F70">
        <w:rPr>
          <w:rFonts w:hint="eastAsia"/>
          <w:color w:val="00B050"/>
          <w:sz w:val="28"/>
          <w:szCs w:val="28"/>
        </w:rPr>
        <w:t>，那么噪声子空间就不存在了，并且噪声特征值也不存在了，导致</w:t>
      </w:r>
      <m:oMath>
        <m:r>
          <w:rPr>
            <w:rFonts w:ascii="Cambria Math" w:hAnsi="Cambria Math" w:hint="eastAsia"/>
            <w:color w:val="00B050"/>
            <w:sz w:val="28"/>
            <w:szCs w:val="28"/>
          </w:rPr>
          <m:t>MUSIC</m:t>
        </m:r>
      </m:oMath>
      <w:r w:rsidR="00562F70" w:rsidRPr="00562F70">
        <w:rPr>
          <w:rFonts w:hint="eastAsia"/>
          <w:color w:val="00B050"/>
          <w:sz w:val="28"/>
          <w:szCs w:val="28"/>
        </w:rPr>
        <w:t>算法无效了</w:t>
      </w:r>
      <w:r w:rsidR="0086285E">
        <w:rPr>
          <w:rFonts w:hint="eastAsia"/>
          <w:color w:val="00B050"/>
          <w:sz w:val="28"/>
          <w:szCs w:val="28"/>
        </w:rPr>
        <w:t>。</w:t>
      </w:r>
    </w:p>
    <w:p w14:paraId="7B336089" w14:textId="706FD3FC" w:rsidR="004E0BEB" w:rsidRDefault="004E0BEB" w:rsidP="004E0BEB">
      <w:pPr>
        <w:ind w:firstLine="420"/>
        <w:rPr>
          <w:sz w:val="28"/>
          <w:szCs w:val="28"/>
        </w:rPr>
      </w:pPr>
      <w:r w:rsidRPr="004E0BEB">
        <w:rPr>
          <w:rFonts w:hint="eastAsia"/>
          <w:sz w:val="28"/>
          <w:szCs w:val="28"/>
        </w:rPr>
        <w:t>由于信号自相关矩阵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  <w:r w:rsidRPr="004E0BEB">
        <w:rPr>
          <w:sz w:val="28"/>
          <w:szCs w:val="28"/>
        </w:rPr>
        <w:t>的秩为</w:t>
      </w:r>
      <m:oMath>
        <m:r>
          <w:rPr>
            <w:rFonts w:ascii="Cambria Math" w:hAnsi="Cambria Math"/>
            <w:sz w:val="28"/>
            <w:szCs w:val="28"/>
          </w:rPr>
          <m:t>M&lt;N</m:t>
        </m:r>
      </m:oMath>
      <w:r>
        <w:rPr>
          <w:rFonts w:hint="eastAsia"/>
          <w:sz w:val="28"/>
          <w:szCs w:val="28"/>
        </w:rPr>
        <w:t>，所以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  <w:r>
        <w:rPr>
          <w:rFonts w:hint="eastAsia"/>
          <w:sz w:val="28"/>
          <w:szCs w:val="28"/>
        </w:rPr>
        <w:t>的</w:t>
      </w:r>
      <m:oMath>
        <m:r>
          <w:rPr>
            <w:rFonts w:ascii="Cambria Math" w:hAnsi="Cambria Math" w:hint="eastAsia"/>
            <w:sz w:val="28"/>
            <w:szCs w:val="28"/>
          </w:rPr>
          <m:t>N</m:t>
        </m:r>
      </m:oMath>
      <w:r>
        <w:rPr>
          <w:rFonts w:hint="eastAsia"/>
          <w:sz w:val="28"/>
          <w:szCs w:val="28"/>
        </w:rPr>
        <w:t>个特征值中只有</w:t>
      </w:r>
      <m:oMath>
        <m:r>
          <w:rPr>
            <w:rFonts w:ascii="Cambria Math" w:hAnsi="Cambria Math" w:hint="eastAsia"/>
            <w:sz w:val="28"/>
            <w:szCs w:val="28"/>
          </w:rPr>
          <m:t>M</m:t>
        </m:r>
      </m:oMath>
      <w:r>
        <w:rPr>
          <w:rFonts w:hint="eastAsia"/>
          <w:sz w:val="28"/>
          <w:szCs w:val="28"/>
        </w:rPr>
        <w:t>个特征值非</w:t>
      </w:r>
      <m:oMath>
        <m:r>
          <w:rPr>
            <w:rFonts w:ascii="Cambria Math" w:hAnsi="Cambria Math" w:hint="eastAsia"/>
            <w:sz w:val="28"/>
            <w:szCs w:val="28"/>
          </w:rPr>
          <m:t>0</m:t>
        </m:r>
      </m:oMath>
      <w:r>
        <w:rPr>
          <w:rFonts w:hint="eastAsia"/>
          <w:sz w:val="28"/>
          <w:szCs w:val="28"/>
        </w:rPr>
        <w:t>，有</w:t>
      </w:r>
      <m:oMath>
        <m:r>
          <w:rPr>
            <w:rFonts w:ascii="Cambria Math" w:hAnsi="Cambria Math" w:hint="eastAsia"/>
            <w:sz w:val="28"/>
            <w:szCs w:val="28"/>
          </w:rPr>
          <m:t>(N</m:t>
        </m:r>
        <m:r>
          <w:rPr>
            <w:rFonts w:ascii="微软雅黑" w:eastAsia="微软雅黑" w:hAnsi="微软雅黑" w:cs="微软雅黑" w:hint="eastAsia"/>
            <w:sz w:val="28"/>
            <w:szCs w:val="28"/>
          </w:rPr>
          <m:t>-</m:t>
        </m:r>
        <m:r>
          <w:rPr>
            <w:rFonts w:ascii="Cambria Math" w:hAnsi="Cambria Math" w:hint="eastAsia"/>
            <w:sz w:val="28"/>
            <w:szCs w:val="28"/>
          </w:rPr>
          <m:t>M)</m:t>
        </m:r>
      </m:oMath>
      <w:r>
        <w:rPr>
          <w:rFonts w:hint="eastAsia"/>
          <w:sz w:val="28"/>
          <w:szCs w:val="28"/>
        </w:rPr>
        <w:t>个</w:t>
      </w:r>
      <m:oMath>
        <m:r>
          <w:rPr>
            <w:rFonts w:ascii="Cambria Math" w:hAnsi="Cambria Math" w:hint="eastAsia"/>
            <w:sz w:val="28"/>
            <w:szCs w:val="28"/>
          </w:rPr>
          <m:t>0</m:t>
        </m:r>
      </m:oMath>
      <w:r>
        <w:rPr>
          <w:rFonts w:hint="eastAsia"/>
          <w:sz w:val="28"/>
          <w:szCs w:val="28"/>
        </w:rPr>
        <w:t>特征值，</w:t>
      </w:r>
      <w:r w:rsidR="00361995">
        <w:rPr>
          <w:rFonts w:hint="eastAsia"/>
          <w:sz w:val="28"/>
          <w:szCs w:val="28"/>
        </w:rPr>
        <w:t>可以将式子所示的特征值分解表示为</w:t>
      </w:r>
    </w:p>
    <w:p w14:paraId="3512A375" w14:textId="1D37B8EE" w:rsidR="00361995" w:rsidRPr="00361995" w:rsidRDefault="00EC6818" w:rsidP="004E0BEB">
      <w:pPr>
        <w:ind w:firstLine="420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20</m:t>
                  </m:r>
                </m:e>
              </m:d>
            </m:e>
          </m:eqArr>
        </m:oMath>
      </m:oMathPara>
    </w:p>
    <w:p w14:paraId="422C8F69" w14:textId="211F3218" w:rsidR="00361995" w:rsidRDefault="00361995" w:rsidP="00361995">
      <w:pPr>
        <w:rPr>
          <w:sz w:val="28"/>
          <w:szCs w:val="28"/>
        </w:rPr>
      </w:pPr>
      <w:r w:rsidRPr="00361995">
        <w:rPr>
          <w:rFonts w:hint="eastAsia"/>
          <w:sz w:val="28"/>
          <w:szCs w:val="28"/>
        </w:rPr>
        <w:t>式中对应于非</w:t>
      </w:r>
      <m:oMath>
        <m:r>
          <w:rPr>
            <w:rFonts w:ascii="Cambria Math" w:hAnsi="Cambria Math"/>
            <w:sz w:val="28"/>
            <w:szCs w:val="28"/>
          </w:rPr>
          <m:t>0</m:t>
        </m:r>
      </m:oMath>
      <w:r w:rsidRPr="00361995">
        <w:rPr>
          <w:sz w:val="28"/>
          <w:szCs w:val="28"/>
        </w:rPr>
        <w:t>特征值的特征向量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</m:oMath>
      <w:r>
        <w:rPr>
          <w:rFonts w:hint="eastAsia"/>
          <w:sz w:val="28"/>
          <w:szCs w:val="28"/>
        </w:rPr>
        <w:t>称为主特征向量。</w:t>
      </w:r>
    </w:p>
    <w:p w14:paraId="35B28B2D" w14:textId="55E33A6A" w:rsidR="00361995" w:rsidRDefault="00361995" w:rsidP="003619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对</w:t>
      </w:r>
      <m:oMath>
        <m:r>
          <w:rPr>
            <w:rFonts w:ascii="Cambria Math" w:hAnsi="Cambria Math" w:hint="eastAsia"/>
            <w:sz w:val="28"/>
            <w:szCs w:val="28"/>
          </w:rPr>
          <m:t>N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 w:hint="eastAsia"/>
            <w:sz w:val="28"/>
            <w:szCs w:val="28"/>
          </w:rPr>
          <m:t>N</m:t>
        </m:r>
      </m:oMath>
      <w:r>
        <w:rPr>
          <w:rFonts w:hint="eastAsia"/>
          <w:sz w:val="28"/>
          <w:szCs w:val="28"/>
        </w:rPr>
        <w:t>维单位阵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NN</m:t>
            </m:r>
          </m:sub>
        </m:sSub>
      </m:oMath>
      <w:r>
        <w:rPr>
          <w:rFonts w:hint="eastAsia"/>
          <w:sz w:val="28"/>
          <w:szCs w:val="28"/>
        </w:rPr>
        <w:t>，其</w:t>
      </w:r>
      <m:oMath>
        <m:r>
          <w:rPr>
            <w:rFonts w:ascii="Cambria Math" w:hAnsi="Cambria Math" w:hint="eastAsia"/>
            <w:sz w:val="28"/>
            <w:szCs w:val="28"/>
          </w:rPr>
          <m:t>N</m:t>
        </m:r>
      </m:oMath>
      <w:r>
        <w:rPr>
          <w:rFonts w:hint="eastAsia"/>
          <w:sz w:val="28"/>
          <w:szCs w:val="28"/>
        </w:rPr>
        <w:t>个特征值为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=1, i=1,2,...,N</m:t>
        </m:r>
      </m:oMath>
      <w:r>
        <w:rPr>
          <w:rFonts w:hint="eastAsia"/>
          <w:sz w:val="28"/>
          <w:szCs w:val="28"/>
        </w:rPr>
        <w:t>。自相关矩阵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  <w:r>
        <w:rPr>
          <w:rFonts w:hint="eastAsia"/>
          <w:sz w:val="28"/>
          <w:szCs w:val="28"/>
        </w:rPr>
        <w:t>和特征向量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(i=1,2,...,N)</m:t>
        </m:r>
      </m:oMath>
      <w:r>
        <w:rPr>
          <w:rFonts w:hint="eastAsia"/>
          <w:sz w:val="28"/>
          <w:szCs w:val="28"/>
        </w:rPr>
        <w:t>可以作为单位阵对于特征值</w:t>
      </w:r>
      <m:oMath>
        <m:r>
          <w:rPr>
            <w:rFonts w:ascii="Cambria Math" w:hAnsi="Cambria Math" w:hint="eastAsia"/>
            <w:sz w:val="28"/>
            <w:szCs w:val="28"/>
          </w:rPr>
          <m:t>1</m:t>
        </m:r>
      </m:oMath>
      <w:r>
        <w:rPr>
          <w:rFonts w:hint="eastAsia"/>
          <w:sz w:val="28"/>
          <w:szCs w:val="28"/>
        </w:rPr>
        <w:t>的特征向量，</w:t>
      </w:r>
    </w:p>
    <w:p w14:paraId="2E654CC0" w14:textId="129EE562" w:rsidR="00361995" w:rsidRPr="00361995" w:rsidRDefault="00EC6818" w:rsidP="0036199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21</m:t>
                  </m:r>
                </m:e>
              </m:d>
            </m:e>
          </m:eqArr>
        </m:oMath>
      </m:oMathPara>
    </w:p>
    <w:p w14:paraId="47CA31BB" w14:textId="5DD48E1D" w:rsidR="00361995" w:rsidRDefault="00361995" w:rsidP="00361995">
      <w:pPr>
        <w:rPr>
          <w:sz w:val="28"/>
          <w:szCs w:val="28"/>
        </w:rPr>
      </w:pPr>
      <w:r w:rsidRPr="00361995">
        <w:rPr>
          <w:rFonts w:hint="eastAsia"/>
          <w:sz w:val="28"/>
          <w:szCs w:val="28"/>
        </w:rPr>
        <w:t>所以单位阵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NN</m:t>
            </m:r>
          </m:sub>
        </m:sSub>
      </m:oMath>
      <w:r w:rsidRPr="00361995">
        <w:rPr>
          <w:sz w:val="28"/>
          <w:szCs w:val="28"/>
        </w:rPr>
        <w:t>的特征值分解为</w:t>
      </w:r>
    </w:p>
    <w:p w14:paraId="095772DA" w14:textId="1CC05B80" w:rsidR="00361995" w:rsidRPr="00745D98" w:rsidRDefault="00EC6818" w:rsidP="0036199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22</m:t>
                  </m:r>
                </m:e>
              </m:d>
            </m:e>
          </m:eqArr>
        </m:oMath>
      </m:oMathPara>
    </w:p>
    <w:p w14:paraId="72B011EC" w14:textId="1CF1E755" w:rsidR="00745D98" w:rsidRDefault="00745D98" w:rsidP="0036199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那么，噪声的自相关矩阵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</m:t>
            </m:r>
          </m:sub>
        </m:sSub>
      </m:oMath>
      <w:r>
        <w:rPr>
          <w:rFonts w:hint="eastAsia"/>
          <w:sz w:val="28"/>
          <w:szCs w:val="28"/>
        </w:rPr>
        <w:t>的特征值分解为</w:t>
      </w:r>
    </w:p>
    <w:p w14:paraId="65F87224" w14:textId="78A28FBE" w:rsidR="00745D98" w:rsidRPr="00745D98" w:rsidRDefault="00EC6818" w:rsidP="0036199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23</m:t>
                  </m:r>
                </m:e>
              </m:d>
            </m:e>
          </m:eqArr>
        </m:oMath>
      </m:oMathPara>
    </w:p>
    <w:p w14:paraId="14123849" w14:textId="1BADEEDC" w:rsidR="00745D98" w:rsidRDefault="00745D98" w:rsidP="0036199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根据式子</w:t>
      </w:r>
      <m:oMath>
        <m:r>
          <w:rPr>
            <w:rFonts w:ascii="Cambria Math" w:hAnsi="Cambria Math" w:hint="eastAsia"/>
            <w:sz w:val="28"/>
            <w:szCs w:val="28"/>
          </w:rPr>
          <m:t>(20)</m:t>
        </m:r>
      </m:oMath>
      <w:r>
        <w:rPr>
          <w:rFonts w:hint="eastAsia"/>
          <w:sz w:val="28"/>
          <w:szCs w:val="28"/>
        </w:rPr>
        <w:t>和</w:t>
      </w:r>
      <m:oMath>
        <m:r>
          <w:rPr>
            <w:rFonts w:ascii="Cambria Math" w:hAnsi="Cambria Math" w:hint="eastAsia"/>
            <w:sz w:val="28"/>
            <w:szCs w:val="28"/>
          </w:rPr>
          <m:t>(23)</m:t>
        </m:r>
      </m:oMath>
      <w:r>
        <w:rPr>
          <w:rFonts w:hint="eastAsia"/>
          <w:sz w:val="28"/>
          <w:szCs w:val="28"/>
        </w:rPr>
        <w:t>带入</w:t>
      </w:r>
      <m:oMath>
        <m:r>
          <w:rPr>
            <w:rFonts w:ascii="Cambria Math" w:hAnsi="Cambria Math" w:hint="eastAsia"/>
            <w:sz w:val="28"/>
            <w:szCs w:val="28"/>
          </w:rPr>
          <m:t>(11)</m:t>
        </m:r>
      </m:oMath>
      <w:r>
        <w:rPr>
          <w:rFonts w:hint="eastAsia"/>
          <w:sz w:val="28"/>
          <w:szCs w:val="28"/>
        </w:rPr>
        <w:t>可推出，</w:t>
      </w:r>
    </w:p>
    <w:p w14:paraId="2DED4421" w14:textId="77777777" w:rsidR="00745D98" w:rsidRPr="00745D98" w:rsidRDefault="00EC6818" w:rsidP="00361995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sup>
          </m:sSubSup>
        </m:oMath>
      </m:oMathPara>
    </w:p>
    <w:p w14:paraId="0244D55F" w14:textId="2E45BE5F" w:rsidR="00745D98" w:rsidRPr="00745D98" w:rsidRDefault="00EC6818" w:rsidP="0036199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 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m:t>w</m:t>
                      </m:r>
                    </m:sub>
                    <m:sup>
                      <m: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d>
              <m:sSub>
                <m:sSubPr>
                  <m:ctrlP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H</m:t>
                  </m:r>
                </m:sup>
              </m:sSubSup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i=M+1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 </m:t>
                  </m:r>
                </m:e>
              </m:nary>
              <m:sSubSup>
                <m:sSubSupPr>
                  <m:ctrlP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H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24</m:t>
                  </m:r>
                </m:e>
              </m:d>
            </m:e>
          </m:eqArr>
        </m:oMath>
      </m:oMathPara>
    </w:p>
    <w:p w14:paraId="18780F86" w14:textId="74A12F75" w:rsidR="00745D98" w:rsidRDefault="00745D98" w:rsidP="0036199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特征向量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M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M</m:t>
            </m:r>
            <m:r>
              <w:rPr>
                <w:rFonts w:ascii="Cambria Math" w:hAnsi="Cambria Math"/>
                <w:sz w:val="28"/>
                <w:szCs w:val="28"/>
              </w:rPr>
              <m:t>+2</m:t>
            </m:r>
          </m:sub>
        </m:sSub>
        <m:r>
          <w:rPr>
            <w:rFonts w:ascii="Cambria Math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N</m:t>
            </m:r>
          </m:sub>
        </m:sSub>
      </m:oMath>
      <w:r w:rsidR="00EE2380">
        <w:rPr>
          <w:rFonts w:hint="eastAsia"/>
          <w:sz w:val="28"/>
          <w:szCs w:val="28"/>
        </w:rPr>
        <w:t>有相同的特征值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="00EE2380">
        <w:rPr>
          <w:rFonts w:hint="eastAsia"/>
          <w:sz w:val="28"/>
          <w:szCs w:val="28"/>
        </w:rPr>
        <w:t>，即噪声功率，常将特征向量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M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M</m:t>
            </m:r>
            <m:r>
              <w:rPr>
                <w:rFonts w:ascii="Cambria Math" w:hAnsi="Cambria Math"/>
                <w:sz w:val="28"/>
                <w:szCs w:val="28"/>
              </w:rPr>
              <m:t>+2</m:t>
            </m:r>
          </m:sub>
        </m:sSub>
        <m:r>
          <w:rPr>
            <w:rFonts w:ascii="Cambria Math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N</m:t>
            </m:r>
          </m:sub>
        </m:sSub>
      </m:oMath>
      <w:r w:rsidR="00EE2380">
        <w:rPr>
          <w:rFonts w:hint="eastAsia"/>
          <w:sz w:val="28"/>
          <w:szCs w:val="28"/>
        </w:rPr>
        <w:t>称作噪声特征向量，将噪声特征向量张成的空间称为</w:t>
      </w:r>
      <w:r w:rsidR="00EE2380" w:rsidRPr="00EE2380">
        <w:rPr>
          <w:rFonts w:hint="eastAsia"/>
          <w:color w:val="FF0000"/>
          <w:sz w:val="28"/>
          <w:szCs w:val="28"/>
        </w:rPr>
        <w:t>噪声子空间</w:t>
      </w:r>
      <w:r w:rsidR="00F5137E">
        <w:rPr>
          <w:rFonts w:hint="eastAsia"/>
          <w:color w:val="FF0000"/>
          <w:sz w:val="28"/>
          <w:szCs w:val="28"/>
        </w:rPr>
        <w:t>。</w:t>
      </w:r>
    </w:p>
    <w:p w14:paraId="38C6BCB8" w14:textId="14856BFB" w:rsidR="00E04314" w:rsidRPr="00745D98" w:rsidRDefault="00EE2380" w:rsidP="00E04314">
      <w:pPr>
        <w:rPr>
          <w:sz w:val="28"/>
          <w:szCs w:val="28"/>
        </w:rPr>
      </w:pPr>
      <w:r w:rsidRPr="00F5137E">
        <w:rPr>
          <w:rFonts w:hint="eastAsia"/>
          <w:color w:val="00B0F0"/>
          <w:sz w:val="28"/>
          <w:szCs w:val="28"/>
        </w:rPr>
        <w:t>主特征向量</w:t>
      </w:r>
      <m:oMath>
        <m:sSub>
          <m:sSubPr>
            <m:ctrlPr>
              <w:rPr>
                <w:rFonts w:ascii="Cambria Math" w:hAnsi="Cambria Math"/>
                <w:color w:val="00B0F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B0F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B0F0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B0F0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color w:val="00B0F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B0F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B0F0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B0F0"/>
            <w:sz w:val="28"/>
            <w:szCs w:val="28"/>
          </w:rPr>
          <m:t>,⋯,</m:t>
        </m:r>
        <m:sSub>
          <m:sSubPr>
            <m:ctrlPr>
              <w:rPr>
                <w:rFonts w:ascii="Cambria Math" w:hAnsi="Cambria Math"/>
                <w:color w:val="00B0F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B0F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B0F0"/>
                <w:sz w:val="28"/>
                <w:szCs w:val="28"/>
              </w:rPr>
              <m:t>M</m:t>
            </m:r>
          </m:sub>
        </m:sSub>
      </m:oMath>
      <w:r w:rsidRPr="00F5137E">
        <w:rPr>
          <w:rFonts w:hint="eastAsia"/>
          <w:color w:val="00B0F0"/>
          <w:sz w:val="28"/>
          <w:szCs w:val="28"/>
        </w:rPr>
        <w:t>张成的子空间与信号矢量</w:t>
      </w:r>
      <m:oMath>
        <m:sSub>
          <m:sSubPr>
            <m:ctrlPr>
              <w:rPr>
                <w:rFonts w:ascii="Cambria Math" w:hAnsi="Cambria Math"/>
                <w:color w:val="00B0F0"/>
                <w:sz w:val="28"/>
                <w:szCs w:val="28"/>
              </w:rPr>
            </m:ctrlPr>
          </m:sSubPr>
          <m:e>
            <m:r>
              <w:rPr>
                <w:rFonts w:ascii="Cambria Math" w:hAnsi="Cambria Math" w:hint="eastAsia"/>
                <w:color w:val="00B0F0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color w:val="00B0F0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B0F0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color w:val="00B0F0"/>
                <w:sz w:val="28"/>
                <w:szCs w:val="28"/>
              </w:rPr>
            </m:ctrlPr>
          </m:sSubPr>
          <m:e>
            <m:r>
              <w:rPr>
                <w:rFonts w:ascii="Cambria Math" w:hAnsi="Cambria Math" w:hint="eastAsia"/>
                <w:color w:val="00B0F0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color w:val="00B0F0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B0F0"/>
            <w:sz w:val="28"/>
            <w:szCs w:val="28"/>
          </w:rPr>
          <m:t>,⋯,</m:t>
        </m:r>
        <m:sSub>
          <m:sSubPr>
            <m:ctrlPr>
              <w:rPr>
                <w:rFonts w:ascii="Cambria Math" w:hAnsi="Cambria Math"/>
                <w:color w:val="00B0F0"/>
                <w:sz w:val="28"/>
                <w:szCs w:val="28"/>
              </w:rPr>
            </m:ctrlPr>
          </m:sSubPr>
          <m:e>
            <m:r>
              <w:rPr>
                <w:rFonts w:ascii="Cambria Math" w:hAnsi="Cambria Math" w:hint="eastAsia"/>
                <w:color w:val="00B0F0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color w:val="00B0F0"/>
                <w:sz w:val="28"/>
                <w:szCs w:val="28"/>
              </w:rPr>
              <m:t>M</m:t>
            </m:r>
          </m:sub>
        </m:sSub>
      </m:oMath>
      <w:r w:rsidRPr="00F5137E">
        <w:rPr>
          <w:rFonts w:hint="eastAsia"/>
          <w:color w:val="00B0F0"/>
          <w:sz w:val="28"/>
          <w:szCs w:val="28"/>
        </w:rPr>
        <w:t>张成的子空间相同</w:t>
      </w:r>
      <w:r w:rsidR="00E04314">
        <w:rPr>
          <w:rFonts w:hint="eastAsia"/>
          <w:color w:val="00B0F0"/>
          <w:sz w:val="28"/>
          <w:szCs w:val="28"/>
        </w:rPr>
        <w:t>（后证明）</w:t>
      </w:r>
      <w:r w:rsidRPr="00F5137E">
        <w:rPr>
          <w:rFonts w:hint="eastAsia"/>
          <w:color w:val="00B0F0"/>
          <w:sz w:val="28"/>
          <w:szCs w:val="28"/>
        </w:rPr>
        <w:t>，</w:t>
      </w:r>
      <w:r w:rsidR="00E04314">
        <w:rPr>
          <w:rFonts w:hint="eastAsia"/>
          <w:sz w:val="28"/>
          <w:szCs w:val="28"/>
        </w:rPr>
        <w:t>所以主特征向量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</m:oMath>
      <w:r w:rsidR="00E04314">
        <w:rPr>
          <w:rFonts w:hint="eastAsia"/>
          <w:sz w:val="28"/>
          <w:szCs w:val="28"/>
        </w:rPr>
        <w:t>张成的空间称为信号子空间，对应的特征值是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="00E04314">
        <w:rPr>
          <w:rFonts w:hint="eastAsia"/>
          <w:sz w:val="28"/>
          <w:szCs w:val="28"/>
        </w:rPr>
        <w:t>包含了信号和噪声二者的功率，</w:t>
      </w:r>
      <w:r w:rsidR="00E04314" w:rsidRPr="002C2BB8">
        <w:rPr>
          <w:rFonts w:hint="eastAsia"/>
          <w:color w:val="FF0000"/>
          <w:sz w:val="28"/>
          <w:szCs w:val="28"/>
        </w:rPr>
        <w:t>也就是说白噪声对于无噪声情况下信号子空间的特征值产生了影响</w:t>
      </w:r>
      <w:r w:rsidR="00E04314" w:rsidRPr="002C2BB8">
        <w:rPr>
          <w:rFonts w:hint="eastAsia"/>
          <w:sz w:val="28"/>
          <w:szCs w:val="28"/>
        </w:rPr>
        <w:t>。</w:t>
      </w:r>
      <w:r w:rsidR="00E04314">
        <w:rPr>
          <w:rFonts w:hint="eastAsia"/>
          <w:sz w:val="28"/>
          <w:szCs w:val="28"/>
        </w:rPr>
        <w:t>由于特征向量相互正交，所以</w:t>
      </w:r>
      <w:r w:rsidR="00E04314" w:rsidRPr="00F5137E">
        <w:rPr>
          <w:rFonts w:hint="eastAsia"/>
          <w:color w:val="FF0000"/>
          <w:sz w:val="28"/>
          <w:szCs w:val="28"/>
        </w:rPr>
        <w:t>信号子空间与噪声子空间是相互正交</w:t>
      </w:r>
      <w:r w:rsidR="00E04314">
        <w:rPr>
          <w:rFonts w:hint="eastAsia"/>
          <w:sz w:val="28"/>
          <w:szCs w:val="28"/>
        </w:rPr>
        <w:t>的。</w:t>
      </w:r>
    </w:p>
    <w:p w14:paraId="1CBAC9E7" w14:textId="3B42B8AF" w:rsidR="00EE2380" w:rsidRPr="00E04314" w:rsidRDefault="00EE2380" w:rsidP="00361995">
      <w:pPr>
        <w:rPr>
          <w:color w:val="00B0F0"/>
          <w:sz w:val="28"/>
          <w:szCs w:val="28"/>
        </w:rPr>
      </w:pPr>
    </w:p>
    <w:p w14:paraId="3C5ED735" w14:textId="2F0F2731" w:rsidR="00EE2380" w:rsidRDefault="00F5137E" w:rsidP="00361995">
      <w:pPr>
        <w:rPr>
          <w:b/>
          <w:bCs/>
          <w:sz w:val="28"/>
          <w:szCs w:val="28"/>
        </w:rPr>
      </w:pPr>
      <w:r w:rsidRPr="00E04314">
        <w:rPr>
          <w:rFonts w:hint="eastAsia"/>
          <w:b/>
          <w:bCs/>
          <w:color w:val="00B0F0"/>
          <w:sz w:val="28"/>
          <w:szCs w:val="28"/>
        </w:rPr>
        <w:t>证明</w:t>
      </w:r>
      <w:r w:rsidRPr="00F5137E">
        <w:rPr>
          <w:rFonts w:hint="eastAsia"/>
          <w:b/>
          <w:bCs/>
          <w:sz w:val="28"/>
          <w:szCs w:val="28"/>
        </w:rPr>
        <w:t>：</w:t>
      </w:r>
    </w:p>
    <w:p w14:paraId="41B6F38F" w14:textId="63F6B6D8" w:rsidR="00F5137E" w:rsidRDefault="00F5137E" w:rsidP="00F5137E">
      <w:pPr>
        <w:ind w:firstLine="420"/>
        <w:rPr>
          <w:sz w:val="28"/>
          <w:szCs w:val="28"/>
        </w:rPr>
      </w:pPr>
      <w:r w:rsidRPr="00F5137E">
        <w:rPr>
          <w:rFonts w:hint="eastAsia"/>
          <w:sz w:val="28"/>
          <w:szCs w:val="28"/>
        </w:rPr>
        <w:t>设向量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F5137E">
        <w:rPr>
          <w:sz w:val="28"/>
          <w:szCs w:val="28"/>
        </w:rPr>
        <w:t>是主特征向量张成的子空间中的任一向量</w:t>
      </w:r>
      <w:r>
        <w:rPr>
          <w:rFonts w:hint="eastAsia"/>
          <w:sz w:val="28"/>
          <w:szCs w:val="28"/>
        </w:rPr>
        <w:t>，</w:t>
      </w:r>
      <w:r w:rsidRPr="00F5137E">
        <w:rPr>
          <w:sz w:val="28"/>
          <w:szCs w:val="28"/>
        </w:rPr>
        <w:t>即</w:t>
      </w:r>
    </w:p>
    <w:p w14:paraId="65B50635" w14:textId="289DB04C" w:rsidR="00F5137E" w:rsidRPr="00F5137E" w:rsidRDefault="00F5137E" w:rsidP="0036199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,⋯,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</m:e>
          </m:d>
        </m:oMath>
      </m:oMathPara>
    </w:p>
    <w:p w14:paraId="4010448F" w14:textId="67519CC8" w:rsidR="00F5137E" w:rsidRDefault="00F5137E" w:rsidP="00361995">
      <w:pPr>
        <w:rPr>
          <w:sz w:val="28"/>
          <w:szCs w:val="28"/>
        </w:rPr>
      </w:pPr>
      <w:r w:rsidRPr="00F5137E">
        <w:rPr>
          <w:rFonts w:hint="eastAsia"/>
          <w:sz w:val="28"/>
          <w:szCs w:val="28"/>
        </w:rPr>
        <w:t>所以向量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F5137E">
        <w:rPr>
          <w:sz w:val="28"/>
          <w:szCs w:val="28"/>
        </w:rPr>
        <w:t>可以表示为该空间中基底向量的线形组合</w:t>
      </w:r>
      <w:r>
        <w:rPr>
          <w:rFonts w:hint="eastAsia"/>
          <w:sz w:val="28"/>
          <w:szCs w:val="28"/>
        </w:rPr>
        <w:t>，</w:t>
      </w:r>
      <w:r w:rsidRPr="00F5137E">
        <w:rPr>
          <w:sz w:val="28"/>
          <w:szCs w:val="28"/>
        </w:rPr>
        <w:t>即</w:t>
      </w:r>
    </w:p>
    <w:p w14:paraId="1DA59FED" w14:textId="5EE1D28A" w:rsidR="00F5137E" w:rsidRPr="00E04314" w:rsidRDefault="00EC6818" w:rsidP="0036199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x=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25</m:t>
                  </m:r>
                </m:e>
              </m:d>
            </m:e>
          </m:eqArr>
        </m:oMath>
      </m:oMathPara>
    </w:p>
    <w:p w14:paraId="05BF77D2" w14:textId="2F45F609" w:rsidR="00F5137E" w:rsidRDefault="00EC6818" w:rsidP="00361995">
      <w:p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j=1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M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 </m:t>
            </m:r>
          </m:e>
        </m:nary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H</m:t>
            </m:r>
          </m:sup>
        </m:sSubSup>
      </m:oMath>
      <w:r w:rsidR="00F5137E">
        <w:rPr>
          <w:rFonts w:hint="eastAsia"/>
          <w:sz w:val="28"/>
          <w:szCs w:val="28"/>
        </w:rPr>
        <w:t>代入到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F5137E">
        <w:rPr>
          <w:rFonts w:hint="eastAsia"/>
          <w:sz w:val="28"/>
          <w:szCs w:val="28"/>
        </w:rPr>
        <w:t>有</w:t>
      </w:r>
    </w:p>
    <w:p w14:paraId="5577FD76" w14:textId="6F2D0C45" w:rsidR="00F5137E" w:rsidRPr="00F5137E" w:rsidRDefault="00EC6818" w:rsidP="00361995">
      <w:pPr>
        <w:rPr>
          <w:sz w:val="28"/>
          <w:szCs w:val="28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</m:sSub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sup>
          </m:sSub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,i=1,2,⋯,M</m:t>
          </m:r>
        </m:oMath>
      </m:oMathPara>
    </w:p>
    <w:p w14:paraId="37C16996" w14:textId="597777E4" w:rsidR="00F5137E" w:rsidRPr="00F5137E" w:rsidRDefault="00EC6818" w:rsidP="00361995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 </m:t>
              </m:r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,i=1,2,⋯,M</m:t>
          </m:r>
        </m:oMath>
      </m:oMathPara>
    </w:p>
    <w:p w14:paraId="74BF3B9D" w14:textId="514C4872" w:rsidR="00F5137E" w:rsidRPr="00F5137E" w:rsidRDefault="00EC6818" w:rsidP="00361995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 </m:t>
              </m:r>
            </m:e>
          </m:nary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,i=1,2,⋯,M</m:t>
          </m:r>
        </m:oMath>
      </m:oMathPara>
    </w:p>
    <w:p w14:paraId="336E849B" w14:textId="306E6AD9" w:rsidR="00F5137E" w:rsidRDefault="00E04314" w:rsidP="0036199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带入到</w:t>
      </w:r>
      <m:oMath>
        <m:r>
          <w:rPr>
            <w:rFonts w:ascii="Cambria Math" w:hAnsi="Cambria Math" w:hint="eastAsia"/>
            <w:sz w:val="28"/>
            <w:szCs w:val="28"/>
          </w:rPr>
          <m:t>(25)</m:t>
        </m:r>
      </m:oMath>
      <w:r>
        <w:rPr>
          <w:rFonts w:hint="eastAsia"/>
          <w:sz w:val="28"/>
          <w:szCs w:val="28"/>
        </w:rPr>
        <w:t>得</w:t>
      </w:r>
    </w:p>
    <w:p w14:paraId="3073B71E" w14:textId="16B5F30C" w:rsidR="00F5137E" w:rsidRPr="00E04314" w:rsidRDefault="00EC6818" w:rsidP="0036199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x=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p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 </m:t>
                      </m:r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 </m:t>
                  </m:r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p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 </m:t>
                      </m:r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26</m:t>
                  </m:r>
                </m:e>
              </m:d>
            </m:e>
          </m:eqArr>
        </m:oMath>
      </m:oMathPara>
    </w:p>
    <w:p w14:paraId="196CB472" w14:textId="46476CE7" w:rsidR="00E04314" w:rsidRDefault="00E04314" w:rsidP="0036199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子空间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</m:oMath>
      <w:r>
        <w:rPr>
          <w:rFonts w:hint="eastAsia"/>
          <w:sz w:val="28"/>
          <w:szCs w:val="28"/>
        </w:rPr>
        <w:t>中的任意一向量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>
        <w:rPr>
          <w:rFonts w:hint="eastAsia"/>
          <w:sz w:val="28"/>
          <w:szCs w:val="28"/>
        </w:rPr>
        <w:t>可以表示为信号向量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(j=1,2,...,M)</m:t>
        </m:r>
      </m:oMath>
      <w:r>
        <w:rPr>
          <w:rFonts w:hint="eastAsia"/>
          <w:sz w:val="28"/>
          <w:szCs w:val="28"/>
        </w:rPr>
        <w:t>的线性组合。类似的，可以推</w:t>
      </w:r>
      <w:r w:rsidRPr="00E04314">
        <w:rPr>
          <w:rFonts w:hint="eastAsia"/>
          <w:sz w:val="28"/>
          <w:szCs w:val="28"/>
        </w:rPr>
        <w:t>出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 w:hint="eastAsia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 w:hint="eastAsia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 w:hint="eastAsia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</m:oMath>
      <w:r>
        <w:rPr>
          <w:rFonts w:hint="eastAsia"/>
          <w:sz w:val="28"/>
          <w:szCs w:val="28"/>
        </w:rPr>
        <w:t>中的任意一向量表示为主特征向量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 w:hint="eastAsia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(j=1,2,...,M)</m:t>
        </m:r>
      </m:oMath>
      <w:r>
        <w:rPr>
          <w:rFonts w:hint="eastAsia"/>
          <w:sz w:val="28"/>
          <w:szCs w:val="28"/>
        </w:rPr>
        <w:t>的线性组合。即证主</w:t>
      </w:r>
      <w:r w:rsidRPr="00E04314">
        <w:rPr>
          <w:rFonts w:hint="eastAsia"/>
          <w:sz w:val="28"/>
          <w:szCs w:val="28"/>
        </w:rPr>
        <w:t>特征向量与信号向量张成相同的子空间</w:t>
      </w:r>
      <w:r>
        <w:rPr>
          <w:rFonts w:hint="eastAsia"/>
          <w:sz w:val="28"/>
          <w:szCs w:val="28"/>
        </w:rPr>
        <w:t>。</w:t>
      </w:r>
    </w:p>
    <w:p w14:paraId="66DF0EA0" w14:textId="77777777" w:rsidR="00E04314" w:rsidRDefault="00E04314" w:rsidP="00361995">
      <w:pPr>
        <w:rPr>
          <w:sz w:val="28"/>
          <w:szCs w:val="28"/>
        </w:rPr>
      </w:pPr>
    </w:p>
    <w:p w14:paraId="543410B4" w14:textId="3C7DC39F" w:rsidR="00E04314" w:rsidRDefault="00620E20" w:rsidP="0036199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由于</w:t>
      </w:r>
      <w:r w:rsidRPr="00DB0178">
        <w:rPr>
          <w:rFonts w:hint="eastAsia"/>
          <w:color w:val="FF0000"/>
          <w:sz w:val="28"/>
          <w:szCs w:val="28"/>
        </w:rPr>
        <w:t>信号子空间与噪声子空间相互正交</w:t>
      </w:r>
      <w:r>
        <w:rPr>
          <w:rFonts w:hint="eastAsia"/>
          <w:sz w:val="28"/>
          <w:szCs w:val="28"/>
        </w:rPr>
        <w:t>，所以信号向量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(i=1,2,...,M)</m:t>
        </m:r>
      </m:oMath>
      <w:r>
        <w:rPr>
          <w:rFonts w:hint="eastAsia"/>
          <w:sz w:val="28"/>
          <w:szCs w:val="28"/>
        </w:rPr>
        <w:t>与噪声子空间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M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M</m:t>
            </m:r>
            <m:r>
              <w:rPr>
                <w:rFonts w:ascii="Cambria Math" w:hAnsi="Cambria Math"/>
                <w:sz w:val="28"/>
                <w:szCs w:val="28"/>
              </w:rPr>
              <m:t>+2</m:t>
            </m:r>
          </m:sub>
        </m:sSub>
        <m:r>
          <w:rPr>
            <w:rFonts w:ascii="Cambria Math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N</m:t>
            </m:r>
          </m:sub>
        </m:sSub>
      </m:oMath>
      <w:r>
        <w:rPr>
          <w:rFonts w:hint="eastAsia"/>
          <w:sz w:val="28"/>
          <w:szCs w:val="28"/>
        </w:rPr>
        <w:t>正交，与其线性组合也正交，</w:t>
      </w:r>
    </w:p>
    <w:p w14:paraId="3E63D369" w14:textId="26D0B798" w:rsidR="00620E20" w:rsidRPr="00620E20" w:rsidRDefault="00EC6818" w:rsidP="00361995">
      <w:pPr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sup>
          </m:sSubSup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j=M+1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=0,i=1,2,⋯,M</m:t>
          </m:r>
        </m:oMath>
      </m:oMathPara>
    </w:p>
    <w:p w14:paraId="3D8A5FC5" w14:textId="7009FFA9" w:rsidR="00620E20" w:rsidRDefault="00620E20" w:rsidP="0036199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式中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hint="eastAsia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1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hint="eastAsia"/>
                        <w:sz w:val="28"/>
                        <w:szCs w:val="28"/>
                      </w:rPr>
                      <m:t>j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ω</m:t>
                        </m: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⋯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hint="eastAsia"/>
                        <w:sz w:val="28"/>
                        <w:szCs w:val="28"/>
                      </w:rPr>
                      <m:t>j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(N-1)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ω</m:t>
                        </m: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sup>
                </m:sSup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, i=1,2,...,M</m:t>
        </m:r>
      </m:oMath>
      <w:r>
        <w:rPr>
          <w:rFonts w:hint="eastAsia"/>
          <w:sz w:val="28"/>
          <w:szCs w:val="28"/>
        </w:rPr>
        <w:t>，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i=1,2,⋯,M</m:t>
            </m:r>
          </m:e>
        </m:d>
      </m:oMath>
      <w:r>
        <w:rPr>
          <w:rFonts w:hint="eastAsia"/>
          <w:sz w:val="28"/>
          <w:szCs w:val="28"/>
        </w:rPr>
        <w:t>为</w:t>
      </w:r>
      <m:oMath>
        <m:r>
          <w:rPr>
            <w:rFonts w:ascii="Cambria Math" w:hAnsi="Cambria Math" w:hint="eastAsia"/>
            <w:sz w:val="28"/>
            <w:szCs w:val="28"/>
          </w:rPr>
          <m:t>M</m:t>
        </m:r>
      </m:oMath>
      <w:r>
        <w:rPr>
          <w:rFonts w:hint="eastAsia"/>
          <w:sz w:val="28"/>
          <w:szCs w:val="28"/>
        </w:rPr>
        <w:t>个正弦信号的频率，令</w:t>
      </w:r>
    </w:p>
    <w:p w14:paraId="415BCA77" w14:textId="36E9129C" w:rsidR="00620E20" w:rsidRPr="00620E20" w:rsidRDefault="00620E20" w:rsidP="0036199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jω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ω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</m:oMath>
      </m:oMathPara>
    </w:p>
    <w:p w14:paraId="462A8BCC" w14:textId="519A190C" w:rsidR="00620E20" w:rsidRDefault="00620E20" w:rsidP="0036199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当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</m:d>
        <m:r>
          <w:rPr>
            <w:rFonts w:ascii="Cambria Math" w:hAnsi="Cambria Math"/>
            <w:sz w:val="28"/>
            <w:szCs w:val="28"/>
          </w:rPr>
          <m:t>=e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1 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⋯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N-1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sup>
                </m:sSup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rPr>
          <w:rFonts w:hint="eastAsia"/>
          <w:sz w:val="28"/>
          <w:szCs w:val="28"/>
        </w:rPr>
        <w:t>时，应有</w:t>
      </w:r>
    </w:p>
    <w:p w14:paraId="1860D201" w14:textId="12586564" w:rsidR="00620E20" w:rsidRPr="00620E20" w:rsidRDefault="00EC6818" w:rsidP="00361995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sup>
          </m:sSup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j=M+1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p>
              </m:sSubSup>
            </m:e>
          </m:d>
          <m:r>
            <w:rPr>
              <w:rFonts w:ascii="Cambria Math" w:hAnsi="Cambria Math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1497173C" w14:textId="2D20CA6F" w:rsidR="00620E20" w:rsidRDefault="00620E20" w:rsidP="0036199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即</w:t>
      </w:r>
    </w:p>
    <w:p w14:paraId="2D629654" w14:textId="35B838B5" w:rsidR="00620E20" w:rsidRPr="005C71B5" w:rsidRDefault="00EC6818" w:rsidP="0036199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j=M+1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=0#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27</m:t>
                  </m:r>
                </m:e>
              </m:d>
            </m:e>
          </m:eqArr>
        </m:oMath>
      </m:oMathPara>
    </w:p>
    <w:p w14:paraId="210A9185" w14:textId="5D22F4C6" w:rsidR="005C71B5" w:rsidRDefault="005C71B5" w:rsidP="00361995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5C71B5">
        <w:rPr>
          <w:rFonts w:hint="eastAsia"/>
          <w:sz w:val="28"/>
          <w:szCs w:val="28"/>
        </w:rPr>
        <w:t>因此</w:t>
      </w:r>
      <w:r>
        <w:rPr>
          <w:rFonts w:hint="eastAsia"/>
          <w:sz w:val="28"/>
          <w:szCs w:val="28"/>
        </w:rPr>
        <w:t>，</w:t>
      </w:r>
      <w:r w:rsidRPr="005C71B5">
        <w:rPr>
          <w:sz w:val="28"/>
          <w:szCs w:val="28"/>
        </w:rPr>
        <w:t>可以定义一种类似于功率谱的函数</w:t>
      </w:r>
    </w:p>
    <w:p w14:paraId="46FE1910" w14:textId="26DCC672" w:rsidR="005C71B5" w:rsidRPr="001B21C1" w:rsidRDefault="00EC6818" w:rsidP="0036199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j=M+1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 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∣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ω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∣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28</m:t>
                  </m:r>
                </m:e>
              </m:d>
            </m:e>
          </m:eqArr>
        </m:oMath>
      </m:oMathPara>
    </w:p>
    <w:p w14:paraId="79EA5A78" w14:textId="77777777" w:rsidR="001B21C1" w:rsidRDefault="001B21C1" w:rsidP="00361995">
      <w:pPr>
        <w:rPr>
          <w:sz w:val="28"/>
          <w:szCs w:val="28"/>
        </w:rPr>
      </w:pPr>
    </w:p>
    <w:p w14:paraId="7D177181" w14:textId="77777777" w:rsidR="00550A10" w:rsidRPr="000C234E" w:rsidRDefault="00550A10" w:rsidP="00361995">
      <w:pPr>
        <w:rPr>
          <w:sz w:val="28"/>
          <w:szCs w:val="28"/>
        </w:rPr>
      </w:pPr>
    </w:p>
    <w:p w14:paraId="498994EE" w14:textId="02A54ECA" w:rsidR="00554ED4" w:rsidRDefault="00554ED4" w:rsidP="000C234E">
      <w:pPr>
        <w:rPr>
          <w:color w:val="00B0F0"/>
          <w:sz w:val="28"/>
          <w:szCs w:val="28"/>
        </w:rPr>
      </w:pPr>
      <m:oMath>
        <m:r>
          <w:rPr>
            <w:rFonts w:ascii="Cambria Math" w:hAnsi="Cambria Math" w:hint="eastAsia"/>
            <w:color w:val="00B0F0"/>
            <w:sz w:val="28"/>
            <w:szCs w:val="28"/>
          </w:rPr>
          <m:t>Q</m:t>
        </m:r>
      </m:oMath>
      <w:r w:rsidRPr="000C234E">
        <w:rPr>
          <w:rFonts w:hint="eastAsia"/>
          <w:color w:val="00B0F0"/>
          <w:sz w:val="28"/>
          <w:szCs w:val="28"/>
        </w:rPr>
        <w:t>：</w:t>
      </w:r>
      <w:r>
        <w:rPr>
          <w:rFonts w:hint="eastAsia"/>
          <w:color w:val="00B0F0"/>
          <w:sz w:val="28"/>
          <w:szCs w:val="28"/>
        </w:rPr>
        <w:t>信号子空间和噪声子空间</w:t>
      </w:r>
      <w:r w:rsidRPr="00554ED4">
        <w:rPr>
          <w:rFonts w:hint="eastAsia"/>
          <w:b/>
          <w:bCs/>
          <w:color w:val="00B0F0"/>
          <w:sz w:val="28"/>
          <w:szCs w:val="28"/>
        </w:rPr>
        <w:t>绝对</w:t>
      </w:r>
      <w:r>
        <w:rPr>
          <w:rFonts w:hint="eastAsia"/>
          <w:color w:val="00B0F0"/>
          <w:sz w:val="28"/>
          <w:szCs w:val="28"/>
        </w:rPr>
        <w:t>正交的条件是什么？</w:t>
      </w:r>
    </w:p>
    <w:p w14:paraId="7B0D6522" w14:textId="77777777" w:rsidR="001B21C1" w:rsidRDefault="00554ED4" w:rsidP="000C234E">
      <w:pPr>
        <w:rPr>
          <w:color w:val="00B050"/>
          <w:sz w:val="28"/>
          <w:szCs w:val="28"/>
        </w:rPr>
      </w:pPr>
      <m:oMath>
        <m:r>
          <w:rPr>
            <w:rFonts w:ascii="Cambria Math" w:hAnsi="Cambria Math" w:hint="eastAsia"/>
            <w:color w:val="00B050"/>
            <w:sz w:val="28"/>
            <w:szCs w:val="28"/>
          </w:rPr>
          <m:t>A</m:t>
        </m:r>
      </m:oMath>
      <w:r w:rsidRPr="000C234E">
        <w:rPr>
          <w:rFonts w:hint="eastAsia"/>
          <w:color w:val="00B050"/>
          <w:sz w:val="28"/>
          <w:szCs w:val="28"/>
        </w:rPr>
        <w:t>：</w:t>
      </w:r>
      <w:r>
        <w:rPr>
          <w:rFonts w:hint="eastAsia"/>
          <w:color w:val="00B050"/>
          <w:sz w:val="28"/>
          <w:szCs w:val="28"/>
        </w:rPr>
        <w:t>当采样时间</w:t>
      </w:r>
      <m:oMath>
        <m:r>
          <w:rPr>
            <w:rFonts w:ascii="Cambria Math" w:hAnsi="Cambria Math" w:hint="eastAsia"/>
            <w:color w:val="00B050"/>
            <w:sz w:val="28"/>
            <w:szCs w:val="28"/>
          </w:rPr>
          <m:t>T</m:t>
        </m:r>
      </m:oMath>
      <w:r>
        <w:rPr>
          <w:rFonts w:hint="eastAsia"/>
          <w:color w:val="00B050"/>
          <w:sz w:val="28"/>
          <w:szCs w:val="28"/>
        </w:rPr>
        <w:t>趋近于无穷时信号子空间和噪声子空间绝对正交。</w:t>
      </w:r>
    </w:p>
    <w:p w14:paraId="2BC6366A" w14:textId="14E046EB" w:rsidR="00554ED4" w:rsidRPr="001B21C1" w:rsidRDefault="001B21C1" w:rsidP="000C234E">
      <w:pPr>
        <w:rPr>
          <w:color w:val="00B050"/>
          <w:sz w:val="28"/>
          <w:szCs w:val="28"/>
        </w:rPr>
      </w:pPr>
      <w:r w:rsidRPr="001B21C1">
        <w:rPr>
          <w:b/>
          <w:bCs/>
          <w:color w:val="00B050"/>
          <w:sz w:val="28"/>
          <w:szCs w:val="28"/>
        </w:rPr>
        <w:t>大数定律</w:t>
      </w:r>
      <w:r w:rsidRPr="001B21C1">
        <w:rPr>
          <w:color w:val="00B050"/>
          <w:sz w:val="28"/>
          <w:szCs w:val="28"/>
        </w:rPr>
        <w:t>：大数定律表明，当样本数量趋近于无穷时，样本的统计特性将趋近于其真实的统计特性。对于信号处理中的协方差矩阵，这意味着通过大量的时间采样点，可以准确估计出信号的真实协方差矩阵。</w:t>
      </w:r>
    </w:p>
    <w:p w14:paraId="326A5CD7" w14:textId="2F8CD9BB" w:rsidR="000C234E" w:rsidRPr="000C234E" w:rsidRDefault="000C234E" w:rsidP="000C234E">
      <w:pPr>
        <w:rPr>
          <w:color w:val="00B0F0"/>
          <w:sz w:val="28"/>
          <w:szCs w:val="28"/>
        </w:rPr>
      </w:pPr>
      <m:oMath>
        <m:r>
          <w:rPr>
            <w:rFonts w:ascii="Cambria Math" w:hAnsi="Cambria Math" w:hint="eastAsia"/>
            <w:color w:val="00B0F0"/>
            <w:sz w:val="28"/>
            <w:szCs w:val="28"/>
          </w:rPr>
          <m:t>Q</m:t>
        </m:r>
      </m:oMath>
      <w:r w:rsidRPr="000C234E">
        <w:rPr>
          <w:rFonts w:hint="eastAsia"/>
          <w:color w:val="00B0F0"/>
          <w:sz w:val="28"/>
          <w:szCs w:val="28"/>
        </w:rPr>
        <w:t>：为什么</w:t>
      </w:r>
      <m:oMath>
        <m:d>
          <m:dPr>
            <m:ctrlPr>
              <w:rPr>
                <w:rFonts w:ascii="Cambria Math" w:hAnsi="Cambria Math"/>
                <w:i/>
                <w:color w:val="00B0F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B0F0"/>
                <w:sz w:val="28"/>
                <w:szCs w:val="28"/>
              </w:rPr>
              <m:t>27</m:t>
            </m:r>
          </m:e>
        </m:d>
      </m:oMath>
      <w:r w:rsidRPr="000C234E">
        <w:rPr>
          <w:rFonts w:hint="eastAsia"/>
          <w:color w:val="00B0F0"/>
          <w:sz w:val="28"/>
          <w:szCs w:val="28"/>
        </w:rPr>
        <w:t>式结果为0，却把这个值放在了分母？</w:t>
      </w:r>
    </w:p>
    <w:p w14:paraId="69C9D2FB" w14:textId="77777777" w:rsidR="00667B1F" w:rsidRDefault="000C234E" w:rsidP="000C234E">
      <w:pPr>
        <w:rPr>
          <w:color w:val="00B050"/>
          <w:sz w:val="28"/>
          <w:szCs w:val="28"/>
        </w:rPr>
      </w:pPr>
      <m:oMath>
        <m:r>
          <w:rPr>
            <w:rFonts w:ascii="Cambria Math" w:hAnsi="Cambria Math" w:hint="eastAsia"/>
            <w:color w:val="00B050"/>
            <w:sz w:val="28"/>
            <w:szCs w:val="28"/>
          </w:rPr>
          <m:t>A</m:t>
        </m:r>
      </m:oMath>
      <w:r w:rsidRPr="000C234E">
        <w:rPr>
          <w:rFonts w:hint="eastAsia"/>
          <w:color w:val="00B050"/>
          <w:sz w:val="28"/>
          <w:szCs w:val="28"/>
        </w:rPr>
        <w:t>：</w:t>
      </w:r>
      <m:oMath>
        <m:d>
          <m:dPr>
            <m:ctrlPr>
              <w:rPr>
                <w:rFonts w:ascii="Cambria Math" w:hAnsi="Cambria Math"/>
                <w:color w:val="00B05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B050"/>
                <w:sz w:val="28"/>
                <w:szCs w:val="28"/>
              </w:rPr>
              <m:t>27</m:t>
            </m:r>
          </m:e>
        </m:d>
      </m:oMath>
      <w:r w:rsidR="00DB0178" w:rsidRPr="00DB0178">
        <w:rPr>
          <w:rFonts w:hint="eastAsia"/>
          <w:color w:val="00B050"/>
          <w:sz w:val="28"/>
          <w:szCs w:val="28"/>
        </w:rPr>
        <w:t>式，</w:t>
      </w:r>
      <w:r w:rsidRPr="000C234E">
        <w:rPr>
          <w:rFonts w:hint="eastAsia"/>
          <w:color w:val="00B050"/>
          <w:sz w:val="28"/>
          <w:szCs w:val="28"/>
        </w:rPr>
        <w:t>信号旋转因子</w:t>
      </w:r>
      <m:oMath>
        <m:r>
          <w:rPr>
            <w:rFonts w:ascii="Cambria Math" w:hAnsi="Cambria Math"/>
            <w:color w:val="00B050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color w:val="00B05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B050"/>
                <w:sz w:val="28"/>
                <w:szCs w:val="28"/>
              </w:rPr>
              <m:t>ω</m:t>
            </m:r>
          </m:e>
        </m:d>
      </m:oMath>
      <w:r w:rsidRPr="000C234E">
        <w:rPr>
          <w:rFonts w:hint="eastAsia"/>
          <w:color w:val="00B050"/>
          <w:sz w:val="28"/>
          <w:szCs w:val="28"/>
        </w:rPr>
        <w:t>在噪声子空间中的投影，与该信号旋转因子</w:t>
      </w:r>
      <m:oMath>
        <m:r>
          <w:rPr>
            <w:rFonts w:ascii="Cambria Math" w:hAnsi="Cambria Math"/>
            <w:color w:val="00B050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color w:val="00B05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B050"/>
                <w:sz w:val="28"/>
                <w:szCs w:val="28"/>
              </w:rPr>
              <m:t>ω</m:t>
            </m:r>
          </m:e>
        </m:d>
      </m:oMath>
      <w:r w:rsidRPr="000C234E">
        <w:rPr>
          <w:rFonts w:hint="eastAsia"/>
          <w:color w:val="00B050"/>
          <w:sz w:val="28"/>
          <w:szCs w:val="28"/>
        </w:rPr>
        <w:t>之间的自相关函数，在遍历搜寻的时候，若信号旋转因子有真实信号频率存在，因为信号子空间和噪声子空间正交，所以信号在噪声子空间上的投影几乎是0，所以式</w:t>
      </w:r>
      <m:oMath>
        <m:r>
          <w:rPr>
            <w:rFonts w:ascii="Cambria Math" w:hAnsi="Cambria Math" w:hint="eastAsia"/>
            <w:color w:val="00B050"/>
            <w:sz w:val="28"/>
            <w:szCs w:val="28"/>
          </w:rPr>
          <m:t>(27)</m:t>
        </m:r>
      </m:oMath>
      <w:r w:rsidRPr="000C234E">
        <w:rPr>
          <w:rFonts w:hint="eastAsia"/>
          <w:color w:val="00B050"/>
          <w:sz w:val="28"/>
          <w:szCs w:val="28"/>
        </w:rPr>
        <w:t>的值为0；</w:t>
      </w:r>
    </w:p>
    <w:p w14:paraId="53F4A564" w14:textId="07447F07" w:rsidR="000C234E" w:rsidRPr="000C234E" w:rsidRDefault="000C234E" w:rsidP="000C234E">
      <w:pPr>
        <w:rPr>
          <w:color w:val="00B050"/>
          <w:sz w:val="28"/>
          <w:szCs w:val="28"/>
        </w:rPr>
      </w:pPr>
      <w:r w:rsidRPr="000C234E">
        <w:rPr>
          <w:rFonts w:hint="eastAsia"/>
          <w:color w:val="00B050"/>
          <w:sz w:val="28"/>
          <w:szCs w:val="28"/>
        </w:rPr>
        <w:t>而如果，在遍历搜寻的时候，若信号旋转因子没有真实信号频率存在，那么该信号旋转因子不在信号子空间中，所以在噪声子空间上是存在非0投影的，那么式</w:t>
      </w:r>
      <m:oMath>
        <m:r>
          <w:rPr>
            <w:rFonts w:ascii="Cambria Math" w:hAnsi="Cambria Math" w:hint="eastAsia"/>
            <w:color w:val="00B050"/>
            <w:sz w:val="28"/>
            <w:szCs w:val="28"/>
          </w:rPr>
          <m:t>(27)</m:t>
        </m:r>
      </m:oMath>
      <w:r w:rsidRPr="000C234E">
        <w:rPr>
          <w:rFonts w:hint="eastAsia"/>
          <w:color w:val="00B050"/>
          <w:sz w:val="28"/>
          <w:szCs w:val="28"/>
        </w:rPr>
        <w:t>的值不为0。</w:t>
      </w:r>
    </w:p>
    <w:p w14:paraId="119F1BAD" w14:textId="6CB0A46C" w:rsidR="003229F8" w:rsidRDefault="00EC6818" w:rsidP="00361995">
      <w:pPr>
        <w:rPr>
          <w:sz w:val="28"/>
          <w:szCs w:val="28"/>
        </w:rPr>
      </w:pP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28</m:t>
            </m:r>
          </m:e>
        </m:d>
      </m:oMath>
      <w:r w:rsidR="003229F8" w:rsidRPr="003229F8">
        <w:rPr>
          <w:rFonts w:hint="eastAsia"/>
          <w:sz w:val="28"/>
          <w:szCs w:val="28"/>
        </w:rPr>
        <w:t>若令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j=M+1,M+2,⋯,N</m:t>
            </m:r>
          </m:e>
        </m:d>
      </m:oMath>
    </w:p>
    <w:p w14:paraId="6E01F9D5" w14:textId="17C6D870" w:rsidR="005E1D5B" w:rsidRPr="005E1D5B" w:rsidRDefault="00EC6818" w:rsidP="00361995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m:t>ω</m:t>
                      </m:r>
                    </m:e>
                  </m:d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&amp;=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num>
                    <m:den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j=M+1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 </m:t>
                          </m:r>
                        </m:e>
                      </m:nary>
                      <m: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m:t>∣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H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ω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∣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H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ω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grow m:val="1"/>
                              <m:ctrlPr>
                                <w:rPr>
                                  <w:rFonts w:ascii="Cambria Math" w:hAnsi="Cambria Math"/>
                                  <w:color w:val="FF0000"/>
                                  <w:sz w:val="28"/>
                                  <w:szCs w:val="2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  <w:sz w:val="28"/>
                                  <w:szCs w:val="28"/>
                                </w:rPr>
                                <m:t>j=M+1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  <w:sz w:val="28"/>
                                  <w:szCs w:val="28"/>
                                </w:rPr>
                                <m:t>N</m:t>
                              </m:r>
                            </m:sup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sz w:val="28"/>
                                  <w:szCs w:val="28"/>
                                </w:rPr>
                                <m:t> </m:t>
                              </m:r>
                            </m:e>
                          </m:nary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FF0000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  <w:sz w:val="28"/>
                                  <w:szCs w:val="28"/>
                                </w:rPr>
                                <m:t>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color w:val="FF0000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  <w:sz w:val="28"/>
                                  <w:szCs w:val="2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  <w:sz w:val="28"/>
                                  <w:szCs w:val="28"/>
                                </w:rPr>
                                <m:t>H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ω</m:t>
                          </m:r>
                        </m:e>
                      </m:d>
                    </m:den>
                  </m:f>
                </m:e>
              </m:eqAr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29</m:t>
                  </m:r>
                </m:e>
              </m:d>
            </m:e>
          </m:eqArr>
        </m:oMath>
      </m:oMathPara>
    </w:p>
    <w:p w14:paraId="253C029D" w14:textId="34548734" w:rsidR="005E1D5B" w:rsidRDefault="005E1D5B" w:rsidP="0036199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理论上，会有</w:t>
      </w:r>
      <m:oMath>
        <m:r>
          <w:rPr>
            <w:rFonts w:ascii="Cambria Math" w:hAnsi="Cambria Math" w:hint="eastAsia"/>
            <w:sz w:val="28"/>
            <w:szCs w:val="28"/>
          </w:rPr>
          <m:t>M</m:t>
        </m:r>
      </m:oMath>
      <w:r>
        <w:rPr>
          <w:rFonts w:hint="eastAsia"/>
          <w:sz w:val="28"/>
          <w:szCs w:val="28"/>
        </w:rPr>
        <w:t>个</w:t>
      </w:r>
      <m:oMath>
        <m:r>
          <w:rPr>
            <w:rFonts w:ascii="Cambria Math" w:hAnsi="Cambria Math"/>
            <w:sz w:val="28"/>
            <w:szCs w:val="28"/>
          </w:rPr>
          <m:t>ω</m:t>
        </m:r>
      </m:oMath>
      <w:r>
        <w:rPr>
          <w:rFonts w:hint="eastAsia"/>
          <w:sz w:val="28"/>
          <w:szCs w:val="28"/>
        </w:rPr>
        <w:t>使上式值无穷大，但是实际上，要达到无穷大的条件是，</w:t>
      </w:r>
      <w:r w:rsidRPr="005E1D5B">
        <w:rPr>
          <w:rFonts w:hint="eastAsia"/>
          <w:color w:val="FF0000"/>
          <w:sz w:val="28"/>
          <w:szCs w:val="28"/>
        </w:rPr>
        <w:t>信号子空间和噪声子空间绝对正交</w:t>
      </w:r>
      <w:r>
        <w:rPr>
          <w:rFonts w:hint="eastAsia"/>
          <w:sz w:val="28"/>
          <w:szCs w:val="28"/>
        </w:rPr>
        <w:t>，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</m:d>
      </m:oMath>
      <w:r>
        <w:rPr>
          <w:rFonts w:hint="eastAsia"/>
          <w:sz w:val="28"/>
          <w:szCs w:val="28"/>
        </w:rPr>
        <w:t>是有限值，只可能呈现尖峰值，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</m:d>
      </m:oMath>
      <w:r>
        <w:rPr>
          <w:rFonts w:hint="eastAsia"/>
          <w:sz w:val="28"/>
          <w:szCs w:val="28"/>
        </w:rPr>
        <w:t>的</w:t>
      </w:r>
      <m:oMath>
        <m:r>
          <w:rPr>
            <w:rFonts w:ascii="Cambria Math" w:hAnsi="Cambria Math" w:hint="eastAsia"/>
            <w:sz w:val="28"/>
            <w:szCs w:val="28"/>
          </w:rPr>
          <m:t>M</m:t>
        </m:r>
      </m:oMath>
      <w:r>
        <w:rPr>
          <w:rFonts w:hint="eastAsia"/>
          <w:sz w:val="28"/>
          <w:szCs w:val="28"/>
        </w:rPr>
        <w:t>个最大值对应的频率就是正弦信号频率的估计值。</w:t>
      </w:r>
    </w:p>
    <w:p w14:paraId="764415F0" w14:textId="37937EA4" w:rsidR="004A5C6B" w:rsidRDefault="005E1D5B" w:rsidP="005E1D5B">
      <w:pPr>
        <w:ind w:firstLine="42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MUSIC</m:t>
        </m:r>
      </m:oMath>
      <w:r w:rsidRPr="005E1D5B">
        <w:rPr>
          <w:sz w:val="28"/>
          <w:szCs w:val="28"/>
        </w:rPr>
        <w:t>方法需要在频率轴上进行全域</w:t>
      </w:r>
      <w:r>
        <w:rPr>
          <w:rFonts w:hint="eastAsia"/>
          <w:sz w:val="28"/>
          <w:szCs w:val="28"/>
        </w:rPr>
        <w:t>搜索，所以其计算量非常大。</w:t>
      </w:r>
    </w:p>
    <w:p w14:paraId="4405014C" w14:textId="75655820" w:rsidR="008B511A" w:rsidRPr="003D3E0A" w:rsidRDefault="004A5C6B" w:rsidP="008B511A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4C994E" w14:textId="3553E56A" w:rsidR="00D02418" w:rsidRPr="00D02418" w:rsidRDefault="00D02418" w:rsidP="007811D3">
      <w:pPr>
        <w:rPr>
          <w:iCs/>
          <w:sz w:val="28"/>
          <w:szCs w:val="28"/>
        </w:rPr>
      </w:pPr>
      <m:oMath>
        <m:r>
          <w:rPr>
            <w:rFonts w:ascii="Cambria Math" w:hAnsi="Cambria Math" w:hint="eastAsia"/>
            <w:sz w:val="28"/>
            <w:szCs w:val="28"/>
          </w:rPr>
          <w:lastRenderedPageBreak/>
          <m:t>MUSIC</m:t>
        </m:r>
      </m:oMath>
      <w:r>
        <w:rPr>
          <w:rFonts w:hint="eastAsia"/>
          <w:iCs/>
          <w:sz w:val="28"/>
          <w:szCs w:val="28"/>
        </w:rPr>
        <w:t>算法估计结果仿真图</w:t>
      </w:r>
    </w:p>
    <w:p w14:paraId="11B3858D" w14:textId="19998F68" w:rsidR="009B121E" w:rsidRPr="009B121E" w:rsidRDefault="00D02418" w:rsidP="007811D3">
      <w:pPr>
        <w:rPr>
          <w:i/>
          <w:sz w:val="28"/>
          <w:szCs w:val="28"/>
        </w:rPr>
      </w:pPr>
      <w:r>
        <w:rPr>
          <w:noProof/>
        </w:rPr>
        <w:drawing>
          <wp:inline distT="0" distB="0" distL="0" distR="0" wp14:anchorId="043909A6" wp14:editId="4F53CFA1">
            <wp:extent cx="5274310" cy="3956050"/>
            <wp:effectExtent l="0" t="0" r="2540" b="6350"/>
            <wp:docPr id="1051770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121E" w:rsidRPr="009B12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FD"/>
    <w:rsid w:val="00005862"/>
    <w:rsid w:val="000568B4"/>
    <w:rsid w:val="00063590"/>
    <w:rsid w:val="00077FFD"/>
    <w:rsid w:val="000C234E"/>
    <w:rsid w:val="001367A8"/>
    <w:rsid w:val="001A2CA6"/>
    <w:rsid w:val="001B21C1"/>
    <w:rsid w:val="001F0904"/>
    <w:rsid w:val="00280FA6"/>
    <w:rsid w:val="002C2BB8"/>
    <w:rsid w:val="003229F8"/>
    <w:rsid w:val="00361995"/>
    <w:rsid w:val="00367D57"/>
    <w:rsid w:val="003D3E0A"/>
    <w:rsid w:val="003E409E"/>
    <w:rsid w:val="004326B5"/>
    <w:rsid w:val="004A5C6B"/>
    <w:rsid w:val="004C1BFE"/>
    <w:rsid w:val="004E0BEB"/>
    <w:rsid w:val="004E15BA"/>
    <w:rsid w:val="00550A10"/>
    <w:rsid w:val="00554ED4"/>
    <w:rsid w:val="005565AB"/>
    <w:rsid w:val="00562F70"/>
    <w:rsid w:val="00584E64"/>
    <w:rsid w:val="005C71B5"/>
    <w:rsid w:val="005D3A9E"/>
    <w:rsid w:val="005E1D5B"/>
    <w:rsid w:val="00620E20"/>
    <w:rsid w:val="00667B1F"/>
    <w:rsid w:val="006A50A6"/>
    <w:rsid w:val="00745D98"/>
    <w:rsid w:val="007811D3"/>
    <w:rsid w:val="00794AAC"/>
    <w:rsid w:val="007D1DC0"/>
    <w:rsid w:val="0086285E"/>
    <w:rsid w:val="00895954"/>
    <w:rsid w:val="008B511A"/>
    <w:rsid w:val="00916770"/>
    <w:rsid w:val="0094365F"/>
    <w:rsid w:val="0098535B"/>
    <w:rsid w:val="00991107"/>
    <w:rsid w:val="00995BBF"/>
    <w:rsid w:val="009B121E"/>
    <w:rsid w:val="00A0795E"/>
    <w:rsid w:val="00A35491"/>
    <w:rsid w:val="00A92BAE"/>
    <w:rsid w:val="00B564D5"/>
    <w:rsid w:val="00B80B10"/>
    <w:rsid w:val="00BC08F8"/>
    <w:rsid w:val="00C3152C"/>
    <w:rsid w:val="00D02418"/>
    <w:rsid w:val="00D63180"/>
    <w:rsid w:val="00D87B05"/>
    <w:rsid w:val="00DB0178"/>
    <w:rsid w:val="00DF44FB"/>
    <w:rsid w:val="00E04314"/>
    <w:rsid w:val="00E104EC"/>
    <w:rsid w:val="00E160F1"/>
    <w:rsid w:val="00E30708"/>
    <w:rsid w:val="00E846CE"/>
    <w:rsid w:val="00E87D44"/>
    <w:rsid w:val="00EB6D6C"/>
    <w:rsid w:val="00EC43CB"/>
    <w:rsid w:val="00EC6818"/>
    <w:rsid w:val="00EE2380"/>
    <w:rsid w:val="00F34BAB"/>
    <w:rsid w:val="00F5137E"/>
    <w:rsid w:val="00F7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5B496"/>
  <w15:chartTrackingRefBased/>
  <w15:docId w15:val="{9AABA692-B307-444C-B905-15A3F2EFC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B6D6C"/>
    <w:rPr>
      <w:color w:val="666666"/>
    </w:rPr>
  </w:style>
  <w:style w:type="character" w:styleId="a4">
    <w:name w:val="Strong"/>
    <w:basedOn w:val="a0"/>
    <w:uiPriority w:val="22"/>
    <w:qFormat/>
    <w:rsid w:val="001B21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19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4A7727D-10DB-49A2-9EF8-997D79A674F9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11</Pages>
  <Words>942</Words>
  <Characters>5375</Characters>
  <Application>Microsoft Office Word</Application>
  <DocSecurity>0</DocSecurity>
  <Lines>44</Lines>
  <Paragraphs>12</Paragraphs>
  <ScaleCrop>false</ScaleCrop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振坤 刘</dc:creator>
  <cp:keywords/>
  <dc:description/>
  <cp:lastModifiedBy>kk kk</cp:lastModifiedBy>
  <cp:revision>27</cp:revision>
  <cp:lastPrinted>2024-07-07T12:45:00Z</cp:lastPrinted>
  <dcterms:created xsi:type="dcterms:W3CDTF">2024-07-07T04:13:00Z</dcterms:created>
  <dcterms:modified xsi:type="dcterms:W3CDTF">2024-11-05T08:55:00Z</dcterms:modified>
</cp:coreProperties>
</file>