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default" w:eastAsia="宋体"/>
                <w:lang w:val="en-US" w:eastAsia="zh-CN"/>
              </w:rPr>
            </w:pPr>
            <w:r>
              <w:rPr>
                <w:rFonts w:hint="eastAsia"/>
                <w:lang w:val="en-US" w:eastAsia="zh-CN"/>
              </w:rPr>
              <w:t>简单网络组建及配置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李卓凌</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计算学部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default" w:eastAsia="宋体"/>
                <w:lang w:val="en-US" w:eastAsia="zh-CN"/>
              </w:rPr>
            </w:pPr>
            <w:r>
              <w:rPr>
                <w:rFonts w:hint="eastAsia"/>
                <w:lang w:val="en-US" w:eastAsia="zh-CN"/>
              </w:rPr>
              <w:t>2103201</w:t>
            </w:r>
          </w:p>
        </w:tc>
        <w:tc>
          <w:tcPr>
            <w:tcW w:w="1217" w:type="dxa"/>
          </w:tcPr>
          <w:p>
            <w:pPr>
              <w:jc w:val="center"/>
            </w:pPr>
            <w:r>
              <w:rPr>
                <w:rFonts w:hint="eastAsia"/>
              </w:rPr>
              <w:t>学号</w:t>
            </w:r>
          </w:p>
        </w:tc>
        <w:tc>
          <w:tcPr>
            <w:tcW w:w="2551" w:type="dxa"/>
            <w:gridSpan w:val="3"/>
          </w:tcPr>
          <w:p>
            <w:pPr>
              <w:rPr>
                <w:rFonts w:hint="default" w:eastAsia="宋体"/>
                <w:lang w:val="en-US" w:eastAsia="zh-CN"/>
              </w:rPr>
            </w:pPr>
            <w:r>
              <w:rPr>
                <w:rFonts w:hint="eastAsia"/>
                <w:lang w:val="en-US" w:eastAsia="zh-CN"/>
              </w:rPr>
              <w:t>2021111000</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r>
              <w:rPr>
                <w:rFonts w:hint="eastAsia"/>
              </w:rPr>
              <w:t>詹东阳</w:t>
            </w:r>
          </w:p>
        </w:tc>
        <w:tc>
          <w:tcPr>
            <w:tcW w:w="1217" w:type="dxa"/>
          </w:tcPr>
          <w:p>
            <w:pPr>
              <w:jc w:val="center"/>
            </w:pPr>
            <w:r>
              <w:rPr>
                <w:rFonts w:hint="eastAsia"/>
              </w:rPr>
              <w:t>指导教师</w:t>
            </w:r>
          </w:p>
        </w:tc>
        <w:tc>
          <w:tcPr>
            <w:tcW w:w="2551" w:type="dxa"/>
            <w:gridSpan w:val="3"/>
          </w:tcPr>
          <w:p>
            <w:r>
              <w:rPr>
                <w:rFonts w:hint="eastAsia"/>
              </w:rPr>
              <w:t>詹东阳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tc>
        <w:tc>
          <w:tcPr>
            <w:tcW w:w="1217" w:type="dxa"/>
          </w:tcPr>
          <w:p>
            <w:pPr>
              <w:jc w:val="center"/>
            </w:pPr>
            <w:r>
              <w:rPr>
                <w:rFonts w:hint="eastAsia"/>
              </w:rPr>
              <w:t>实验时间</w:t>
            </w:r>
          </w:p>
        </w:tc>
        <w:tc>
          <w:tcPr>
            <w:tcW w:w="2551" w:type="dxa"/>
            <w:gridSpan w:val="3"/>
          </w:tcPr>
          <w:p>
            <w:pPr>
              <w:rPr>
                <w:rFonts w:hint="default" w:eastAsia="宋体"/>
                <w:lang w:val="en-US" w:eastAsia="zh-CN"/>
              </w:rPr>
            </w:pPr>
            <w:r>
              <w:rPr>
                <w:rFonts w:hint="eastAsia"/>
                <w:lang w:val="en-US" w:eastAsia="zh-CN"/>
              </w:rPr>
              <w:t>2023.5.4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522"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522" w:type="dxa"/>
            <w:tcBorders>
              <w:top w:val="single" w:color="auto" w:sz="4" w:space="0"/>
              <w:left w:val="single" w:color="auto" w:sz="12" w:space="0"/>
              <w:bottom w:val="nil"/>
              <w:right w:val="single" w:color="auto" w:sz="12" w:space="0"/>
            </w:tcBorders>
          </w:tcPr>
          <w:p>
            <w:pPr>
              <w:rPr>
                <w:rFonts w:hint="eastAsia" w:ascii="宋体" w:hAnsi="宋体" w:eastAsia="宋体" w:cs="宋体"/>
                <w:sz w:val="24"/>
                <w:szCs w:val="24"/>
              </w:rPr>
            </w:pPr>
            <w:r>
              <w:rPr>
                <w:rFonts w:hint="eastAsia" w:ascii="宋体" w:hAnsi="宋体" w:eastAsia="宋体" w:cs="宋体"/>
                <w:sz w:val="24"/>
                <w:szCs w:val="24"/>
              </w:rPr>
              <w:t>1) 了解网络建设的相关过程，通过分析用户需求，结合自己掌握到</w:t>
            </w:r>
          </w:p>
          <w:p>
            <w:pPr>
              <w:rPr>
                <w:rFonts w:hint="eastAsia" w:ascii="宋体" w:hAnsi="宋体" w:eastAsia="宋体" w:cs="宋体"/>
                <w:sz w:val="24"/>
                <w:szCs w:val="24"/>
              </w:rPr>
            </w:pPr>
            <w:r>
              <w:rPr>
                <w:rFonts w:hint="eastAsia" w:ascii="宋体" w:hAnsi="宋体" w:eastAsia="宋体" w:cs="宋体"/>
                <w:sz w:val="24"/>
                <w:szCs w:val="24"/>
              </w:rPr>
              <w:t>的网络知识，规划设计网络实施方案。</w:t>
            </w:r>
          </w:p>
          <w:p>
            <w:pPr>
              <w:rPr>
                <w:rFonts w:hint="eastAsia" w:ascii="宋体" w:hAnsi="宋体" w:eastAsia="宋体" w:cs="宋体"/>
                <w:sz w:val="24"/>
                <w:szCs w:val="24"/>
              </w:rPr>
            </w:pPr>
            <w:r>
              <w:rPr>
                <w:rFonts w:hint="eastAsia" w:ascii="宋体" w:hAnsi="宋体" w:eastAsia="宋体" w:cs="宋体"/>
                <w:sz w:val="24"/>
                <w:szCs w:val="24"/>
              </w:rPr>
              <w:t>2) 掌握基本的网络设备运行原理和配置技术。</w:t>
            </w:r>
          </w:p>
          <w:p>
            <w:pPr>
              <w:rPr>
                <w:rFonts w:hint="eastAsia" w:ascii="宋体" w:hAnsi="宋体" w:eastAsia="宋体" w:cs="宋体"/>
                <w:sz w:val="24"/>
                <w:szCs w:val="24"/>
              </w:rPr>
            </w:pPr>
            <w:r>
              <w:rPr>
                <w:rFonts w:hint="eastAsia" w:ascii="宋体" w:hAnsi="宋体" w:eastAsia="宋体" w:cs="宋体"/>
                <w:sz w:val="24"/>
                <w:szCs w:val="24"/>
              </w:rPr>
              <w:t>3) 独立完成一个简单校园网的基本建设、配置工作，并能发现、分</w:t>
            </w:r>
          </w:p>
          <w:p>
            <w:pPr>
              <w:rPr>
                <w:rFonts w:hint="eastAsia" w:ascii="宋体" w:hAnsi="宋体" w:eastAsia="宋体" w:cs="宋体"/>
                <w:sz w:val="24"/>
                <w:szCs w:val="24"/>
              </w:rPr>
            </w:pPr>
            <w:r>
              <w:rPr>
                <w:rFonts w:hint="eastAsia" w:ascii="宋体" w:hAnsi="宋体" w:eastAsia="宋体" w:cs="宋体"/>
                <w:sz w:val="24"/>
                <w:szCs w:val="24"/>
              </w:rPr>
              <w:t>析并解决简单的网络问题。</w:t>
            </w:r>
          </w:p>
          <w:p>
            <w:pPr>
              <w:rPr>
                <w:rFonts w:hint="eastAsia" w:ascii="宋体" w:hAnsi="宋体" w:eastAsia="宋体" w:cs="宋体"/>
                <w:sz w:val="24"/>
                <w:szCs w:val="24"/>
              </w:rPr>
            </w:pPr>
            <w:r>
              <w:rPr>
                <w:rFonts w:hint="eastAsia" w:ascii="宋体" w:hAnsi="宋体" w:eastAsia="宋体" w:cs="宋体"/>
                <w:sz w:val="24"/>
                <w:szCs w:val="24"/>
              </w:rPr>
              <w:t>4) 理论结合实践，深刻理解网络运行原理和相关技术，提高动手能</w:t>
            </w:r>
          </w:p>
          <w:p>
            <w:pPr>
              <w:rPr>
                <w:rFonts w:hint="eastAsia" w:ascii="宋体" w:hAnsi="宋体" w:eastAsia="宋体" w:cs="宋体"/>
                <w:sz w:val="24"/>
                <w:szCs w:val="24"/>
              </w:rPr>
            </w:pPr>
            <w:r>
              <w:rPr>
                <w:rFonts w:hint="eastAsia" w:ascii="宋体" w:hAnsi="宋体" w:eastAsia="宋体" w:cs="宋体"/>
                <w:sz w:val="24"/>
                <w:szCs w:val="24"/>
              </w:rPr>
              <w:t>力和应用技巧。</w:t>
            </w:r>
          </w:p>
          <w:p>
            <w:pPr>
              <w:rPr>
                <w:rFonts w:hint="eastAsia"/>
              </w:rPr>
            </w:pPr>
            <w:r>
              <w:rPr>
                <w:rFonts w:hint="eastAsia" w:ascii="宋体" w:hAnsi="宋体" w:eastAsia="宋体" w:cs="宋体"/>
                <w:sz w:val="24"/>
                <w:szCs w:val="24"/>
              </w:rPr>
              <w:t>5) 引导学生对相关知识的探索和研究，促进学生的主动学习热情。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522" w:type="dxa"/>
            <w:tcBorders>
              <w:left w:val="single" w:color="auto" w:sz="12" w:space="0"/>
              <w:bottom w:val="single" w:color="auto" w:sz="12" w:space="0"/>
              <w:right w:val="single" w:color="auto" w:sz="12" w:space="0"/>
            </w:tcBorders>
          </w:tcPr>
          <w:p>
            <w:pPr>
              <w:pStyle w:val="10"/>
              <w:numPr>
                <w:ilvl w:val="0"/>
                <w:numId w:val="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实验项目</w:t>
            </w:r>
          </w:p>
          <w:p>
            <w:pPr>
              <w:pStyle w:val="10"/>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某职业技术学校决定新建校园网，网络规划设计师已经完成了该项</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目的总体规划和设计，部分具体项目规划和设计还没有完成；请你根据</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所学到的网络知识帮助该网络规划设计师完成剩余的工作内容，并承担</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整个项目的实施建设工作。</w:t>
            </w:r>
          </w:p>
          <w:p>
            <w:pPr>
              <w:pStyle w:val="10"/>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如图所示，该网络拓扑采用通用的三层架构设计，分别为接入</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层、汇聚层和核心层。汇聚层、核心层均采用了冗余链路设计，防止单</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点故障影响到系统的核心服务。校园网通过购买的 ISP 服务同 Internet</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互联，通过有限的公网 IP 地址，利用地址翻译技术（NAT）提供对 Internet</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的访问服务支持；通过端口映射技术提供对学校 WEB、数据等服务器的</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外部访问支持。校园网出口布置了防火墙和入侵检测系统，同时提供了VPN 访问支持。</w:t>
            </w:r>
          </w:p>
          <w:p>
            <w:pPr>
              <w:pStyle w:val="10"/>
              <w:numPr>
                <w:ilvl w:val="0"/>
                <w:numId w:val="0"/>
              </w:numPr>
              <w:ind w:leftChars="0"/>
              <w:jc w:val="center"/>
              <w:rPr>
                <w:rFonts w:hint="eastAsia" w:ascii="宋体" w:hAnsi="宋体" w:eastAsia="宋体" w:cs="宋体"/>
                <w:sz w:val="24"/>
                <w:szCs w:val="24"/>
                <w:lang w:val="en-US" w:eastAsia="zh-CN"/>
              </w:rPr>
            </w:pPr>
            <w:r>
              <w:drawing>
                <wp:inline distT="0" distB="0" distL="114300" distR="114300">
                  <wp:extent cx="4545965" cy="3376295"/>
                  <wp:effectExtent l="0" t="0" r="1079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545965" cy="3376295"/>
                          </a:xfrm>
                          <a:prstGeom prst="rect">
                            <a:avLst/>
                          </a:prstGeom>
                          <a:noFill/>
                          <a:ln>
                            <a:noFill/>
                          </a:ln>
                        </pic:spPr>
                      </pic:pic>
                    </a:graphicData>
                  </a:graphic>
                </wp:inline>
              </w:drawing>
            </w:r>
          </w:p>
          <w:p>
            <w:pPr>
              <w:pStyle w:val="10"/>
              <w:numPr>
                <w:ilvl w:val="0"/>
                <w:numId w:val="1"/>
              </w:numPr>
              <w:ind w:left="0" w:leftChars="0" w:firstLine="0" w:firstLineChars="0"/>
              <w:rPr>
                <w:rFonts w:hint="default"/>
                <w:sz w:val="21"/>
                <w:szCs w:val="21"/>
                <w:lang w:val="en-US" w:eastAsia="zh-CN"/>
              </w:rPr>
            </w:pPr>
            <w:r>
              <w:rPr>
                <w:rFonts w:hint="eastAsia" w:ascii="宋体" w:hAnsi="宋体" w:eastAsia="宋体" w:cs="宋体"/>
                <w:sz w:val="24"/>
                <w:szCs w:val="24"/>
                <w:lang w:val="en-US" w:eastAsia="zh-CN"/>
              </w:rPr>
              <w:t>实验需求</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 校园中心机房 存放网络核心设备、WEB 服务器、数据库服务器、</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流媒体服务器等相关服务器，服务器数量在 10 台以内，未来可</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扩展到 20 台。对全部校园网用户开放，提供 7*24 小时不间断服</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务支持。</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 办公区 教师和校领导办公区，存放日常办公设备和相关耗材；</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目前用户数量 80 左右，未来可以扩展到 200；提供无线接入服务，</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禁止宿舍区用户访问该区资源，允许教学区用户访问该区资源。</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 教学区 提供各教学设备网络连接支持。目前，需联网的有线设</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备数为 120，未来可扩展到 240。</w:t>
            </w:r>
          </w:p>
          <w:p>
            <w:pPr>
              <w:pStyle w:val="10"/>
              <w:widowControl w:val="0"/>
              <w:numPr>
                <w:ilvl w:val="0"/>
                <w:numId w:val="0"/>
              </w:numPr>
              <w:autoSpaceDE w:val="0"/>
              <w:autoSpaceDN w:val="0"/>
              <w:adjustRightInd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 宿舍区 提供学生上网服务。目前，用户共计 700 人，未来可扩</w:t>
            </w:r>
          </w:p>
          <w:p>
            <w:pPr>
              <w:pStyle w:val="10"/>
              <w:widowControl w:val="0"/>
              <w:numPr>
                <w:ilvl w:val="0"/>
                <w:numId w:val="0"/>
              </w:numPr>
              <w:autoSpaceDE w:val="0"/>
              <w:autoSpaceDN w:val="0"/>
              <w:adjustRightInd w:val="0"/>
              <w:jc w:val="both"/>
              <w:rPr>
                <w:rFonts w:hint="default"/>
                <w:sz w:val="21"/>
                <w:szCs w:val="21"/>
                <w:lang w:val="en-US" w:eastAsia="zh-CN"/>
              </w:rPr>
            </w:pPr>
            <w:r>
              <w:rPr>
                <w:rFonts w:hint="eastAsia" w:ascii="宋体" w:hAnsi="宋体" w:eastAsia="宋体" w:cs="宋体"/>
                <w:sz w:val="24"/>
                <w:szCs w:val="24"/>
                <w:lang w:val="en-US" w:eastAsia="zh-CN"/>
              </w:rPr>
              <w:t>展到 1000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522" w:type="dxa"/>
            <w:tcBorders>
              <w:left w:val="single" w:color="auto" w:sz="12" w:space="0"/>
              <w:bottom w:val="single" w:color="auto" w:sz="12" w:space="0"/>
              <w:right w:val="single" w:color="auto" w:sz="12" w:space="0"/>
            </w:tcBorders>
          </w:tcPr>
          <w:p>
            <w:pPr>
              <w:pStyle w:val="10"/>
              <w:numPr>
                <w:ilvl w:val="0"/>
                <w:numId w:val="2"/>
              </w:numPr>
              <w:ind w:firstLine="0" w:firstLineChars="0"/>
              <w:rPr>
                <w:rFonts w:hint="eastAsia"/>
                <w:lang w:val="en-US" w:eastAsia="zh-CN"/>
              </w:rPr>
            </w:pPr>
            <w:r>
              <w:rPr>
                <w:rFonts w:hint="eastAsia"/>
                <w:lang w:val="en-US" w:eastAsia="zh-CN"/>
              </w:rPr>
              <w:t>搭建网络拓扑结构</w:t>
            </w:r>
          </w:p>
          <w:p>
            <w:pPr>
              <w:pStyle w:val="10"/>
              <w:numPr>
                <w:ilvl w:val="0"/>
                <w:numId w:val="0"/>
              </w:numPr>
              <w:ind w:firstLine="480" w:firstLineChars="200"/>
              <w:rPr>
                <w:rFonts w:hint="eastAsia"/>
                <w:lang w:val="en-US" w:eastAsia="zh-CN"/>
              </w:rPr>
            </w:pPr>
            <w:r>
              <w:rPr>
                <w:rFonts w:hint="eastAsia"/>
                <w:lang w:val="en-US" w:eastAsia="zh-CN"/>
              </w:rPr>
              <w:t>在不考虑冗余链路的前提下，可将图 6-1 拓扑示意图简化为图所示：</w:t>
            </w:r>
          </w:p>
          <w:p>
            <w:pPr>
              <w:pStyle w:val="10"/>
              <w:numPr>
                <w:ilvl w:val="0"/>
                <w:numId w:val="0"/>
              </w:numPr>
              <w:jc w:val="center"/>
            </w:pPr>
            <w:r>
              <w:drawing>
                <wp:inline distT="0" distB="0" distL="114300" distR="114300">
                  <wp:extent cx="5266690" cy="3003550"/>
                  <wp:effectExtent l="0" t="0" r="635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6690" cy="3003550"/>
                          </a:xfrm>
                          <a:prstGeom prst="rect">
                            <a:avLst/>
                          </a:prstGeom>
                          <a:noFill/>
                          <a:ln>
                            <a:noFill/>
                          </a:ln>
                        </pic:spPr>
                      </pic:pic>
                    </a:graphicData>
                  </a:graphic>
                </wp:inline>
              </w:drawing>
            </w:r>
          </w:p>
          <w:p>
            <w:pPr>
              <w:pStyle w:val="10"/>
              <w:numPr>
                <w:ilvl w:val="0"/>
                <w:numId w:val="0"/>
              </w:numPr>
              <w:ind w:firstLine="480" w:firstLineChars="200"/>
              <w:jc w:val="both"/>
              <w:rPr>
                <w:rFonts w:hint="eastAsia"/>
                <w:lang w:val="en-US" w:eastAsia="zh-CN"/>
              </w:rPr>
            </w:pPr>
            <w:r>
              <w:rPr>
                <w:rFonts w:hint="eastAsia"/>
                <w:lang w:val="en-US" w:eastAsia="zh-CN"/>
              </w:rPr>
              <w:t>从软件下端的设备中选择相应的设备拖入工作区，并连线：</w:t>
            </w:r>
          </w:p>
          <w:p>
            <w:pPr>
              <w:pStyle w:val="10"/>
              <w:numPr>
                <w:ilvl w:val="0"/>
                <w:numId w:val="0"/>
              </w:numPr>
              <w:jc w:val="center"/>
            </w:pPr>
            <w:r>
              <w:drawing>
                <wp:inline distT="0" distB="0" distL="114300" distR="114300">
                  <wp:extent cx="4267835" cy="2400935"/>
                  <wp:effectExtent l="0" t="0" r="1460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267835" cy="2400935"/>
                          </a:xfrm>
                          <a:prstGeom prst="rect">
                            <a:avLst/>
                          </a:prstGeom>
                          <a:noFill/>
                          <a:ln>
                            <a:noFill/>
                          </a:ln>
                        </pic:spPr>
                      </pic:pic>
                    </a:graphicData>
                  </a:graphic>
                </wp:inline>
              </w:drawing>
            </w:r>
          </w:p>
          <w:p>
            <w:pPr>
              <w:pStyle w:val="10"/>
              <w:numPr>
                <w:ilvl w:val="0"/>
                <w:numId w:val="0"/>
              </w:numPr>
              <w:jc w:val="both"/>
              <w:rPr>
                <w:rFonts w:hint="eastAsia"/>
                <w:lang w:val="en-US" w:eastAsia="zh-CN"/>
              </w:rPr>
            </w:pPr>
            <w:r>
              <w:rPr>
                <w:rFonts w:hint="eastAsia"/>
                <w:lang w:val="en-US" w:eastAsia="zh-CN"/>
              </w:rPr>
              <w:t>其中需要注意的几个点：</w:t>
            </w:r>
          </w:p>
          <w:p>
            <w:pPr>
              <w:pStyle w:val="10"/>
              <w:numPr>
                <w:ilvl w:val="0"/>
                <w:numId w:val="0"/>
              </w:numPr>
              <w:jc w:val="both"/>
              <w:rPr>
                <w:rFonts w:hint="default"/>
                <w:lang w:val="en-US" w:eastAsia="zh-CN"/>
              </w:rPr>
            </w:pPr>
          </w:p>
          <w:p>
            <w:pPr>
              <w:pStyle w:val="10"/>
              <w:numPr>
                <w:ilvl w:val="0"/>
                <w:numId w:val="0"/>
              </w:numPr>
              <w:jc w:val="both"/>
              <w:rPr>
                <w:rFonts w:hint="default"/>
                <w:lang w:val="en-US" w:eastAsia="zh-CN"/>
              </w:rPr>
            </w:pPr>
          </w:p>
          <w:p>
            <w:pPr>
              <w:pStyle w:val="10"/>
              <w:numPr>
                <w:ilvl w:val="0"/>
                <w:numId w:val="0"/>
              </w:numPr>
              <w:jc w:val="both"/>
              <w:rPr>
                <w:rFonts w:hint="default"/>
                <w:lang w:val="en-US" w:eastAsia="zh-CN"/>
              </w:rPr>
            </w:pPr>
            <w:r>
              <w:rPr>
                <w:rFonts w:hint="default"/>
                <w:lang w:val="en-US" w:eastAsia="zh-CN"/>
              </w:rPr>
              <w:t>第二层交换机选择2950-24，第三层交换机选择3560 24PS。第三层交换机既有交换功能，又有路由选择功能</w:t>
            </w:r>
            <w:r>
              <w:rPr>
                <w:rFonts w:hint="eastAsia"/>
                <w:lang w:val="en-US" w:eastAsia="zh-CN"/>
              </w:rPr>
              <w:t>。</w:t>
            </w:r>
            <w:r>
              <w:rPr>
                <w:rFonts w:hint="default"/>
                <w:lang w:val="en-US" w:eastAsia="zh-CN"/>
              </w:rPr>
              <w:t>在连线时，建议从上向下按顺序依次连接，防止后续对相应端口进行操作时带来麻烦。</w:t>
            </w:r>
          </w:p>
          <w:p>
            <w:pPr>
              <w:pStyle w:val="10"/>
              <w:numPr>
                <w:ilvl w:val="0"/>
                <w:numId w:val="0"/>
              </w:numPr>
              <w:jc w:val="both"/>
              <w:rPr>
                <w:rFonts w:hint="default"/>
                <w:lang w:val="en-US" w:eastAsia="zh-CN"/>
              </w:rPr>
            </w:pPr>
          </w:p>
          <w:p>
            <w:pPr>
              <w:pStyle w:val="10"/>
              <w:numPr>
                <w:ilvl w:val="0"/>
                <w:numId w:val="2"/>
              </w:numPr>
              <w:ind w:firstLine="0" w:firstLineChars="0"/>
              <w:rPr>
                <w:rFonts w:hint="default"/>
                <w:lang w:val="en-US" w:eastAsia="zh-CN"/>
              </w:rPr>
            </w:pPr>
            <w:r>
              <w:rPr>
                <w:rFonts w:hint="eastAsia"/>
                <w:lang w:val="en-US" w:eastAsia="zh-CN"/>
              </w:rPr>
              <w:t>配置终端设备</w:t>
            </w:r>
          </w:p>
          <w:p>
            <w:pPr>
              <w:pStyle w:val="10"/>
              <w:numPr>
                <w:ilvl w:val="0"/>
                <w:numId w:val="0"/>
              </w:numPr>
              <w:rPr>
                <w:rFonts w:hint="eastAsia"/>
                <w:lang w:val="en-US" w:eastAsia="zh-CN"/>
              </w:rPr>
            </w:pPr>
            <w:r>
              <w:rPr>
                <w:rFonts w:hint="eastAsia"/>
                <w:lang w:val="en-US" w:eastAsia="zh-CN"/>
              </w:rPr>
              <w:t>终端设备参数配置如下：</w:t>
            </w:r>
          </w:p>
          <w:p>
            <w:pPr>
              <w:pStyle w:val="10"/>
              <w:numPr>
                <w:ilvl w:val="0"/>
                <w:numId w:val="0"/>
              </w:numPr>
            </w:pPr>
            <w:r>
              <w:drawing>
                <wp:inline distT="0" distB="0" distL="114300" distR="114300">
                  <wp:extent cx="4636135" cy="1857375"/>
                  <wp:effectExtent l="0" t="0" r="1206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636135" cy="1857375"/>
                          </a:xfrm>
                          <a:prstGeom prst="rect">
                            <a:avLst/>
                          </a:prstGeom>
                          <a:noFill/>
                          <a:ln>
                            <a:noFill/>
                          </a:ln>
                        </pic:spPr>
                      </pic:pic>
                    </a:graphicData>
                  </a:graphic>
                </wp:inline>
              </w:drawing>
            </w:r>
          </w:p>
          <w:p>
            <w:pPr>
              <w:pStyle w:val="10"/>
              <w:numPr>
                <w:ilvl w:val="0"/>
                <w:numId w:val="0"/>
              </w:numPr>
              <w:rPr>
                <w:rFonts w:hint="eastAsia"/>
                <w:lang w:val="en-US" w:eastAsia="zh-CN"/>
              </w:rPr>
            </w:pPr>
            <w:r>
              <w:rPr>
                <w:rFonts w:hint="eastAsia"/>
                <w:lang w:val="en-US" w:eastAsia="zh-CN"/>
              </w:rPr>
              <w:t>配置过程（举例）：</w:t>
            </w:r>
          </w:p>
          <w:p>
            <w:pPr>
              <w:pStyle w:val="10"/>
              <w:numPr>
                <w:ilvl w:val="0"/>
                <w:numId w:val="0"/>
              </w:numPr>
              <w:rPr>
                <w:rFonts w:hint="eastAsia"/>
                <w:lang w:val="en-US" w:eastAsia="zh-CN"/>
              </w:rPr>
            </w:pPr>
            <w:r>
              <w:rPr>
                <w:rFonts w:hint="eastAsia"/>
                <w:lang w:val="en-US" w:eastAsia="zh-CN"/>
              </w:rPr>
              <w:t>点击终端设备、点击ip地址配置：</w:t>
            </w:r>
          </w:p>
          <w:p>
            <w:pPr>
              <w:pStyle w:val="10"/>
              <w:numPr>
                <w:ilvl w:val="0"/>
                <w:numId w:val="0"/>
              </w:numPr>
              <w:jc w:val="center"/>
            </w:pPr>
            <w:r>
              <w:drawing>
                <wp:inline distT="0" distB="0" distL="114300" distR="114300">
                  <wp:extent cx="4465320" cy="2512060"/>
                  <wp:effectExtent l="0" t="0" r="0"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465320" cy="2512060"/>
                          </a:xfrm>
                          <a:prstGeom prst="rect">
                            <a:avLst/>
                          </a:prstGeom>
                          <a:noFill/>
                          <a:ln>
                            <a:noFill/>
                          </a:ln>
                        </pic:spPr>
                      </pic:pic>
                    </a:graphicData>
                  </a:graphic>
                </wp:inline>
              </w:drawing>
            </w:r>
          </w:p>
          <w:p>
            <w:pPr>
              <w:pStyle w:val="10"/>
              <w:numPr>
                <w:ilvl w:val="0"/>
                <w:numId w:val="0"/>
              </w:numPr>
              <w:jc w:val="both"/>
              <w:rPr>
                <w:rFonts w:hint="eastAsia"/>
                <w:lang w:val="en-US" w:eastAsia="zh-CN"/>
              </w:rPr>
            </w:pPr>
            <w:r>
              <w:rPr>
                <w:rFonts w:hint="eastAsia"/>
                <w:lang w:val="en-US" w:eastAsia="zh-CN"/>
              </w:rPr>
              <w:t>对于每个终端设备填写IP地址，子网掩码，默认网关：</w:t>
            </w:r>
          </w:p>
          <w:p>
            <w:pPr>
              <w:pStyle w:val="10"/>
              <w:numPr>
                <w:ilvl w:val="0"/>
                <w:numId w:val="0"/>
              </w:numPr>
              <w:jc w:val="center"/>
            </w:pPr>
            <w:r>
              <w:drawing>
                <wp:inline distT="0" distB="0" distL="114300" distR="114300">
                  <wp:extent cx="4090670" cy="2301240"/>
                  <wp:effectExtent l="0" t="0" r="889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090670" cy="2301240"/>
                          </a:xfrm>
                          <a:prstGeom prst="rect">
                            <a:avLst/>
                          </a:prstGeom>
                          <a:noFill/>
                          <a:ln>
                            <a:noFill/>
                          </a:ln>
                        </pic:spPr>
                      </pic:pic>
                    </a:graphicData>
                  </a:graphic>
                </wp:inline>
              </w:drawing>
            </w:r>
          </w:p>
          <w:p>
            <w:pPr>
              <w:pStyle w:val="10"/>
              <w:numPr>
                <w:ilvl w:val="0"/>
                <w:numId w:val="0"/>
              </w:numPr>
              <w:jc w:val="both"/>
              <w:rPr>
                <w:rFonts w:hint="eastAsia"/>
                <w:lang w:val="en-US" w:eastAsia="zh-CN"/>
              </w:rPr>
            </w:pPr>
            <w:r>
              <w:rPr>
                <w:rFonts w:hint="eastAsia"/>
                <w:lang w:val="en-US" w:eastAsia="zh-CN"/>
              </w:rPr>
              <w:t>对于无线路由器，仅起级联作用，不提供 DHCP 服务，按照指导书配置即可：</w:t>
            </w:r>
          </w:p>
          <w:p>
            <w:pPr>
              <w:pStyle w:val="10"/>
              <w:numPr>
                <w:ilvl w:val="0"/>
                <w:numId w:val="0"/>
              </w:numPr>
              <w:jc w:val="both"/>
            </w:pPr>
          </w:p>
          <w:p>
            <w:pPr>
              <w:pStyle w:val="10"/>
              <w:numPr>
                <w:ilvl w:val="0"/>
                <w:numId w:val="0"/>
              </w:numPr>
              <w:jc w:val="both"/>
              <w:rPr>
                <w:rFonts w:hint="eastAsia"/>
                <w:lang w:val="en-US" w:eastAsia="zh-CN"/>
              </w:rPr>
            </w:pPr>
            <w:r>
              <w:rPr>
                <w:rFonts w:hint="eastAsia"/>
                <w:lang w:val="en-US" w:eastAsia="zh-CN"/>
              </w:rPr>
              <w:t>IP为192.168.18.253</w:t>
            </w:r>
          </w:p>
          <w:p>
            <w:pPr>
              <w:pStyle w:val="10"/>
              <w:numPr>
                <w:ilvl w:val="0"/>
                <w:numId w:val="0"/>
              </w:numPr>
              <w:jc w:val="both"/>
              <w:rPr>
                <w:rFonts w:hint="default"/>
                <w:lang w:val="en-US" w:eastAsia="zh-CN"/>
              </w:rPr>
            </w:pPr>
            <w:r>
              <w:rPr>
                <w:rFonts w:hint="eastAsia"/>
                <w:lang w:val="en-US" w:eastAsia="zh-CN"/>
              </w:rPr>
              <w:t>子网掩码：255.255.255.0</w:t>
            </w:r>
          </w:p>
          <w:p>
            <w:pPr>
              <w:pStyle w:val="10"/>
              <w:numPr>
                <w:ilvl w:val="0"/>
                <w:numId w:val="0"/>
              </w:numPr>
              <w:rPr>
                <w:rFonts w:hint="default"/>
                <w:lang w:val="en-US" w:eastAsia="zh-CN"/>
              </w:rPr>
            </w:pPr>
          </w:p>
          <w:p>
            <w:pPr>
              <w:pStyle w:val="10"/>
              <w:numPr>
                <w:ilvl w:val="0"/>
                <w:numId w:val="2"/>
              </w:numPr>
              <w:ind w:firstLine="0" w:firstLineChars="0"/>
              <w:rPr>
                <w:rFonts w:hint="default"/>
                <w:lang w:val="en-US" w:eastAsia="zh-CN"/>
              </w:rPr>
            </w:pPr>
            <w:r>
              <w:rPr>
                <w:rFonts w:hint="eastAsia"/>
                <w:lang w:val="en-US" w:eastAsia="zh-CN"/>
              </w:rPr>
              <w:t>配置接入层交换机</w:t>
            </w:r>
          </w:p>
          <w:p>
            <w:pPr>
              <w:pStyle w:val="10"/>
              <w:widowControl w:val="0"/>
              <w:numPr>
                <w:ilvl w:val="0"/>
                <w:numId w:val="0"/>
              </w:numPr>
              <w:autoSpaceDE w:val="0"/>
              <w:autoSpaceDN w:val="0"/>
              <w:adjustRightInd w:val="0"/>
              <w:jc w:val="both"/>
              <w:rPr>
                <w:rFonts w:hint="default"/>
                <w:lang w:val="en-US" w:eastAsia="zh-CN"/>
              </w:rPr>
            </w:pPr>
            <w:r>
              <w:rPr>
                <w:rFonts w:hint="eastAsia"/>
                <w:lang w:val="en-US" w:eastAsia="zh-CN"/>
              </w:rPr>
              <w:t>大体流程：</w:t>
            </w:r>
          </w:p>
          <w:p>
            <w:pPr>
              <w:pStyle w:val="10"/>
              <w:widowControl w:val="0"/>
              <w:numPr>
                <w:ilvl w:val="0"/>
                <w:numId w:val="3"/>
              </w:numPr>
              <w:autoSpaceDE w:val="0"/>
              <w:autoSpaceDN w:val="0"/>
              <w:adjustRightInd w:val="0"/>
              <w:jc w:val="both"/>
              <w:rPr>
                <w:rFonts w:hint="default"/>
                <w:lang w:val="en-US" w:eastAsia="zh-CN"/>
              </w:rPr>
            </w:pPr>
            <w:r>
              <w:rPr>
                <w:rFonts w:hint="default"/>
                <w:lang w:val="en-US" w:eastAsia="zh-CN"/>
              </w:rPr>
              <w:t>创建一个vlan并命名，为这个vlan配置IP地址和子网掩码。</w:t>
            </w:r>
          </w:p>
          <w:p>
            <w:pPr>
              <w:pStyle w:val="10"/>
              <w:widowControl w:val="0"/>
              <w:numPr>
                <w:ilvl w:val="0"/>
                <w:numId w:val="3"/>
              </w:numPr>
              <w:autoSpaceDE w:val="0"/>
              <w:autoSpaceDN w:val="0"/>
              <w:adjustRightInd w:val="0"/>
              <w:ind w:left="0" w:leftChars="0" w:firstLine="480" w:firstLineChars="200"/>
              <w:jc w:val="both"/>
              <w:rPr>
                <w:rFonts w:hint="default"/>
                <w:lang w:val="en-US" w:eastAsia="zh-CN"/>
              </w:rPr>
            </w:pPr>
            <w:r>
              <w:rPr>
                <w:rFonts w:hint="default"/>
                <w:lang w:val="en-US" w:eastAsia="zh-CN"/>
              </w:rPr>
              <w:t>根据实际需要，将不同的物理接口划分到这个vlan下，并调整接口类型为access或trunk。（access即该端口只允许一个vlan下的数据包通过，trunk即允许多个vlan下的数据包通过，trunk类型多见于交换机之间的连接）</w:t>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配置过程举例：</w:t>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点击接入层交换机、点击vlan数据库、添加需要的vlan（vlan2、vlan3）：</w:t>
            </w:r>
          </w:p>
          <w:p>
            <w:pPr>
              <w:pStyle w:val="10"/>
              <w:widowControl w:val="0"/>
              <w:numPr>
                <w:ilvl w:val="0"/>
                <w:numId w:val="0"/>
              </w:numPr>
              <w:autoSpaceDE w:val="0"/>
              <w:autoSpaceDN w:val="0"/>
              <w:adjustRightInd w:val="0"/>
              <w:jc w:val="center"/>
            </w:pPr>
            <w:r>
              <w:drawing>
                <wp:inline distT="0" distB="0" distL="114300" distR="114300">
                  <wp:extent cx="3988435" cy="2244090"/>
                  <wp:effectExtent l="0" t="0" r="4445"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3988435" cy="2244090"/>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将对应的接口划入对应的vlan下：</w:t>
            </w:r>
          </w:p>
          <w:p>
            <w:pPr>
              <w:pStyle w:val="10"/>
              <w:widowControl w:val="0"/>
              <w:numPr>
                <w:ilvl w:val="0"/>
                <w:numId w:val="0"/>
              </w:numPr>
              <w:autoSpaceDE w:val="0"/>
              <w:autoSpaceDN w:val="0"/>
              <w:adjustRightInd w:val="0"/>
              <w:jc w:val="center"/>
            </w:pPr>
            <w:r>
              <w:drawing>
                <wp:inline distT="0" distB="0" distL="114300" distR="114300">
                  <wp:extent cx="4640580" cy="2610485"/>
                  <wp:effectExtent l="0" t="0" r="7620" b="1079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4640580" cy="2610485"/>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配置vlan的IP地址：</w:t>
            </w:r>
          </w:p>
          <w:p>
            <w:pPr>
              <w:pStyle w:val="10"/>
              <w:widowControl w:val="0"/>
              <w:numPr>
                <w:ilvl w:val="0"/>
                <w:numId w:val="0"/>
              </w:numPr>
              <w:autoSpaceDE w:val="0"/>
              <w:autoSpaceDN w:val="0"/>
              <w:adjustRightInd w:val="0"/>
              <w:jc w:val="both"/>
              <w:rPr>
                <w:rFonts w:hint="default"/>
                <w:lang w:val="en-US" w:eastAsia="zh-CN"/>
              </w:rPr>
            </w:pPr>
            <w:r>
              <w:rPr>
                <w:rFonts w:hint="default"/>
                <w:lang w:val="en-US" w:eastAsia="zh-CN"/>
              </w:rPr>
              <w:t xml:space="preserve">    输入int vlan2；（int为interface的缩写，vlan2即要选择配置的vlan，这里的2是vlan的编号）</w:t>
            </w:r>
          </w:p>
          <w:p>
            <w:pPr>
              <w:pStyle w:val="10"/>
              <w:widowControl w:val="0"/>
              <w:numPr>
                <w:ilvl w:val="0"/>
                <w:numId w:val="0"/>
              </w:numPr>
              <w:autoSpaceDE w:val="0"/>
              <w:autoSpaceDN w:val="0"/>
              <w:adjustRightInd w:val="0"/>
              <w:jc w:val="both"/>
              <w:rPr>
                <w:rFonts w:hint="default"/>
                <w:lang w:val="en-US" w:eastAsia="zh-CN"/>
              </w:rPr>
            </w:pPr>
            <w:r>
              <w:rPr>
                <w:rFonts w:hint="default"/>
                <w:lang w:val="en-US" w:eastAsia="zh-CN"/>
              </w:rPr>
              <w:t xml:space="preserve">    输入ip address 192.168.17.253 255.255.255.0；（192.168.17.253为vlan2的IP地址，注意最后是253而不是254，254是网关的地址，应为路由器的接口）</w:t>
            </w:r>
          </w:p>
          <w:p>
            <w:pPr>
              <w:pStyle w:val="10"/>
              <w:widowControl w:val="0"/>
              <w:numPr>
                <w:ilvl w:val="0"/>
                <w:numId w:val="0"/>
              </w:numPr>
              <w:autoSpaceDE w:val="0"/>
              <w:autoSpaceDN w:val="0"/>
              <w:adjustRightInd w:val="0"/>
              <w:jc w:val="both"/>
              <w:rPr>
                <w:rFonts w:hint="default"/>
                <w:lang w:val="en-US" w:eastAsia="zh-CN"/>
              </w:rPr>
            </w:pPr>
            <w:r>
              <w:rPr>
                <w:rFonts w:hint="default"/>
                <w:lang w:val="en-US" w:eastAsia="zh-CN"/>
              </w:rPr>
              <w:t xml:space="preserve">    输入no sh；（no sh为no shutdown的缩写，让vlan进行工作）</w:t>
            </w:r>
          </w:p>
          <w:p>
            <w:pPr>
              <w:pStyle w:val="10"/>
              <w:widowControl w:val="0"/>
              <w:numPr>
                <w:ilvl w:val="0"/>
                <w:numId w:val="0"/>
              </w:numPr>
              <w:autoSpaceDE w:val="0"/>
              <w:autoSpaceDN w:val="0"/>
              <w:adjustRightInd w:val="0"/>
              <w:jc w:val="both"/>
              <w:rPr>
                <w:rFonts w:hint="default"/>
                <w:lang w:val="en-US" w:eastAsia="zh-CN"/>
              </w:rPr>
            </w:pPr>
          </w:p>
          <w:p>
            <w:pPr>
              <w:pStyle w:val="10"/>
              <w:widowControl w:val="0"/>
              <w:numPr>
                <w:ilvl w:val="0"/>
                <w:numId w:val="0"/>
              </w:numPr>
              <w:autoSpaceDE w:val="0"/>
              <w:autoSpaceDN w:val="0"/>
              <w:adjustRightInd w:val="0"/>
              <w:jc w:val="both"/>
              <w:rPr>
                <w:rFonts w:hint="default"/>
                <w:lang w:val="en-US" w:eastAsia="zh-CN"/>
              </w:rPr>
            </w:pPr>
            <w:r>
              <w:rPr>
                <w:rFonts w:hint="default"/>
                <w:lang w:val="en-US" w:eastAsia="zh-CN"/>
              </w:rPr>
              <w:t>同理对vlan3进行相应的配置，至此vlan配置完成。</w:t>
            </w:r>
          </w:p>
          <w:p>
            <w:pPr>
              <w:pStyle w:val="10"/>
              <w:widowControl w:val="0"/>
              <w:numPr>
                <w:ilvl w:val="0"/>
                <w:numId w:val="0"/>
              </w:numPr>
              <w:autoSpaceDE w:val="0"/>
              <w:autoSpaceDN w:val="0"/>
              <w:adjustRightInd w:val="0"/>
              <w:jc w:val="both"/>
              <w:rPr>
                <w:rFonts w:hint="default"/>
                <w:lang w:val="en-US" w:eastAsia="zh-CN"/>
              </w:rPr>
            </w:pPr>
            <w:r>
              <w:rPr>
                <w:rFonts w:hint="eastAsia"/>
                <w:lang w:val="en-US" w:eastAsia="zh-CN"/>
              </w:rPr>
              <w:t>同理对其它五个交换机一一配置；</w:t>
            </w:r>
          </w:p>
          <w:p>
            <w:pPr>
              <w:pStyle w:val="10"/>
              <w:numPr>
                <w:ilvl w:val="0"/>
                <w:numId w:val="2"/>
              </w:numPr>
              <w:ind w:firstLine="0" w:firstLineChars="0"/>
              <w:rPr>
                <w:rFonts w:hint="default"/>
                <w:lang w:val="en-US" w:eastAsia="zh-CN"/>
              </w:rPr>
            </w:pPr>
            <w:r>
              <w:rPr>
                <w:rFonts w:hint="eastAsia"/>
                <w:lang w:val="en-US" w:eastAsia="zh-CN"/>
              </w:rPr>
              <w:t>配置汇聚层交换机</w:t>
            </w:r>
          </w:p>
          <w:p>
            <w:pPr>
              <w:pStyle w:val="10"/>
              <w:numPr>
                <w:ilvl w:val="0"/>
                <w:numId w:val="0"/>
              </w:numPr>
              <w:ind w:firstLine="480" w:firstLineChars="200"/>
              <w:rPr>
                <w:rFonts w:ascii="宋体" w:hAnsi="宋体" w:eastAsia="宋体" w:cs="宋体"/>
                <w:b w:val="0"/>
                <w:bCs w:val="0"/>
                <w:sz w:val="24"/>
                <w:szCs w:val="24"/>
              </w:rPr>
            </w:pPr>
            <w:r>
              <w:rPr>
                <w:rFonts w:ascii="宋体" w:hAnsi="宋体" w:eastAsia="宋体" w:cs="宋体"/>
                <w:b w:val="0"/>
                <w:bCs w:val="0"/>
                <w:sz w:val="24"/>
                <w:szCs w:val="24"/>
              </w:rPr>
              <w:t>汇聚层的交换机均为</w:t>
            </w:r>
            <w:r>
              <w:rPr>
                <w:rStyle w:val="7"/>
                <w:rFonts w:ascii="宋体" w:hAnsi="宋体" w:eastAsia="宋体" w:cs="宋体"/>
                <w:b w:val="0"/>
                <w:bCs w:val="0"/>
                <w:sz w:val="24"/>
                <w:szCs w:val="24"/>
              </w:rPr>
              <w:t>第三层交换机，不仅具有交换机的功能，还具有路由的功能</w:t>
            </w:r>
            <w:r>
              <w:rPr>
                <w:rFonts w:ascii="宋体" w:hAnsi="宋体" w:eastAsia="宋体" w:cs="宋体"/>
                <w:b w:val="0"/>
                <w:bCs w:val="0"/>
                <w:sz w:val="24"/>
                <w:szCs w:val="24"/>
              </w:rPr>
              <w:t>，可以把它当成一个路由器来考虑。每一个路由接口都应有一个对应的IP地址。</w:t>
            </w:r>
          </w:p>
          <w:p>
            <w:pPr>
              <w:pStyle w:val="10"/>
              <w:numPr>
                <w:ilvl w:val="0"/>
                <w:numId w:val="0"/>
              </w:numPr>
              <w:ind w:firstLine="480" w:firstLineChars="20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配置过程举例：</w:t>
            </w:r>
          </w:p>
          <w:p>
            <w:pPr>
              <w:pStyle w:val="10"/>
              <w:numPr>
                <w:ilvl w:val="0"/>
                <w:numId w:val="0"/>
              </w:numPr>
              <w:ind w:firstLine="480" w:firstLineChars="20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创建vlan，设置IP地址，将对应的接口划为对应的vlan，过程同上；</w:t>
            </w:r>
          </w:p>
          <w:p>
            <w:pPr>
              <w:pStyle w:val="10"/>
              <w:numPr>
                <w:ilvl w:val="0"/>
                <w:numId w:val="0"/>
              </w:numPr>
              <w:ind w:firstLine="480" w:firstLineChars="20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服务区和办公区的汇聚层交换机配置如下：</w:t>
            </w:r>
          </w:p>
          <w:p>
            <w:pPr>
              <w:pStyle w:val="10"/>
              <w:numPr>
                <w:ilvl w:val="0"/>
                <w:numId w:val="0"/>
              </w:numPr>
              <w:ind w:firstLine="480" w:firstLineChars="200"/>
            </w:pPr>
            <w:r>
              <w:drawing>
                <wp:inline distT="0" distB="0" distL="114300" distR="114300">
                  <wp:extent cx="4418330" cy="950595"/>
                  <wp:effectExtent l="0" t="0" r="1270"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4418330" cy="950595"/>
                          </a:xfrm>
                          <a:prstGeom prst="rect">
                            <a:avLst/>
                          </a:prstGeom>
                          <a:noFill/>
                          <a:ln>
                            <a:noFill/>
                          </a:ln>
                        </pic:spPr>
                      </pic:pic>
                    </a:graphicData>
                  </a:graphic>
                </wp:inline>
              </w:drawing>
            </w:r>
          </w:p>
          <w:p>
            <w:pPr>
              <w:pStyle w:val="10"/>
              <w:numPr>
                <w:ilvl w:val="0"/>
                <w:numId w:val="0"/>
              </w:numPr>
              <w:ind w:firstLine="480" w:firstLineChars="200"/>
              <w:rPr>
                <w:rFonts w:hint="default"/>
                <w:lang w:val="en-US" w:eastAsia="zh-CN"/>
              </w:rPr>
            </w:pPr>
            <w:r>
              <w:rPr>
                <w:rFonts w:hint="default"/>
                <w:lang w:val="en-US" w:eastAsia="zh-CN"/>
              </w:rPr>
              <w:t>添加路由表项，开启路由功能。路由表项的添加既可以在图形化界面进行操作，也可以输入代码。在这里采取输入代码的方式添加表项。打开CLI界面，在(config)#状态下输入ip route 0.0.0.0 0.0.0.0 192.168.21.2即可。</w:t>
            </w:r>
          </w:p>
          <w:p>
            <w:pPr>
              <w:pStyle w:val="10"/>
              <w:numPr>
                <w:ilvl w:val="0"/>
                <w:numId w:val="0"/>
              </w:numPr>
              <w:ind w:firstLine="480" w:firstLineChars="200"/>
              <w:rPr>
                <w:rFonts w:hint="default"/>
                <w:lang w:val="en-US" w:eastAsia="zh-CN"/>
              </w:rPr>
            </w:pPr>
          </w:p>
          <w:p>
            <w:pPr>
              <w:pStyle w:val="10"/>
              <w:numPr>
                <w:ilvl w:val="0"/>
                <w:numId w:val="0"/>
              </w:numPr>
              <w:ind w:firstLine="480" w:firstLineChars="200"/>
              <w:rPr>
                <w:rFonts w:hint="default"/>
                <w:lang w:val="en-US" w:eastAsia="zh-CN"/>
              </w:rPr>
            </w:pPr>
            <w:r>
              <w:rPr>
                <w:rFonts w:hint="default"/>
                <w:lang w:val="en-US" w:eastAsia="zh-CN"/>
              </w:rPr>
              <w:t>添加路由表项的一般命令为：ip route [目的网络地址] [子网掩码] [下一跳]，输入ip route 0.0.0.0 0.0.0.0 192.168.21.2的含义为：当该第三层交换机收到目的地址为0.0.0.0（本机，由于端口IP设置成了各子网的默认网关，0.0.0.0的含义亦即vlan1、vlan2、vlan3的默认网关IP地址）的数据报时，将传送给IP为192.168.21.2的设备。其实这里IP地址为192.168.21.2的设备即为核心层的交换机与该交换机连接的端口IP地址，在这个情境下的意义就是这个数据报之后会传向核心层交换机。</w:t>
            </w:r>
          </w:p>
          <w:p>
            <w:pPr>
              <w:pStyle w:val="10"/>
              <w:numPr>
                <w:ilvl w:val="0"/>
                <w:numId w:val="0"/>
              </w:numPr>
              <w:ind w:firstLine="480" w:firstLineChars="200"/>
              <w:rPr>
                <w:rFonts w:hint="default"/>
                <w:lang w:val="en-US" w:eastAsia="zh-CN"/>
              </w:rPr>
            </w:pPr>
            <w:r>
              <w:rPr>
                <w:rFonts w:hint="default"/>
                <w:lang w:val="en-US" w:eastAsia="zh-CN"/>
              </w:rPr>
              <w:t>最后，输入ip routing开启路由功能，该交换机的配置工作就此结束。</w:t>
            </w:r>
          </w:p>
          <w:p>
            <w:pPr>
              <w:pStyle w:val="10"/>
              <w:numPr>
                <w:ilvl w:val="0"/>
                <w:numId w:val="0"/>
              </w:numPr>
              <w:ind w:firstLine="480" w:firstLineChars="200"/>
              <w:rPr>
                <w:rFonts w:hint="eastAsia"/>
                <w:lang w:val="en-US" w:eastAsia="zh-CN"/>
              </w:rPr>
            </w:pPr>
            <w:r>
              <w:rPr>
                <w:rFonts w:hint="eastAsia"/>
                <w:lang w:val="en-US" w:eastAsia="zh-CN"/>
              </w:rPr>
              <w:t>对于其它两个汇聚层交换机同理进行设置：</w:t>
            </w:r>
          </w:p>
          <w:p>
            <w:pPr>
              <w:pStyle w:val="10"/>
              <w:numPr>
                <w:ilvl w:val="0"/>
                <w:numId w:val="0"/>
              </w:numPr>
              <w:ind w:firstLine="480" w:firstLineChars="200"/>
              <w:rPr>
                <w:rFonts w:hint="eastAsia"/>
                <w:lang w:val="en-US" w:eastAsia="zh-CN"/>
              </w:rPr>
            </w:pPr>
            <w:r>
              <w:rPr>
                <w:rFonts w:hint="eastAsia"/>
                <w:lang w:val="en-US" w:eastAsia="zh-CN"/>
              </w:rPr>
              <w:t>教学区：</w:t>
            </w:r>
          </w:p>
          <w:p>
            <w:pPr>
              <w:pStyle w:val="10"/>
              <w:numPr>
                <w:ilvl w:val="0"/>
                <w:numId w:val="0"/>
              </w:numPr>
              <w:ind w:firstLine="480" w:firstLineChars="200"/>
            </w:pPr>
            <w:r>
              <w:drawing>
                <wp:inline distT="0" distB="0" distL="114300" distR="114300">
                  <wp:extent cx="4516120" cy="640715"/>
                  <wp:effectExtent l="0" t="0" r="10160" b="146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4516120" cy="640715"/>
                          </a:xfrm>
                          <a:prstGeom prst="rect">
                            <a:avLst/>
                          </a:prstGeom>
                          <a:noFill/>
                          <a:ln>
                            <a:noFill/>
                          </a:ln>
                        </pic:spPr>
                      </pic:pic>
                    </a:graphicData>
                  </a:graphic>
                </wp:inline>
              </w:drawing>
            </w:r>
          </w:p>
          <w:p>
            <w:pPr>
              <w:pStyle w:val="10"/>
              <w:numPr>
                <w:ilvl w:val="0"/>
                <w:numId w:val="0"/>
              </w:numPr>
              <w:ind w:firstLine="480" w:firstLineChars="200"/>
              <w:rPr>
                <w:rFonts w:hint="default"/>
                <w:lang w:val="en-US" w:eastAsia="zh-CN"/>
              </w:rPr>
            </w:pPr>
            <w:r>
              <w:rPr>
                <w:rFonts w:hint="default"/>
                <w:lang w:val="en-US" w:eastAsia="zh-CN"/>
              </w:rPr>
              <w:t>路由表项添加的条目对应代码：ip route 0.0.0.0 0.0.0.0 192.168.22.2</w:t>
            </w:r>
          </w:p>
          <w:p>
            <w:pPr>
              <w:pStyle w:val="10"/>
              <w:numPr>
                <w:ilvl w:val="0"/>
                <w:numId w:val="0"/>
              </w:numPr>
              <w:ind w:firstLine="480" w:firstLineChars="200"/>
              <w:rPr>
                <w:rFonts w:hint="eastAsia"/>
                <w:lang w:val="en-US" w:eastAsia="zh-CN"/>
              </w:rPr>
            </w:pPr>
            <w:r>
              <w:rPr>
                <w:rFonts w:hint="eastAsia"/>
                <w:lang w:val="en-US" w:eastAsia="zh-CN"/>
              </w:rPr>
              <w:t>宿舍区：</w:t>
            </w:r>
          </w:p>
          <w:p>
            <w:pPr>
              <w:pStyle w:val="10"/>
              <w:numPr>
                <w:ilvl w:val="0"/>
                <w:numId w:val="0"/>
              </w:numPr>
              <w:ind w:firstLine="480" w:firstLineChars="200"/>
            </w:pPr>
            <w:r>
              <w:drawing>
                <wp:inline distT="0" distB="0" distL="114300" distR="114300">
                  <wp:extent cx="4494530" cy="1230630"/>
                  <wp:effectExtent l="0" t="0" r="1270" b="38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8"/>
                          <a:stretch>
                            <a:fillRect/>
                          </a:stretch>
                        </pic:blipFill>
                        <pic:spPr>
                          <a:xfrm>
                            <a:off x="0" y="0"/>
                            <a:ext cx="4494530" cy="1230630"/>
                          </a:xfrm>
                          <a:prstGeom prst="rect">
                            <a:avLst/>
                          </a:prstGeom>
                          <a:noFill/>
                          <a:ln>
                            <a:noFill/>
                          </a:ln>
                        </pic:spPr>
                      </pic:pic>
                    </a:graphicData>
                  </a:graphic>
                </wp:inline>
              </w:drawing>
            </w:r>
          </w:p>
          <w:p>
            <w:pPr>
              <w:pStyle w:val="10"/>
              <w:numPr>
                <w:ilvl w:val="0"/>
                <w:numId w:val="0"/>
              </w:numPr>
              <w:ind w:firstLine="480" w:firstLineChars="200"/>
              <w:rPr>
                <w:rFonts w:hint="default"/>
                <w:lang w:val="en-US" w:eastAsia="zh-CN"/>
              </w:rPr>
            </w:pPr>
            <w:r>
              <w:rPr>
                <w:rFonts w:hint="default"/>
                <w:lang w:val="en-US" w:eastAsia="zh-CN"/>
              </w:rPr>
              <w:t>路由表项添加的条目对应代码：ip route 192.168.16.0 255.255.255.224 192.168.23.2</w:t>
            </w:r>
          </w:p>
          <w:p>
            <w:pPr>
              <w:pStyle w:val="10"/>
              <w:numPr>
                <w:ilvl w:val="0"/>
                <w:numId w:val="0"/>
              </w:numPr>
              <w:ind w:firstLine="480" w:firstLineChars="200"/>
              <w:rPr>
                <w:rFonts w:hint="default"/>
                <w:lang w:val="en-US" w:eastAsia="zh-CN"/>
              </w:rPr>
            </w:pPr>
          </w:p>
          <w:p>
            <w:pPr>
              <w:pStyle w:val="10"/>
              <w:numPr>
                <w:ilvl w:val="0"/>
                <w:numId w:val="0"/>
              </w:numPr>
              <w:ind w:firstLine="480" w:firstLineChars="200"/>
              <w:rPr>
                <w:rFonts w:hint="default"/>
                <w:lang w:val="en-US" w:eastAsia="zh-CN"/>
              </w:rPr>
            </w:pPr>
          </w:p>
          <w:p>
            <w:pPr>
              <w:pStyle w:val="10"/>
              <w:numPr>
                <w:ilvl w:val="0"/>
                <w:numId w:val="2"/>
              </w:numPr>
              <w:ind w:firstLine="0" w:firstLineChars="0"/>
              <w:rPr>
                <w:rFonts w:hint="default"/>
                <w:lang w:val="en-US" w:eastAsia="zh-CN"/>
              </w:rPr>
            </w:pPr>
            <w:r>
              <w:rPr>
                <w:rFonts w:hint="eastAsia"/>
                <w:lang w:val="en-US" w:eastAsia="zh-CN"/>
              </w:rPr>
              <w:t>配置核心层交换机</w:t>
            </w:r>
          </w:p>
          <w:p>
            <w:pPr>
              <w:pStyle w:val="10"/>
              <w:numPr>
                <w:ilvl w:val="0"/>
                <w:numId w:val="0"/>
              </w:numPr>
              <w:rPr>
                <w:rFonts w:hint="eastAsia"/>
                <w:lang w:val="en-US" w:eastAsia="zh-CN"/>
              </w:rPr>
            </w:pPr>
            <w:r>
              <w:rPr>
                <w:rFonts w:hint="eastAsia"/>
                <w:lang w:val="en-US" w:eastAsia="zh-CN"/>
              </w:rPr>
              <w:t>配置方法与汇聚层基本相同：</w:t>
            </w:r>
          </w:p>
          <w:p>
            <w:pPr>
              <w:pStyle w:val="10"/>
              <w:numPr>
                <w:ilvl w:val="0"/>
                <w:numId w:val="0"/>
              </w:numPr>
              <w:rPr>
                <w:rFonts w:hint="eastAsia"/>
                <w:lang w:val="en-US" w:eastAsia="zh-CN"/>
              </w:rPr>
            </w:pPr>
            <w:r>
              <w:rPr>
                <w:rFonts w:hint="eastAsia"/>
                <w:lang w:val="en-US" w:eastAsia="zh-CN"/>
              </w:rPr>
              <w:t>添加vlan、设置ip、设置端口：</w:t>
            </w:r>
          </w:p>
          <w:p>
            <w:pPr>
              <w:pStyle w:val="10"/>
              <w:numPr>
                <w:ilvl w:val="0"/>
                <w:numId w:val="0"/>
              </w:numPr>
            </w:pPr>
            <w:r>
              <w:drawing>
                <wp:inline distT="0" distB="0" distL="114300" distR="114300">
                  <wp:extent cx="5270500" cy="1000760"/>
                  <wp:effectExtent l="0" t="0" r="2540" b="508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9"/>
                          <a:stretch>
                            <a:fillRect/>
                          </a:stretch>
                        </pic:blipFill>
                        <pic:spPr>
                          <a:xfrm>
                            <a:off x="0" y="0"/>
                            <a:ext cx="5270500" cy="1000760"/>
                          </a:xfrm>
                          <a:prstGeom prst="rect">
                            <a:avLst/>
                          </a:prstGeom>
                          <a:noFill/>
                          <a:ln>
                            <a:noFill/>
                          </a:ln>
                        </pic:spPr>
                      </pic:pic>
                    </a:graphicData>
                  </a:graphic>
                </wp:inline>
              </w:drawing>
            </w:r>
          </w:p>
          <w:p>
            <w:pPr>
              <w:pStyle w:val="10"/>
              <w:numPr>
                <w:ilvl w:val="0"/>
                <w:numId w:val="0"/>
              </w:numPr>
              <w:rPr>
                <w:rFonts w:hint="eastAsia"/>
                <w:lang w:val="en-US" w:eastAsia="zh-CN"/>
              </w:rPr>
            </w:pPr>
            <w:r>
              <w:rPr>
                <w:rFonts w:hint="eastAsia"/>
                <w:lang w:val="en-US" w:eastAsia="zh-CN"/>
              </w:rPr>
              <w:t>设置路由：</w:t>
            </w:r>
          </w:p>
          <w:p>
            <w:pPr>
              <w:pStyle w:val="10"/>
              <w:numPr>
                <w:ilvl w:val="0"/>
                <w:numId w:val="0"/>
              </w:numPr>
              <w:rPr>
                <w:rFonts w:hint="default"/>
                <w:lang w:val="en-US" w:eastAsia="zh-CN"/>
              </w:rPr>
            </w:pPr>
            <w:r>
              <w:rPr>
                <w:rFonts w:hint="default"/>
                <w:lang w:val="en-US" w:eastAsia="zh-CN"/>
              </w:rPr>
              <w:t>ip route 192.168.16.0 255.255.255.224 192.168.21.1</w:t>
            </w:r>
          </w:p>
          <w:p>
            <w:pPr>
              <w:pStyle w:val="10"/>
              <w:numPr>
                <w:ilvl w:val="0"/>
                <w:numId w:val="0"/>
              </w:numPr>
              <w:rPr>
                <w:rFonts w:hint="default"/>
                <w:lang w:val="en-US" w:eastAsia="zh-CN"/>
              </w:rPr>
            </w:pPr>
            <w:r>
              <w:rPr>
                <w:rFonts w:hint="default"/>
                <w:lang w:val="en-US" w:eastAsia="zh-CN"/>
              </w:rPr>
              <w:t>ip route 192.168.17.0 255.255.255.0 192.168.21.1</w:t>
            </w:r>
          </w:p>
          <w:p>
            <w:pPr>
              <w:pStyle w:val="10"/>
              <w:numPr>
                <w:ilvl w:val="0"/>
                <w:numId w:val="0"/>
              </w:numPr>
              <w:rPr>
                <w:rFonts w:hint="default"/>
                <w:lang w:val="en-US" w:eastAsia="zh-CN"/>
              </w:rPr>
            </w:pPr>
            <w:r>
              <w:rPr>
                <w:rFonts w:hint="default"/>
                <w:lang w:val="en-US" w:eastAsia="zh-CN"/>
              </w:rPr>
              <w:t>ip route 192.168.18.0 255.255.255.0 192.168.21.1</w:t>
            </w:r>
          </w:p>
          <w:p>
            <w:pPr>
              <w:pStyle w:val="10"/>
              <w:numPr>
                <w:ilvl w:val="0"/>
                <w:numId w:val="0"/>
              </w:numPr>
              <w:rPr>
                <w:rFonts w:hint="default"/>
                <w:lang w:val="en-US" w:eastAsia="zh-CN"/>
              </w:rPr>
            </w:pPr>
            <w:r>
              <w:rPr>
                <w:rFonts w:hint="default"/>
                <w:lang w:val="en-US" w:eastAsia="zh-CN"/>
              </w:rPr>
              <w:t xml:space="preserve">ip route 192.168.19.0 255.255.255.0 192.168.22.1 </w:t>
            </w:r>
          </w:p>
          <w:p>
            <w:pPr>
              <w:pStyle w:val="10"/>
              <w:numPr>
                <w:ilvl w:val="0"/>
                <w:numId w:val="0"/>
              </w:numPr>
              <w:rPr>
                <w:rFonts w:hint="default"/>
                <w:lang w:val="en-US" w:eastAsia="zh-CN"/>
              </w:rPr>
            </w:pPr>
            <w:r>
              <w:rPr>
                <w:rFonts w:hint="default"/>
                <w:lang w:val="en-US" w:eastAsia="zh-CN"/>
              </w:rPr>
              <w:t>ip route 192.168.24.0 255.255.248.0 192.168.23.1</w:t>
            </w:r>
          </w:p>
          <w:p>
            <w:pPr>
              <w:pStyle w:val="10"/>
              <w:numPr>
                <w:ilvl w:val="0"/>
                <w:numId w:val="0"/>
              </w:numPr>
              <w:rPr>
                <w:rFonts w:hint="eastAsia"/>
                <w:lang w:val="en-US" w:eastAsia="zh-CN"/>
              </w:rPr>
            </w:pPr>
            <w:r>
              <w:rPr>
                <w:rFonts w:hint="eastAsia"/>
                <w:lang w:val="en-US" w:eastAsia="zh-CN"/>
              </w:rPr>
              <w:t>开启路由功能；</w:t>
            </w:r>
          </w:p>
          <w:p>
            <w:pPr>
              <w:pStyle w:val="10"/>
              <w:numPr>
                <w:ilvl w:val="0"/>
                <w:numId w:val="0"/>
              </w:numPr>
              <w:rPr>
                <w:rFonts w:hint="eastAsia"/>
                <w:lang w:val="en-US" w:eastAsia="zh-CN"/>
              </w:rPr>
            </w:pPr>
          </w:p>
          <w:p>
            <w:pPr>
              <w:pStyle w:val="10"/>
              <w:numPr>
                <w:ilvl w:val="0"/>
                <w:numId w:val="0"/>
              </w:numPr>
              <w:rPr>
                <w:rFonts w:hint="default"/>
                <w:lang w:val="en-US" w:eastAsia="zh-CN"/>
              </w:rPr>
            </w:pPr>
            <w:r>
              <w:rPr>
                <w:rFonts w:hint="eastAsia"/>
                <w:lang w:val="en-US" w:eastAsia="zh-CN"/>
              </w:rPr>
              <w:t>至此，所有设备都配置完成，下面进行测试；</w:t>
            </w:r>
          </w:p>
          <w:p>
            <w:pPr>
              <w:pStyle w:val="10"/>
              <w:numPr>
                <w:ilvl w:val="0"/>
                <w:numId w:val="0"/>
              </w:num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22"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522" w:type="dxa"/>
            <w:tcBorders>
              <w:top w:val="single" w:color="auto" w:sz="4" w:space="0"/>
              <w:left w:val="single" w:color="auto" w:sz="12" w:space="0"/>
              <w:bottom w:val="single" w:color="auto" w:sz="12" w:space="0"/>
              <w:right w:val="single" w:color="auto" w:sz="12" w:space="0"/>
            </w:tcBorders>
          </w:tcPr>
          <w:p>
            <w:pPr>
              <w:pStyle w:val="10"/>
              <w:ind w:firstLine="0" w:firstLineChars="0"/>
              <w:rPr>
                <w:rFonts w:hint="eastAsia"/>
                <w:b w:val="0"/>
                <w:bCs w:val="0"/>
                <w:lang w:val="en-US" w:eastAsia="zh-CN"/>
              </w:rPr>
            </w:pPr>
            <w:r>
              <w:rPr>
                <w:rFonts w:hint="eastAsia"/>
                <w:b w:val="0"/>
                <w:bCs w:val="0"/>
                <w:lang w:val="en-US" w:eastAsia="zh-CN"/>
              </w:rPr>
              <w:t>同一个vlan下的设备：</w:t>
            </w:r>
          </w:p>
          <w:p>
            <w:pPr>
              <w:pStyle w:val="10"/>
              <w:ind w:firstLine="0" w:firstLineChars="0"/>
              <w:jc w:val="center"/>
            </w:pPr>
            <w:r>
              <w:drawing>
                <wp:inline distT="0" distB="0" distL="114300" distR="114300">
                  <wp:extent cx="3928745" cy="2210435"/>
                  <wp:effectExtent l="0" t="0" r="3175" b="146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3928745" cy="2210435"/>
                          </a:xfrm>
                          <a:prstGeom prst="rect">
                            <a:avLst/>
                          </a:prstGeom>
                          <a:noFill/>
                          <a:ln>
                            <a:noFill/>
                          </a:ln>
                        </pic:spPr>
                      </pic:pic>
                    </a:graphicData>
                  </a:graphic>
                </wp:inline>
              </w:drawing>
            </w:r>
          </w:p>
          <w:p>
            <w:pPr>
              <w:pStyle w:val="10"/>
              <w:ind w:firstLine="0" w:firstLineChars="0"/>
              <w:jc w:val="both"/>
              <w:rPr>
                <w:rFonts w:hint="eastAsia"/>
                <w:lang w:val="en-US" w:eastAsia="zh-CN"/>
              </w:rPr>
            </w:pPr>
            <w:r>
              <w:rPr>
                <w:rFonts w:hint="eastAsia"/>
                <w:lang w:val="en-US" w:eastAsia="zh-CN"/>
              </w:rPr>
              <w:t>192.168.17.1 去ping 192.168.17.2，成功连通；</w:t>
            </w:r>
          </w:p>
          <w:p>
            <w:pPr>
              <w:pStyle w:val="10"/>
              <w:ind w:firstLine="0" w:firstLineChars="0"/>
              <w:jc w:val="both"/>
              <w:rPr>
                <w:rFonts w:hint="eastAsia"/>
                <w:lang w:val="en-US" w:eastAsia="zh-CN"/>
              </w:rPr>
            </w:pPr>
            <w:r>
              <w:rPr>
                <w:rFonts w:hint="eastAsia"/>
                <w:lang w:val="en-US" w:eastAsia="zh-CN"/>
              </w:rPr>
              <w:t>不同vlan下的设备：</w:t>
            </w:r>
          </w:p>
          <w:p>
            <w:pPr>
              <w:pStyle w:val="10"/>
              <w:ind w:firstLine="0" w:firstLineChars="0"/>
              <w:jc w:val="center"/>
            </w:pPr>
            <w:r>
              <w:drawing>
                <wp:inline distT="0" distB="0" distL="114300" distR="114300">
                  <wp:extent cx="4092575" cy="2302510"/>
                  <wp:effectExtent l="0" t="0" r="6985" b="139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4092575" cy="2302510"/>
                          </a:xfrm>
                          <a:prstGeom prst="rect">
                            <a:avLst/>
                          </a:prstGeom>
                          <a:noFill/>
                          <a:ln>
                            <a:noFill/>
                          </a:ln>
                        </pic:spPr>
                      </pic:pic>
                    </a:graphicData>
                  </a:graphic>
                </wp:inline>
              </w:drawing>
            </w:r>
          </w:p>
          <w:p>
            <w:pPr>
              <w:pStyle w:val="10"/>
              <w:ind w:firstLine="0" w:firstLineChars="0"/>
              <w:jc w:val="both"/>
              <w:rPr>
                <w:rFonts w:hint="eastAsia"/>
                <w:lang w:val="en-US" w:eastAsia="zh-CN"/>
              </w:rPr>
            </w:pPr>
            <w:r>
              <w:rPr>
                <w:rFonts w:hint="eastAsia"/>
                <w:lang w:val="en-US" w:eastAsia="zh-CN"/>
              </w:rPr>
              <w:t>192.168.24.1去ping 192.168.25.1，成功连通；</w:t>
            </w:r>
          </w:p>
          <w:p>
            <w:pPr>
              <w:pStyle w:val="10"/>
              <w:ind w:firstLine="0" w:firstLineChars="0"/>
              <w:jc w:val="center"/>
            </w:pPr>
            <w:r>
              <w:drawing>
                <wp:inline distT="0" distB="0" distL="114300" distR="114300">
                  <wp:extent cx="4211955" cy="2369820"/>
                  <wp:effectExtent l="0" t="0" r="952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4211955" cy="2369820"/>
                          </a:xfrm>
                          <a:prstGeom prst="rect">
                            <a:avLst/>
                          </a:prstGeom>
                          <a:noFill/>
                          <a:ln>
                            <a:noFill/>
                          </a:ln>
                        </pic:spPr>
                      </pic:pic>
                    </a:graphicData>
                  </a:graphic>
                </wp:inline>
              </w:drawing>
            </w:r>
          </w:p>
          <w:p>
            <w:pPr>
              <w:pStyle w:val="10"/>
              <w:ind w:firstLine="0" w:firstLineChars="0"/>
              <w:jc w:val="both"/>
              <w:rPr>
                <w:rFonts w:hint="eastAsia"/>
                <w:lang w:val="en-US" w:eastAsia="zh-CN"/>
              </w:rPr>
            </w:pPr>
            <w:r>
              <w:rPr>
                <w:rFonts w:hint="eastAsia"/>
                <w:lang w:val="en-US" w:eastAsia="zh-CN"/>
              </w:rPr>
              <w:t>宿舍区去ping服务区，成功连通；</w:t>
            </w:r>
          </w:p>
          <w:p>
            <w:pPr>
              <w:pStyle w:val="10"/>
              <w:ind w:firstLine="0" w:firstLineChars="0"/>
              <w:jc w:val="both"/>
              <w:rPr>
                <w:rFonts w:hint="default"/>
                <w:lang w:val="en-US" w:eastAsia="zh-CN"/>
              </w:rPr>
            </w:pPr>
            <w:r>
              <w:rPr>
                <w:rFonts w:hint="eastAsia"/>
                <w:lang w:val="en-US" w:eastAsia="zh-CN"/>
              </w:rPr>
              <w:t>经过测试，宿舍区不可以访问办公区的资源，除此之外，所有设备均可连通！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522"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522" w:type="dxa"/>
            <w:tcBorders>
              <w:top w:val="single" w:color="auto" w:sz="4" w:space="0"/>
              <w:left w:val="single" w:color="auto" w:sz="12" w:space="0"/>
              <w:bottom w:val="single" w:color="auto" w:sz="12" w:space="0"/>
              <w:right w:val="single" w:color="auto" w:sz="12" w:space="0"/>
            </w:tcBorders>
          </w:tcPr>
          <w:p>
            <w:pPr>
              <w:pStyle w:val="10"/>
              <w:numPr>
                <w:ilvl w:val="0"/>
                <w:numId w:val="4"/>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对IP地址，子网掩码和网关的设置一定要细心，填错一个数就ping不通，我就是因为网关填错一个花费了很多时间找错误，最后又重新写了一遍才发现网关写错了</w:t>
            </w:r>
          </w:p>
          <w:p>
            <w:pPr>
              <w:pStyle w:val="10"/>
              <w:numPr>
                <w:ilvl w:val="0"/>
                <w:numId w:val="4"/>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设置vlan的IP后不要忘记 no sh</w:t>
            </w:r>
          </w:p>
          <w:p>
            <w:pPr>
              <w:pStyle w:val="10"/>
              <w:numPr>
                <w:ilvl w:val="0"/>
                <w:numId w:val="4"/>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设置ip路由表项后不要忘记ip routing</w:t>
            </w:r>
          </w:p>
          <w:p>
            <w:pPr>
              <w:pStyle w:val="10"/>
              <w:numPr>
                <w:ilvl w:val="0"/>
                <w:numId w:val="0"/>
              </w:numPr>
              <w:rPr>
                <w:rFonts w:hint="default"/>
                <w:sz w:val="21"/>
                <w:szCs w:val="21"/>
                <w:lang w:val="en-US" w:eastAsia="zh-CN"/>
              </w:rPr>
            </w:pPr>
            <w:r>
              <w:rPr>
                <w:rFonts w:hint="eastAsia" w:ascii="宋体" w:hAnsi="宋体" w:eastAsia="宋体" w:cs="宋体"/>
                <w:sz w:val="24"/>
                <w:szCs w:val="24"/>
                <w:lang w:val="en-US" w:eastAsia="zh-CN"/>
              </w:rPr>
              <w:t>总之，实验不难，但需要耐心点设置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522"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22" w:type="dxa"/>
            <w:tcBorders>
              <w:top w:val="single" w:color="auto" w:sz="4" w:space="0"/>
              <w:left w:val="single" w:color="auto" w:sz="12" w:space="0"/>
              <w:bottom w:val="single" w:color="auto" w:sz="12" w:space="0"/>
              <w:right w:val="single" w:color="auto" w:sz="12" w:space="0"/>
            </w:tcBorders>
          </w:tcPr>
          <w:p>
            <w:pPr>
              <w:pStyle w:val="10"/>
              <w:numPr>
                <w:ilvl w:val="0"/>
                <w:numId w:val="5"/>
              </w:numPr>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做实验之前，感觉很难，包括没用过的软件，以及30页的指导书，读了一遍指导书后，发现就是简单的配置，然后让设备之间可以互联即可，所以先去简单的学习一下那个软件的使用对后面的实验进展会非常有帮助；然后就是和上述讨论一样，配置过程需要细心耐心；最后，这次实验之后，</w:t>
            </w:r>
            <w:r>
              <w:rPr>
                <w:rFonts w:hint="eastAsia" w:ascii="宋体" w:hAnsi="宋体" w:eastAsia="宋体" w:cs="宋体"/>
                <w:sz w:val="24"/>
                <w:szCs w:val="24"/>
              </w:rPr>
              <w:t>我对网络的拓扑结构以及数据报文的传递过程有了更加直观的认识，这些过程也给我留下了十分深刻的印象</w:t>
            </w:r>
          </w:p>
          <w:p>
            <w:pPr>
              <w:pStyle w:val="10"/>
              <w:numPr>
                <w:ilvl w:val="0"/>
                <w:numId w:val="5"/>
              </w:numPr>
              <w:ind w:firstLine="240" w:firstLineChars="100"/>
              <w:rPr>
                <w:rFonts w:hint="default" w:ascii="宋体" w:hAnsi="宋体" w:eastAsia="宋体" w:cs="宋体"/>
                <w:sz w:val="24"/>
                <w:szCs w:val="24"/>
                <w:lang w:val="en-US" w:eastAsia="zh-CN"/>
              </w:rPr>
            </w:pPr>
            <w:r>
              <w:rPr>
                <w:rFonts w:hint="eastAsia" w:ascii="宋体" w:hAnsi="宋体" w:cs="宋体"/>
                <w:sz w:val="24"/>
                <w:szCs w:val="24"/>
                <w:lang w:val="en-US" w:eastAsia="zh-CN"/>
              </w:rPr>
              <w:t>核心设备的路由条目为：</w:t>
            </w:r>
          </w:p>
          <w:p>
            <w:pPr>
              <w:pStyle w:val="10"/>
              <w:numPr>
                <w:ilvl w:val="0"/>
                <w:numId w:val="0"/>
              </w:numPr>
              <w:rPr>
                <w:rFonts w:hint="default"/>
                <w:lang w:val="en-US" w:eastAsia="zh-CN"/>
              </w:rPr>
            </w:pPr>
            <w:r>
              <w:rPr>
                <w:rFonts w:hint="default"/>
                <w:lang w:val="en-US" w:eastAsia="zh-CN"/>
              </w:rPr>
              <w:t>ip route 192.168.16.0 255.255.255.224 192.168.21.1</w:t>
            </w:r>
          </w:p>
          <w:p>
            <w:pPr>
              <w:pStyle w:val="10"/>
              <w:numPr>
                <w:ilvl w:val="0"/>
                <w:numId w:val="0"/>
              </w:numPr>
              <w:rPr>
                <w:rFonts w:hint="default"/>
                <w:lang w:val="en-US" w:eastAsia="zh-CN"/>
              </w:rPr>
            </w:pPr>
            <w:r>
              <w:rPr>
                <w:rFonts w:hint="default"/>
                <w:lang w:val="en-US" w:eastAsia="zh-CN"/>
              </w:rPr>
              <w:t>ip route 192.168.17.0 255.255.255.0 192.168.21.1</w:t>
            </w:r>
          </w:p>
          <w:p>
            <w:pPr>
              <w:pStyle w:val="10"/>
              <w:numPr>
                <w:ilvl w:val="0"/>
                <w:numId w:val="0"/>
              </w:numPr>
              <w:rPr>
                <w:rFonts w:hint="default"/>
                <w:lang w:val="en-US" w:eastAsia="zh-CN"/>
              </w:rPr>
            </w:pPr>
            <w:r>
              <w:rPr>
                <w:rFonts w:hint="default"/>
                <w:lang w:val="en-US" w:eastAsia="zh-CN"/>
              </w:rPr>
              <w:t>ip route 192.168.18.0 255.255.255.0 192.168.21.1</w:t>
            </w:r>
          </w:p>
          <w:p>
            <w:pPr>
              <w:pStyle w:val="10"/>
              <w:numPr>
                <w:ilvl w:val="0"/>
                <w:numId w:val="0"/>
              </w:numPr>
              <w:rPr>
                <w:rFonts w:hint="default"/>
                <w:lang w:val="en-US" w:eastAsia="zh-CN"/>
              </w:rPr>
            </w:pPr>
            <w:r>
              <w:rPr>
                <w:rFonts w:hint="default"/>
                <w:lang w:val="en-US" w:eastAsia="zh-CN"/>
              </w:rPr>
              <w:t xml:space="preserve">ip route 192.168.19.0 255.255.255.0 192.168.22.1 </w:t>
            </w:r>
          </w:p>
          <w:p>
            <w:pPr>
              <w:pStyle w:val="10"/>
              <w:numPr>
                <w:ilvl w:val="0"/>
                <w:numId w:val="0"/>
              </w:numPr>
              <w:rPr>
                <w:rFonts w:hint="default"/>
                <w:lang w:val="en-US" w:eastAsia="zh-CN"/>
              </w:rPr>
            </w:pPr>
            <w:r>
              <w:rPr>
                <w:rFonts w:hint="default"/>
                <w:lang w:val="en-US" w:eastAsia="zh-CN"/>
              </w:rPr>
              <w:t>ip route 192.168.24.0 255.255.248.0 192.168.23.1</w:t>
            </w:r>
          </w:p>
          <w:p>
            <w:pPr>
              <w:pStyle w:val="10"/>
              <w:widowControl w:val="0"/>
              <w:numPr>
                <w:numId w:val="0"/>
              </w:numPr>
              <w:autoSpaceDE w:val="0"/>
              <w:autoSpaceDN w:val="0"/>
              <w:adjustRightInd w:val="0"/>
              <w:jc w:val="both"/>
              <w:rPr>
                <w:rFonts w:hint="eastAsia" w:ascii="宋体" w:hAnsi="宋体" w:cs="宋体"/>
                <w:sz w:val="24"/>
                <w:szCs w:val="24"/>
                <w:lang w:val="en-US" w:eastAsia="zh-CN"/>
              </w:rPr>
            </w:pPr>
            <w:r>
              <w:rPr>
                <w:rFonts w:hint="eastAsia" w:ascii="宋体" w:hAnsi="宋体" w:cs="宋体"/>
                <w:sz w:val="24"/>
                <w:szCs w:val="24"/>
                <w:lang w:val="en-US" w:eastAsia="zh-CN"/>
              </w:rPr>
              <w:t>我们在上文已经分析过各个字段的含义，由于我们在给各个终端设置ip地址以及划分vlan时设置的ip地址已经确定（还有子网掩码），所以必须路由到对应的汇聚层交换机，同理，汇聚层交换机的IP也已经确定，所以，在这里，路由表项是固定的，如果改变了对应的终端和汇聚层的IP，则该路由表项也随之改变。</w:t>
            </w:r>
          </w:p>
          <w:p>
            <w:pPr>
              <w:pStyle w:val="10"/>
              <w:widowControl w:val="0"/>
              <w:numPr>
                <w:numId w:val="0"/>
              </w:numPr>
              <w:autoSpaceDE w:val="0"/>
              <w:autoSpaceDN w:val="0"/>
              <w:adjustRightInd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(3)路由表项添加的条目对应代码：ip route 192.168.16.0 255.255.255.224 192.168.23.2</w:t>
            </w:r>
          </w:p>
          <w:p>
            <w:pPr>
              <w:pStyle w:val="10"/>
              <w:widowControl w:val="0"/>
              <w:numPr>
                <w:numId w:val="0"/>
              </w:numPr>
              <w:autoSpaceDE w:val="0"/>
              <w:autoSpaceDN w:val="0"/>
              <w:adjustRightInd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这段代码屏蔽了一些请求，实现了隔离功能。如果宿舍区的设备希望访问除服务器区以外的设备，则请求会被该交换机过滤掉，因为这里仅配置了目的网络为192.168.16.0的路由表项。只有目的网络为192.168.16.0的请求会被该交换机路由到核心层交换机。</w:t>
            </w:r>
          </w:p>
          <w:p>
            <w:pPr>
              <w:pStyle w:val="10"/>
              <w:widowControl w:val="0"/>
              <w:numPr>
                <w:numId w:val="0"/>
              </w:numPr>
              <w:autoSpaceDE w:val="0"/>
              <w:autoSpaceDN w:val="0"/>
              <w:adjustRightInd w:val="0"/>
              <w:ind w:leftChars="100"/>
              <w:jc w:val="both"/>
              <w:rPr>
                <w:rFonts w:hint="eastAsia" w:ascii="宋体" w:hAnsi="宋体" w:cs="宋体"/>
                <w:sz w:val="24"/>
                <w:szCs w:val="24"/>
                <w:lang w:val="en-US" w:eastAsia="zh-CN"/>
              </w:rPr>
            </w:pPr>
            <w:r>
              <w:rPr>
                <w:rFonts w:hint="eastAsia" w:ascii="宋体" w:hAnsi="宋体" w:cs="宋体"/>
                <w:sz w:val="24"/>
                <w:szCs w:val="24"/>
                <w:lang w:val="en-US" w:eastAsia="zh-CN"/>
              </w:rPr>
              <w:t>(4)不能访问，虽然核心交换机将发送的信息转发到宿舍区，但宿舍区的信息因为汇聚层路由只配置了服务区的相关条目，故无法将数据传回去。</w:t>
            </w:r>
          </w:p>
          <w:p>
            <w:pPr>
              <w:pStyle w:val="10"/>
              <w:widowControl w:val="0"/>
              <w:numPr>
                <w:numId w:val="0"/>
              </w:numPr>
              <w:autoSpaceDE w:val="0"/>
              <w:autoSpaceDN w:val="0"/>
              <w:adjustRightInd w:val="0"/>
              <w:ind w:leftChars="100"/>
              <w:jc w:val="both"/>
              <w:rPr>
                <w:rFonts w:hint="default" w:ascii="宋体" w:hAnsi="宋体" w:cs="宋体"/>
                <w:sz w:val="24"/>
                <w:szCs w:val="24"/>
                <w:lang w:val="en-US" w:eastAsia="zh-CN"/>
              </w:rPr>
            </w:pPr>
            <w:bookmarkStart w:id="0" w:name="_GoBack"/>
            <w:bookmarkEnd w:id="0"/>
          </w:p>
          <w:p>
            <w:pPr>
              <w:pStyle w:val="10"/>
              <w:widowControl w:val="0"/>
              <w:numPr>
                <w:numId w:val="0"/>
              </w:numPr>
              <w:autoSpaceDE w:val="0"/>
              <w:autoSpaceDN w:val="0"/>
              <w:adjustRightInd w:val="0"/>
              <w:ind w:firstLine="480" w:firstLineChars="200"/>
              <w:jc w:val="both"/>
              <w:rPr>
                <w:rFonts w:hint="default" w:ascii="宋体" w:hAnsi="宋体" w:cs="宋体"/>
                <w:sz w:val="24"/>
                <w:szCs w:val="24"/>
                <w:lang w:val="en-US" w:eastAsia="zh-CN"/>
              </w:rPr>
            </w:pP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BC882"/>
    <w:multiLevelType w:val="singleLevel"/>
    <w:tmpl w:val="911BC882"/>
    <w:lvl w:ilvl="0" w:tentative="0">
      <w:start w:val="1"/>
      <w:numFmt w:val="decimal"/>
      <w:lvlText w:val="%1."/>
      <w:lvlJc w:val="left"/>
      <w:pPr>
        <w:tabs>
          <w:tab w:val="left" w:pos="312"/>
        </w:tabs>
      </w:pPr>
    </w:lvl>
  </w:abstractNum>
  <w:abstractNum w:abstractNumId="1">
    <w:nsid w:val="D7FB6803"/>
    <w:multiLevelType w:val="singleLevel"/>
    <w:tmpl w:val="D7FB6803"/>
    <w:lvl w:ilvl="0" w:tentative="0">
      <w:start w:val="1"/>
      <w:numFmt w:val="decimal"/>
      <w:lvlText w:val="%1."/>
      <w:lvlJc w:val="left"/>
      <w:pPr>
        <w:tabs>
          <w:tab w:val="left" w:pos="312"/>
        </w:tabs>
      </w:pPr>
    </w:lvl>
  </w:abstractNum>
  <w:abstractNum w:abstractNumId="2">
    <w:nsid w:val="FE2FE780"/>
    <w:multiLevelType w:val="singleLevel"/>
    <w:tmpl w:val="FE2FE780"/>
    <w:lvl w:ilvl="0" w:tentative="0">
      <w:start w:val="1"/>
      <w:numFmt w:val="decimal"/>
      <w:suff w:val="nothing"/>
      <w:lvlText w:val="（%1）"/>
      <w:lvlJc w:val="left"/>
    </w:lvl>
  </w:abstractNum>
  <w:abstractNum w:abstractNumId="3">
    <w:nsid w:val="27501263"/>
    <w:multiLevelType w:val="singleLevel"/>
    <w:tmpl w:val="27501263"/>
    <w:lvl w:ilvl="0" w:tentative="0">
      <w:start w:val="1"/>
      <w:numFmt w:val="decimal"/>
      <w:suff w:val="space"/>
      <w:lvlText w:val="%1."/>
      <w:lvlJc w:val="left"/>
    </w:lvl>
  </w:abstractNum>
  <w:abstractNum w:abstractNumId="4">
    <w:nsid w:val="79AA2878"/>
    <w:multiLevelType w:val="singleLevel"/>
    <w:tmpl w:val="79AA2878"/>
    <w:lvl w:ilvl="0" w:tentative="0">
      <w:start w:val="1"/>
      <w:numFmt w:val="decimal"/>
      <w:suff w:val="nothing"/>
      <w:lvlText w:val="（%1）"/>
      <w:lvlJc w:val="left"/>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yZDk5M2Q2NjEzMzFhM2I0ZDc4ZTAzZmM2NjBjZTMifQ=="/>
  </w:docVars>
  <w:rsids>
    <w:rsidRoot w:val="00A60A7E"/>
    <w:rsid w:val="00072320"/>
    <w:rsid w:val="00090172"/>
    <w:rsid w:val="000C744D"/>
    <w:rsid w:val="000D7183"/>
    <w:rsid w:val="001110FE"/>
    <w:rsid w:val="001E553E"/>
    <w:rsid w:val="00252ABA"/>
    <w:rsid w:val="00253BCF"/>
    <w:rsid w:val="0027201D"/>
    <w:rsid w:val="00287081"/>
    <w:rsid w:val="002B4F89"/>
    <w:rsid w:val="00390C97"/>
    <w:rsid w:val="00397541"/>
    <w:rsid w:val="003A16C0"/>
    <w:rsid w:val="003F2930"/>
    <w:rsid w:val="0040493A"/>
    <w:rsid w:val="005A398D"/>
    <w:rsid w:val="00604BC0"/>
    <w:rsid w:val="0062448C"/>
    <w:rsid w:val="006B0F6E"/>
    <w:rsid w:val="006D293C"/>
    <w:rsid w:val="00810D64"/>
    <w:rsid w:val="0082680F"/>
    <w:rsid w:val="00843BD1"/>
    <w:rsid w:val="00890C1A"/>
    <w:rsid w:val="008E71D7"/>
    <w:rsid w:val="00903380"/>
    <w:rsid w:val="009933DA"/>
    <w:rsid w:val="00A60A7E"/>
    <w:rsid w:val="00A645F8"/>
    <w:rsid w:val="00AA0918"/>
    <w:rsid w:val="00B13460"/>
    <w:rsid w:val="00B45F9A"/>
    <w:rsid w:val="00B64CA2"/>
    <w:rsid w:val="00B71D0F"/>
    <w:rsid w:val="00BB4411"/>
    <w:rsid w:val="00C0231D"/>
    <w:rsid w:val="00C53097"/>
    <w:rsid w:val="00D35C3B"/>
    <w:rsid w:val="00D362CE"/>
    <w:rsid w:val="00D37B1D"/>
    <w:rsid w:val="00D46F83"/>
    <w:rsid w:val="00D6163C"/>
    <w:rsid w:val="00DC1B9C"/>
    <w:rsid w:val="00DF0307"/>
    <w:rsid w:val="00DF0E89"/>
    <w:rsid w:val="00DF6871"/>
    <w:rsid w:val="00E11B8F"/>
    <w:rsid w:val="00E326DD"/>
    <w:rsid w:val="00E7568E"/>
    <w:rsid w:val="00E85FF1"/>
    <w:rsid w:val="00EB6317"/>
    <w:rsid w:val="00F459E8"/>
    <w:rsid w:val="00F64527"/>
    <w:rsid w:val="00F846F7"/>
    <w:rsid w:val="03F46AF4"/>
    <w:rsid w:val="19363389"/>
    <w:rsid w:val="1DB567E1"/>
    <w:rsid w:val="7576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7">
    <w:name w:val="Strong"/>
    <w:basedOn w:val="6"/>
    <w:qFormat/>
    <w:uiPriority w:val="22"/>
    <w:rPr>
      <w:b/>
    </w:r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 w:type="paragraph" w:customStyle="1" w:styleId="10">
    <w:name w:val="正文首行缩进 2 字符"/>
    <w:basedOn w:val="1"/>
    <w:qFormat/>
    <w:uiPriority w:val="0"/>
    <w:pPr>
      <w:autoSpaceDE w:val="0"/>
      <w:autoSpaceDN w:val="0"/>
      <w:adjustRightInd w:val="0"/>
      <w:ind w:firstLine="480" w:firstLineChars="200"/>
    </w:pPr>
    <w:rPr>
      <w:sz w:val="24"/>
      <w:szCs w:val="20"/>
    </w:rPr>
  </w:style>
  <w:style w:type="paragraph" w:customStyle="1" w:styleId="11">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12">
    <w:name w:val="fontstyle01"/>
    <w:qFormat/>
    <w:uiPriority w:val="0"/>
    <w:rPr>
      <w:rFonts w:hint="eastAsia" w:ascii="宋体" w:hAnsi="宋体" w:eastAsia="宋体"/>
      <w:color w:val="000000"/>
      <w:sz w:val="22"/>
      <w:szCs w:val="22"/>
    </w:rPr>
  </w:style>
  <w:style w:type="character" w:customStyle="1" w:styleId="13">
    <w:name w:val="fontstyle21"/>
    <w:qFormat/>
    <w:uiPriority w:val="0"/>
    <w:rPr>
      <w:rFonts w:hint="default" w:ascii="Times" w:hAnsi="Times"/>
      <w:color w:val="000000"/>
      <w:sz w:val="22"/>
      <w:szCs w:val="22"/>
    </w:rPr>
  </w:style>
  <w:style w:type="paragraph" w:customStyle="1" w:styleId="14">
    <w:name w:val="msonormal"/>
    <w:basedOn w:val="1"/>
    <w:qFormat/>
    <w:uiPriority w:val="0"/>
    <w:pPr>
      <w:widowControl/>
      <w:spacing w:before="100" w:beforeAutospacing="1" w:after="100" w:afterAutospacing="1"/>
      <w:jc w:val="left"/>
    </w:pPr>
    <w:rPr>
      <w:rFonts w:ascii="宋体" w:hAnsi="宋体" w:cs="宋体"/>
      <w:kern w:val="0"/>
      <w:sz w:val="24"/>
    </w:rPr>
  </w:style>
  <w:style w:type="character" w:customStyle="1" w:styleId="15">
    <w:name w:val="HTML 预设格式 字符"/>
    <w:basedOn w:val="6"/>
    <w:link w:val="4"/>
    <w:semiHidden/>
    <w:qFormat/>
    <w:uiPriority w:val="99"/>
    <w:rPr>
      <w:rFonts w:ascii="宋体" w:hAnsi="宋体" w:cs="宋体"/>
      <w:sz w:val="24"/>
      <w:szCs w:val="24"/>
    </w:rPr>
  </w:style>
  <w:style w:type="character" w:customStyle="1" w:styleId="16">
    <w:name w:val="kn"/>
    <w:basedOn w:val="6"/>
    <w:qFormat/>
    <w:uiPriority w:val="0"/>
  </w:style>
  <w:style w:type="character" w:customStyle="1" w:styleId="17">
    <w:name w:val="nn"/>
    <w:basedOn w:val="6"/>
    <w:uiPriority w:val="0"/>
  </w:style>
  <w:style w:type="character" w:customStyle="1" w:styleId="18">
    <w:name w:val="o"/>
    <w:basedOn w:val="6"/>
    <w:uiPriority w:val="0"/>
  </w:style>
  <w:style w:type="character" w:customStyle="1" w:styleId="19">
    <w:name w:val="kd"/>
    <w:basedOn w:val="6"/>
    <w:uiPriority w:val="0"/>
  </w:style>
  <w:style w:type="character" w:customStyle="1" w:styleId="20">
    <w:name w:val="nc"/>
    <w:basedOn w:val="6"/>
    <w:uiPriority w:val="0"/>
  </w:style>
  <w:style w:type="character" w:customStyle="1" w:styleId="21">
    <w:name w:val="cm"/>
    <w:basedOn w:val="6"/>
    <w:uiPriority w:val="0"/>
  </w:style>
  <w:style w:type="character" w:customStyle="1" w:styleId="22">
    <w:name w:val="n"/>
    <w:basedOn w:val="6"/>
    <w:uiPriority w:val="0"/>
  </w:style>
  <w:style w:type="character" w:customStyle="1" w:styleId="23">
    <w:name w:val="k"/>
    <w:basedOn w:val="6"/>
    <w:uiPriority w:val="0"/>
  </w:style>
  <w:style w:type="character" w:customStyle="1" w:styleId="24">
    <w:name w:val="nf"/>
    <w:basedOn w:val="6"/>
    <w:uiPriority w:val="0"/>
  </w:style>
  <w:style w:type="character" w:customStyle="1" w:styleId="25">
    <w:name w:val="na"/>
    <w:basedOn w:val="6"/>
    <w:uiPriority w:val="0"/>
  </w:style>
  <w:style w:type="character" w:customStyle="1" w:styleId="26">
    <w:name w:val="s"/>
    <w:basedOn w:val="6"/>
    <w:uiPriority w:val="0"/>
  </w:style>
  <w:style w:type="character" w:customStyle="1" w:styleId="27">
    <w:name w:val="kc"/>
    <w:basedOn w:val="6"/>
    <w:uiPriority w:val="0"/>
  </w:style>
  <w:style w:type="character" w:customStyle="1" w:styleId="28">
    <w:name w:val="c1"/>
    <w:basedOn w:val="6"/>
    <w:uiPriority w:val="0"/>
  </w:style>
  <w:style w:type="character" w:customStyle="1" w:styleId="29">
    <w:name w:val="mi"/>
    <w:basedOn w:val="6"/>
    <w:uiPriority w:val="0"/>
  </w:style>
  <w:style w:type="character" w:customStyle="1" w:styleId="30">
    <w:name w:val="kt"/>
    <w:basedOn w:val="6"/>
    <w:uiPriority w:val="0"/>
  </w:style>
  <w:style w:type="character" w:customStyle="1" w:styleId="31">
    <w:name w:val="sc"/>
    <w:basedOn w:val="6"/>
    <w:uiPriority w:val="0"/>
  </w:style>
  <w:style w:type="character" w:customStyle="1" w:styleId="32">
    <w:name w:val="nd"/>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2363</Words>
  <Characters>3134</Characters>
  <Lines>1</Lines>
  <Paragraphs>1</Paragraphs>
  <TotalTime>13</TotalTime>
  <ScaleCrop>false</ScaleCrop>
  <LinksUpToDate>false</LinksUpToDate>
  <CharactersWithSpaces>3243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2022-10-02T07:10:00Z</dcterms:created>
  <dc:creator>孙 博文</dc:creator>
  <cp:lastModifiedBy>17103</cp:lastModifiedBy>
  <dcterms:modified xsi:type="dcterms:W3CDTF">2023-05-05T12:43:23Z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9DFD3F1229BD45B9AFA74FF48032A994</vt:lpwstr>
  </property>
</Properties>
</file>