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2. 王冕僧寺夜读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七八岁时，父命牧牛垄上，窃入学舍，听诸生诵书；听己，辄默记。暮归，忘其牛。父怒挞之，己而复如初。母曰：“儿痴如此，曷不听其所为！”冕因去依僧寺而居。夜潜出，坐佛膝上，执策映长明灯读之，琅琅达旦。佛像多土偶，狞恶可怖；冕小儿，恬若不见。安阳韩性闻而异之，录为弟子，学遂为通儒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冕是元朝著名的画家兼诗人，出生在今天的浙江诸暨贫苦农家。七八岁时，父亲便叫他割草放牛，他偷偷地进入一所私塾，躲在一旁听学生们读书；只要听上几遍，就能默默地记住。有时去听课，傍晚回家时将放牧在田埂上的牛也忘记牵回家了。为了这事，父亲曾狠狠地鞭打过他几次，可是只要隔几天，他又溜到私塾里去旁听了。母亲很心疼，便对他父亲说：“孩子痴心读书到这种地步，为什么不听凭他做想要做的呢！”父亲仔细一想，觉得有道理，就不再斥责王冕了。王冕白天要干农活，晚上读书又没条件，他想到附近有座寺庙，佛像前的油灯昼夜不息，便搬进寺庙隔壁的破屋过夜。夜里偷偷出门，钻进寺庙，坐在佛像的膝盖上，拿着书本，在长明灯下读书，书声琅琅，从夜晚到天明。寺庙里的佛像都是泥塑的，有的狰狞凶恶，样子极为可怕，然而小小年纪的王冕却视若无睹，只管专心致志地读书。后来有个著名的学者叫韩性，他听了王冕苦读的故事后，认为这孩子与众不同，就收他做了学生。经过多年的刻苦攻读，王冕终于成了博学多才的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命：此指差使，动词；  垄：田埂；  窃：偷偷地；  学舍：私塾；  诸生：学生；  己：毕；  辄：就；  挞：鞭打；  己而：不久；  痴：指一心一意；  曷：何；  听其所为：听凭他做所想做的；  因：于是；  去：离家；  依僧寺而居：傍靠着寺庙住下；  执策：拿着书本；  长明灯：佛像前昼夜不息的明灯；  琅琅：响亮的读书声；  达旦：到天亮；  土偶：泥塑的偶像；  恬：无动于衷的样子；  安阳：古地名；  韩性：当时著名学者；  闻：听说(王冕好学)；  异之：认为王冕与众不同；  录为弟子：收他做学生；  遂：成；通儒：博学多才的儒生；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