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25. 唐临不扬仆过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唐临性宽仁多恕。常欲吊丧，令家童归取白衫，童乃误持余衣，惧未敢进。临察之，谓曰：“今日气逆，不宜哀泣，向取白衫，且止。”又令煎药，不精。潜觉其故，乃谓曰：“今日阴晦，不宜服药，可弃之。”终不扬仆过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唐朝的唐临，官至吏部尚书，主管官吏的选拔、任用与考核。他为人宽厚仁慈，心地善良。有一次准备吊丧，叫仆人回家取一件白衣服。仆人却错拿了其他颜色的衣服，最后发觉了，心里十分害怕，不敢拿出来给主人。唐临察觉后对他说：“今天我突然肠胃不舒服，不宜哀伤哭泣，刚才叫你去取白衣服，姑且暂停。”又有一次，唐临叫仆人煎药，仆人没煎透。唐临喝了一口发觉了，却对仆人说：“今日天气阴沉，不适合吃药，把刚才煎的药倒了吧。”他始终不张扬仆人的过失！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常：同“尝”，曾经；  吊丧：慰问有丧事的人家；  童：仆人；  乃：却；  持：拿；  余：其他的；  进：递上；  临：唐临；  气逆：肠胃不好；  向：刚才；  且：姑且；  不精：未煎透；  潜：暗中；  觉：发觉；  晦：暗；  扬：宣扬；  过：过失；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