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27. 高念东为人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高念东少宰家居时，夏月独行郊外，于堤边柳荫中乘凉。一人载瓦器抵堤下，屡拥不得上，招公挽车。公欣然从之。适县尉张益至，惊曰：“此高公也，何乃尔？”公笑而去。达官遣役来候公。公方与群儿浴于河，役亦就浴，呼公为擦背，问：“高侍郎家何在？”一儿笑指公曰：“此即是。”役于水中跪谢，公亦水中答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清朝的高念东，在朝廷任吏部长官。有一年夏天，他住在自己家里，一天晚上独自行走在郊外，在堤岸边的柳荫下乘凉。有人推着装载瓦器的车到堤岸下，一再用力推，可怎么也上不了堤岸，于是招呼高念东，请帮忙拉一把。高念东欣然同意。这时，恰巧县尉张益经过，惊讶地说：“这是高公，吏部长官，你怎么可以这样呢？”推车的很尴尬，而高念东笑笑走了。一次，有个高官派差役来拜访高念东。当时高念东正与一群小孩在河里洗澡。差役也跳下水洗澡，还唤呼高念东替他擦背，并问：“高侍郎家在哪儿？”一个小孩指着高念东说：“这就是！”差役连忙在水中跪下道歉，高念东也在水里答谢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少宰：吏部侍郎的别称；  月：季；  瓦器：陶器；  抵：到；  拥：推；  公：指高念东；  挽：拉；  适：恰巧；  县尉：县令的属官；  公：对人的尊称；  何乃尔：怎么可以这样；  达官：高官；  遣：派；  役：差役；  候：拜访；  方：正；  亦：也；  就：上前；  为：即“为之”，替他；  谢：致歉；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