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3. 匡衡凿壁借光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匡衡勤学而无烛，邻舍有烛而不逮。衡乃穿壁引其光，以书映光而读之。邑人大姓文不识，家富多书，衡乃与其佣作而不求偿。主人怪问衡，衡曰：“愿得主人书遍读之。”主人感叹，资给以书，遂成大学。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匡衡是西汉时期的大学问家，曾经做过丞相。他出身贫寒，白天没时间读书，傍晚收工后又要忙着干家务，夜里想读书，可没钱买蜡烛。邻居有蜡烛，但烛光照不到他家。怎么办呢？他便在墙壁上凿一个小洞，把邻居家的烛光引进来，借着这一丝光线读上一两个时辰。同县有个大户人家，主人叫文不识，家中藏着很多书，要想向他借，不太可能，匡衡便上门给他做雇工。过了一段时间，主人要付给他工钱了，匡衡却说不要报酬。主人大惑不解，便问其中原因。匡衡说：“只求主人能借书给我看。”主人很感动，就不断地把书借给他。有了这个有利的条件，只要有空闲，匡衡就专心致志地读书，后来终于成了大学问家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邻舍：邻居；  不逮：照不到；  穿壁：在墙壁上打个洞；  引：引进；  邑：同县，当地；  大姓：大户人家；  文不识：姓文，名不识；  与其佣作：给他做雇工；  而：却；  偿：报酬；  怪：感到奇怪；  遍：尽；  资：借；  大学：大学问家；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