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66. 赵广誓死不屈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赵广，合肥人。本李伯时家小史，伯时作画，每使侍左右，久之遂善画，尤工作马，几能乱真。建炎中陷贼，贼闻其善画，使图所虏妇人，广毅然辞以不能画，胁以白刃，不从，遂断右手姆指遣去，而广生实用左手。乱定，惟画观音大士而已，又数年，乃死，今士大夫的藏伯时观音，多广笔也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宋朝时，合肥有个叫赵广的小伙子，在著名画家李龙眠家做书童。每当李龙眠作画的时候，他便侍候在一旁，磨墨、铺纸、递笔。赵广心灵年巧，日子久了，也会画画，尤其善于画马，他画的马几乎同李龙眠的真迹不相上下。建炎年间，北方的金兵大举南下，赵广不幸落到金兵手里。金兵听说他善于画画，便叫他画所掳掠到的妇女的形象。赵广坚决推辞，说他实在不会画画。金兵拔出刀威胁要杀他。赵广毫无畏惧仍然不屈从，丧心病狂的金兵便砍掉了他右手的拇指，妄想使他一辈子再也不能画画，然后放走了他。实际上，赵广平生原是用左手作画的，局势平定后，赵广专画观音大士像。又隔了多年才去世。当时有地位人家所藏的所谓李龙眠画的观音大士，实际上大多是赵广画的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小史：书童；  侍左右：侍候在身旁；  善：善于；  工：精于；  作：画；  几：几乎；  乱真：与李龙眠的真迹相混；  陷贼：落入金兵手中；  图：画；  辞：拒绝；  胁以白刃：敌人用刀威胁他；  不从：不服从；  遣去：打法他走；  乱定：指南宋局势平定后；  惟：只；  而已：罢了；  乃：才；  多广笔：大多是赵广的作品；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