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68. 苏武牧羊北海上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卫律知武终不可胁，白单于。单于愈益欲降之 ，乃幽武，置大窖中，绝不饮食。天雨雪，武卧啮雪，与毡毛并咽之，数日不死。匈奴以为神，乃徙武北海上无人处，使牧羝，羝乳乃得归。别其官属常惠等，各置他所。武既至海上，廪食不至，掘野鼠去草实而食之。仗汉节牧羊，卧起操持，节旄尽落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汉武帝时，苏武奉命出使匈奴，想不到被匈奴人扣留。匈奴王单于派卫律用威胁利诱的手段企图迫使苏武叛国投敌，但苏武始终不屈。卫律没办法，只得如实报告单于。单于愈加想使苏武投降，于是把苏武 禁闭在地窖中，不给他吃的、喝的。苏武忍受着饥渴，趁着天下雪，他就嚼毡毛和着雪一起吞下，好几天不死，匈奴人感到惊讶，以为他是神仙。不久，单于将他放逐到北海人迹罕至的地方，让他放牧公羊，并且说只有让公羊生了小羊羔后才能放他回去。天哪，这简直是神话！单干又将苏武的下属官吏安置在其他地方，不让他们见面。苏武到了北海边，匈奴人不供应他粮食，他就掘老鼠洞，吃老鼠所藏的果实。他不忘汉朝，放羊时也杖着出使时皇帝给予的符节，即使睡觉也握着，时间长了，符节上的毛都掉落了。这样熬过了19年，最终回到了汉朝国都长安。出使的时候正逢壮年，回来时已满头白发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武：苏武；  胁：胁迫服从；  白：报告；  愈益：更加；  降之：使苏武投降；  幽：金币；  窖：地窖；绝：断绝；  雨：下；  啮：吃；  并：同；  徙：迁移；  羝：公羊；  乃得：才能；  别：隔离；  常惠：人名；  各置他所：各自安排在其他地方；  既：已；  廪食：公家给的粮食；  至：送到；  去：藏；  旄：装饰在符节上的牦牛尾毛；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