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50. 钱大昕观弈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予观弈于友人所，一客数败，嗤其失算，辄欲易置之，以为不逮己也。 顷之，客请与予对局，予颇易之。甫下数子，客已得先手；局将半，予思益苦，而客之智尚有余。竟局数之，客胜予十三子。予赧甚，不能出一言。 后有招予观弈者，终日默坐而已。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清朝嘉庆年间有个学者叫钱大昕。曾有一件小事，给他印象极深。事情的经过是这样的：有一天钱大昕在友人家中看人下棋。有个客人屡次输局，他就讥笑他缺少计谋，一再想要叫他改变投子的位置，认为他远远不及自己。过了一会儿，那输棋的客人邀请钱大昕跟他对弈。钱大昕很轻视他，认为他是别人手下的败将。可是刚下了几只子，对方已占了上风；下到一半，钱大昕苦思冥想再也挡不住对方的进攻了，而对方却仍显得从容不迫，智力有余。到全局结束，计算下来，对方赢了他13只子。钱大昕面红耳赤，一句话也讲不出。从此以后，如果有人叫他看下棋，他便始终默默地坐着，一言不发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予：我，本文作者钱大昕自称；  弈：下棋；  所：家；  数：多次；  嗤：讥笑；  辄欲易置之：一再想要那个输棋的客人改变投子的位置；  不逮己：不及自己；  顷之：一会儿；  颇：很；  易之：轻视他；  甫：刚；    得先手：指处于有利形势；  予思益苦：我的思路更加狭窄；  竟：终；  数：计算； 赧：因羞愧而脸红；   而已：罢了；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