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40" w:lineRule="exact"/>
        <w:jc w:val="left"/>
        <w:rPr>
          <w:rFonts w:ascii="仿宋_GB2312" w:hAnsi="仿宋_GB2312" w:eastAsia="仿宋_GB2312" w:cs="仿宋_GB2312"/>
          <w:b/>
          <w:sz w:val="36"/>
          <w:szCs w:val="44"/>
        </w:rPr>
      </w:pPr>
      <w:r>
        <w:rPr>
          <w:rFonts w:hint="eastAsia" w:ascii="仿宋_GB2312" w:hAnsi="仿宋_GB2312" w:eastAsia="仿宋_GB2312" w:cs="仿宋_GB2312"/>
          <w:b/>
          <w:sz w:val="36"/>
          <w:szCs w:val="44"/>
        </w:rPr>
        <w:t>附件一：</w:t>
      </w:r>
    </w:p>
    <w:p>
      <w:pPr>
        <w:spacing w:after="312" w:afterLines="100" w:line="440" w:lineRule="exact"/>
        <w:jc w:val="center"/>
        <w:rPr>
          <w:rFonts w:ascii="方正小标宋简体" w:hAnsi="仿宋_GB2312" w:eastAsia="方正小标宋简体" w:cs="仿宋_GB2312"/>
          <w:sz w:val="36"/>
          <w:szCs w:val="44"/>
        </w:rPr>
      </w:pPr>
      <w:r>
        <w:rPr>
          <w:rFonts w:hint="eastAsia" w:ascii="方正小标宋简体" w:hAnsi="仿宋_GB2312" w:eastAsia="方正小标宋简体" w:cs="仿宋_GB2312"/>
          <w:sz w:val="36"/>
          <w:szCs w:val="44"/>
        </w:rPr>
        <w:t>2019年全国国际象棋棋协大师赛（</w:t>
      </w:r>
      <w:r>
        <w:rPr>
          <w:rFonts w:hint="eastAsia" w:ascii="方正小标宋简体" w:hAnsi="仿宋_GB2312" w:eastAsia="方正小标宋简体" w:cs="仿宋_GB2312"/>
          <w:sz w:val="36"/>
          <w:szCs w:val="44"/>
          <w:lang w:val="en-US" w:eastAsia="zh-CN"/>
        </w:rPr>
        <w:t>山东聊城</w:t>
      </w:r>
      <w:r>
        <w:rPr>
          <w:rFonts w:hint="eastAsia" w:ascii="方正小标宋简体" w:hAnsi="仿宋_GB2312" w:eastAsia="方正小标宋简体" w:cs="仿宋_GB2312"/>
          <w:sz w:val="36"/>
          <w:szCs w:val="44"/>
        </w:rPr>
        <w:t>）报名表</w:t>
      </w:r>
    </w:p>
    <w:p>
      <w:pPr>
        <w:ind w:firstLine="140" w:firstLineChars="50"/>
        <w:rPr>
          <w:rFonts w:ascii="仿宋_GB2312" w:hAnsi="仿宋_GB2312" w:eastAsia="仿宋_GB2312" w:cs="仿宋_GB2312"/>
          <w:sz w:val="44"/>
          <w:szCs w:val="44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单位名称（公章）：</w:t>
      </w:r>
    </w:p>
    <w:tbl>
      <w:tblPr>
        <w:tblStyle w:val="6"/>
        <w:tblW w:w="87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984"/>
        <w:gridCol w:w="851"/>
        <w:gridCol w:w="3289"/>
        <w:gridCol w:w="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701" w:type="dxa"/>
            <w:gridSpan w:val="5"/>
          </w:tcPr>
          <w:p>
            <w:pPr>
              <w:spacing w:line="440" w:lineRule="exact"/>
              <w:jc w:val="lef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 xml:space="preserve">领队：    </w:t>
            </w:r>
            <w:r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 xml:space="preserve">      教练：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701" w:type="dxa"/>
            <w:gridSpan w:val="5"/>
          </w:tcPr>
          <w:p>
            <w:pPr>
              <w:spacing w:line="440" w:lineRule="exac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总人数：   人，其中运动员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 xml:space="preserve">  人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val="en-US" w:eastAsia="zh-CN"/>
              </w:rPr>
              <w:t>陪同：    人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eastAsia="zh-CN"/>
              </w:rPr>
              <w:t>；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701" w:type="dxa"/>
            <w:gridSpan w:val="5"/>
          </w:tcPr>
          <w:p>
            <w:pPr>
              <w:spacing w:line="440" w:lineRule="exact"/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预定住房间数：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val="en-US" w:eastAsia="zh-CN"/>
              </w:rPr>
              <w:t xml:space="preserve">    间，其中标间     间，大床      间；   </w:t>
            </w:r>
          </w:p>
          <w:p>
            <w:pPr>
              <w:spacing w:line="440" w:lineRule="exact"/>
              <w:rPr>
                <w:rFonts w:hint="default" w:ascii="仿宋_GB2312" w:hAnsi="仿宋_GB2312" w:eastAsia="仿宋_GB2312" w:cs="仿宋_GB2312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val="en-US" w:eastAsia="zh-CN"/>
              </w:rPr>
              <w:t xml:space="preserve"> 汇款总额：          元</w:t>
            </w: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70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组 别</w:t>
            </w:r>
          </w:p>
        </w:tc>
        <w:tc>
          <w:tcPr>
            <w:tcW w:w="198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姓  名</w:t>
            </w:r>
          </w:p>
        </w:tc>
        <w:tc>
          <w:tcPr>
            <w:tcW w:w="851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性别</w:t>
            </w:r>
          </w:p>
        </w:tc>
        <w:tc>
          <w:tcPr>
            <w:tcW w:w="3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身份证号码</w:t>
            </w:r>
          </w:p>
        </w:tc>
        <w:tc>
          <w:tcPr>
            <w:tcW w:w="87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必须填写，以便办理保险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电话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1361" w:right="1418" w:bottom="1247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B0"/>
    <w:rsid w:val="00060C22"/>
    <w:rsid w:val="00086BDC"/>
    <w:rsid w:val="000A75EE"/>
    <w:rsid w:val="00216738"/>
    <w:rsid w:val="00224CD4"/>
    <w:rsid w:val="00275E86"/>
    <w:rsid w:val="00333443"/>
    <w:rsid w:val="00356AB0"/>
    <w:rsid w:val="00361EDC"/>
    <w:rsid w:val="00484E4C"/>
    <w:rsid w:val="004F316D"/>
    <w:rsid w:val="005A190D"/>
    <w:rsid w:val="005E731C"/>
    <w:rsid w:val="0078002B"/>
    <w:rsid w:val="007E51EB"/>
    <w:rsid w:val="00896C9C"/>
    <w:rsid w:val="00941796"/>
    <w:rsid w:val="0094479D"/>
    <w:rsid w:val="009E1B8A"/>
    <w:rsid w:val="00AD74DA"/>
    <w:rsid w:val="00B5193D"/>
    <w:rsid w:val="00CF535B"/>
    <w:rsid w:val="00E7573D"/>
    <w:rsid w:val="00EA297D"/>
    <w:rsid w:val="1F6E3986"/>
    <w:rsid w:val="28F509B2"/>
    <w:rsid w:val="53B93011"/>
    <w:rsid w:val="67E3356F"/>
    <w:rsid w:val="7625480F"/>
    <w:rsid w:val="79C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3"/>
    <w:uiPriority w:val="99"/>
    <w:rPr>
      <w:rFonts w:ascii="Calibri" w:hAnsi="Calibri" w:eastAsia="宋体" w:cs="宋体"/>
      <w:sz w:val="18"/>
      <w:szCs w:val="18"/>
    </w:rPr>
  </w:style>
  <w:style w:type="character" w:customStyle="1" w:styleId="9">
    <w:name w:val="页脚 Char"/>
    <w:basedOn w:val="7"/>
    <w:link w:val="2"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2</TotalTime>
  <ScaleCrop>false</ScaleCrop>
  <LinksUpToDate>false</LinksUpToDate>
  <CharactersWithSpaces>221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2019-05-09T07:06:00Z</dcterms:created>
  <dc:creator>245017857@qq.com</dc:creator>
  <cp:lastModifiedBy>王冠  棋艺王杰</cp:lastModifiedBy>
  <dcterms:modified xsi:type="dcterms:W3CDTF">2019-06-30T09:15:57Z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