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b w:val="0"/>
          <w:sz w:val="32"/>
        </w:rPr>
        <w:t>合成格式样本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完全自建合成正文第一段。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完全自建合成正文第二段。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合成第三段 ABC 0123456789。</w:t>
      </w:r>
    </w:p>
    <w:sectPr w:rsidR="00FC693F" w:rsidRPr="0006063C" w:rsidSect="00034616">
      <w:pgSz w:w="12240" w:h="15840"/>
      <w:pgMar w:top="1417" w:right="1417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 generator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