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硬件产品PCB设计要点</w:t>
      </w:r>
    </w:p>
    <w:p>
      <w:pPr>
        <w:pStyle w:val="Quote"/>
      </w:pPr>
      <w:r>
        <w:t xml:space="preserve">从布局、叠层、布线到制造交付的系统化方法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• 引言：PCB是原理图的物理实现</w:t>
      </w:r>
    </w:p>
    <w:p>
      <w:pPr>
        <w:pStyle w:val="ListParagraph"/>
      </w:pPr>
      <w:r>
        <w:t xml:space="preserve">• 1. 先理解PCB设计的目标与边界</w:t>
      </w:r>
    </w:p>
    <w:p>
      <w:pPr>
        <w:pStyle w:val="ListParagraph"/>
      </w:pPr>
      <w:r>
        <w:t xml:space="preserve">• 2. 设计输入：动手布线之前必须确认的事</w:t>
      </w:r>
    </w:p>
    <w:p>
      <w:pPr>
        <w:pStyle w:val="ListParagraph"/>
      </w:pPr>
      <w:r>
        <w:t xml:space="preserve">• 3. 布局：决定成败的第一步</w:t>
      </w:r>
    </w:p>
    <w:p>
      <w:pPr>
        <w:pStyle w:val="ListParagraph"/>
      </w:pPr>
      <w:r>
        <w:t xml:space="preserve">• 4. 叠层设计与阻抗控制</w:t>
      </w:r>
    </w:p>
    <w:p>
      <w:pPr>
        <w:pStyle w:val="ListParagraph"/>
      </w:pPr>
      <w:r>
        <w:t xml:space="preserve">• 5. 电源完整性（PI）设计</w:t>
      </w:r>
    </w:p>
    <w:p>
      <w:pPr>
        <w:pStyle w:val="ListParagraph"/>
      </w:pPr>
      <w:r>
        <w:t xml:space="preserve">• 6. 信号完整性（SI）与高速布线</w:t>
      </w:r>
    </w:p>
    <w:p>
      <w:pPr>
        <w:pStyle w:val="ListParagraph"/>
      </w:pPr>
      <w:r>
        <w:t xml:space="preserve">• 7. 时钟、复位与敏感信号布线</w:t>
      </w:r>
    </w:p>
    <w:p>
      <w:pPr>
        <w:pStyle w:val="ListParagraph"/>
      </w:pPr>
      <w:r>
        <w:t xml:space="preserve">• 8. 模拟与混合信号PCB设计</w:t>
      </w:r>
    </w:p>
    <w:p>
      <w:pPr>
        <w:pStyle w:val="ListParagraph"/>
      </w:pPr>
      <w:r>
        <w:t xml:space="preserve">• 9. 接地设计</w:t>
      </w:r>
    </w:p>
    <w:p>
      <w:pPr>
        <w:pStyle w:val="ListParagraph"/>
      </w:pPr>
      <w:r>
        <w:t xml:space="preserve">• 10. EMC设计</w:t>
      </w:r>
    </w:p>
    <w:p>
      <w:pPr>
        <w:pStyle w:val="ListParagraph"/>
      </w:pPr>
      <w:r>
        <w:t xml:space="preserve">• 11. 热设计</w:t>
      </w:r>
    </w:p>
    <w:p>
      <w:pPr>
        <w:pStyle w:val="ListParagraph"/>
      </w:pPr>
      <w:r>
        <w:t xml:space="preserve">• 12. 可制造性设计（DFM）</w:t>
      </w:r>
    </w:p>
    <w:p>
      <w:pPr>
        <w:pStyle w:val="ListParagraph"/>
      </w:pPr>
      <w:r>
        <w:t xml:space="preserve">• 13. 可测试性与可组装性（DFT/DFA）</w:t>
      </w:r>
    </w:p>
    <w:p>
      <w:pPr>
        <w:pStyle w:val="ListParagraph"/>
      </w:pPr>
      <w:r>
        <w:t xml:space="preserve">• 14. 设计检查与评审</w:t>
      </w:r>
    </w:p>
    <w:p>
      <w:pPr>
        <w:pStyle w:val="ListParagraph"/>
      </w:pPr>
      <w:r>
        <w:t xml:space="preserve">• 15. 从设计到制造的交接</w:t>
      </w:r>
    </w:p>
    <w:p>
      <w:pPr>
        <w:pStyle w:val="ListParagraph"/>
      </w:pPr>
      <w:r>
        <w:t xml:space="preserve">• 16. 结语：PCB设计的四个层次</w:t>
      </w:r>
    </w:p>
    <w:p>
      <w:pPr>
        <w:pStyle w:val="ListParagraph"/>
      </w:pPr>
      <w:r>
        <w:t xml:space="preserve">• 附录A：PCB设计评审检查清单</w:t>
      </w:r>
    </w:p>
    <w:p>
      <w:pPr>
        <w:pStyle w:val="ListParagraph"/>
      </w:pPr>
      <w:r>
        <w:t xml:space="preserve">• 附录B：设计输入确认表</w:t>
      </w:r>
    </w:p>
    <w:p>
      <w:pPr>
        <w:pStyle w:val="ListParagraph"/>
      </w:pPr>
      <w:r>
        <w:t xml:space="preserve">• 附录C：常用术语速查</w:t>
      </w:r>
    </w:p>
    <w:p>
      <w:pPr>
        <w:pStyle w:val="Heading2"/>
      </w:pPr>
      <w:r>
        <w:t xml:space="preserve">引言：PCB是原理图的物理实现</w:t>
      </w:r>
    </w:p>
    <w:p>
      <w:r>
        <w:t xml:space="preserve">原理图决定电路"能不能工作"，PCB决定电路"能不能稳定工作"。同一个原理图，换一种布局和布线方式，可能出现完全不同的结果：有的板一次通过EMC和高速接口测试，有的板在实验室能跑、到现场就死机；有的板量产良率稳定，有的板装配不良和焊接缺陷不断。</w:t>
      </w:r>
    </w:p>
    <w:p>
      <w:r>
        <w:t xml:space="preserve">PCB设计不是"把网络连通"的绘图工作，而是一项同时涉及电气性能、结构装配、散热、电磁兼容、生产工艺和成本控制的系统工程。布局决定了电流回路和信号路径，叠层决定了阻抗和回流，布线决定了串扰和时序，焊盘和丝印决定了焊接良率和可维修性。</w:t>
      </w:r>
    </w:p>
    <w:p>
      <w:r>
        <w:t xml:space="preserve">本文从工程实践出发，系统梳理硬件产品PCB设计的关键要点，可作为硬件工程师的日常自查框架、团队评审规范和新人培训材料。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1. 先理解PCB设计的目标与边界</w:t>
      </w:r>
    </w:p>
    <w:p>
      <w:pPr>
        <w:pStyle w:val="Heading3"/>
      </w:pPr>
      <w:r>
        <w:t xml:space="preserve">1.1 PCB设计要解决的五个问题</w:t>
      </w:r>
    </w:p>
    <w:p>
      <w:r>
        <w:t xml:space="preserve">一份合格的PCB设计，应当能够清晰回答以下问题：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电流从哪里流回哪里</w:t>
      </w:r>
      <w:r>
        <w:t xml:space="preserve">：每条电源和信号是否都有明确、低阻抗、面积最小的回流路径。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信号在什么环境中传输</w:t>
      </w:r>
      <w:r>
        <w:t xml:space="preserve">：阻抗、参考平面、介质厚度和传输线形式是否明确。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热量从哪里传到哪里</w:t>
      </w:r>
      <w:r>
        <w:t xml:space="preserve">：主要热源的散热路径、铜皮面积和风道是否经过设计。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产品如何被制造出来</w:t>
      </w:r>
      <w:r>
        <w:t xml:space="preserve">：焊盘、间距、拼板和工艺边是否满足产线能力。</w:t>
      </w:r>
    </w:p>
    <w:p>
      <w:pPr>
        <w:pStyle w:val="ListParagraph"/>
      </w:pPr>
      <w:r>
        <w:t xml:space="preserve">5. </w:t>
      </w:r>
      <w:r>
        <w:rPr>
          <w:rFonts w:ascii="Calibri" w:hAnsi="Calibri" w:eastAsia="微软雅黑" w:cs="Calibri"/>
          <w:b/>
          <w:bCs/>
        </w:rPr>
        <w:t xml:space="preserve">问题如何被定位和修复</w:t>
      </w:r>
      <w:r>
        <w:t xml:space="preserve">：测试点、调试接口和可返修性是否预留。</w:t>
      </w:r>
    </w:p>
    <w:p>
      <w:r>
        <w:t xml:space="preserve">如果这些问题在设计阶段没有答案，就会在样机调试或量产阶段被迫返工。</w:t>
      </w:r>
    </w:p>
    <w:p>
      <w:pPr>
        <w:pStyle w:val="Heading3"/>
      </w:pPr>
      <w:r>
        <w:t xml:space="preserve">1.2 PCB设计的三层目标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层次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典型表现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电气连通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网络全部正确连接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上电可用、接口能通、功能正常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工程可靠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在真实环境和全生命周期内稳定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通过EMC、高低温、振动、寿命测试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量产可交付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高良率、低成本、易测试、易维护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一次通过、良率稳定、返修方便</w:t>
            </w:r>
          </w:p>
        </w:tc>
      </w:tr>
    </w:tbl>
    <w:p>
      <w:pPr>
        <w:spacing w:after="0" w:line="240" w:lineRule="auto"/>
      </w:pPr>
    </w:p>
    <w:p>
      <w:r>
        <w:t xml:space="preserve">布局布线首先服务于第一层，但评审必须覆盖后两层。很多"能用的板子"无法量产，问题就出在只做了连通，没有做工程化设计。</w:t>
      </w:r>
    </w:p>
    <w:p>
      <w:pPr>
        <w:pStyle w:val="Heading3"/>
      </w:pPr>
      <w:r>
        <w:t xml:space="preserve">1.3 设计与上下游的边界</w:t>
      </w:r>
    </w:p>
    <w:p>
      <w:pPr>
        <w:pStyle w:val="ListParagraph"/>
      </w:pPr>
      <w:r>
        <w:t xml:space="preserve">• 与原理图的边界：网络命名、器件封装、关键约束是否一致，是否有原理图变更未同步；</w:t>
      </w:r>
    </w:p>
    <w:p>
      <w:pPr>
        <w:pStyle w:val="ListParagraph"/>
      </w:pPr>
      <w:r>
        <w:t xml:space="preserve">• 与结构的边界：板框、安装孔、连接器位置、限高、散热器和屏蔽罩的配合；</w:t>
      </w:r>
    </w:p>
    <w:p>
      <w:pPr>
        <w:pStyle w:val="ListParagraph"/>
      </w:pPr>
      <w:r>
        <w:t xml:space="preserve">• 与工艺的边界：最小线宽线距、最小孔径、工艺边、拼板方式和表面处理；</w:t>
      </w:r>
    </w:p>
    <w:p>
      <w:pPr>
        <w:pStyle w:val="ListParagraph"/>
      </w:pPr>
      <w:r>
        <w:t xml:space="preserve">• 与测试的边界：测试点位置、夹具接触空间、烧录和校准接口；</w:t>
      </w:r>
    </w:p>
    <w:p>
      <w:pPr>
        <w:pStyle w:val="ListParagraph"/>
      </w:pPr>
      <w:r>
        <w:t xml:space="preserve">• 与软件的边界：调试接口、状态指示、启动配置和引脚定义。</w:t>
      </w:r>
    </w:p>
    <w:p>
      <w:r>
        <w:t xml:space="preserve">边界不清会直接导致结构干涉、焊接不良或测试困难，必须在设计输入阶段逐项确认。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2. 设计输入：动手布线之前必须确认的事</w:t>
      </w:r>
    </w:p>
    <w:p>
      <w:pPr>
        <w:pStyle w:val="Heading3"/>
      </w:pPr>
      <w:r>
        <w:t xml:space="preserve">2.1 输入清单</w:t>
      </w:r>
    </w:p>
    <w:p>
      <w:r>
        <w:t xml:space="preserve">开始布局前，至少应确认以下输入：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原理图网表</w:t>
      </w:r>
      <w:r>
        <w:t xml:space="preserve">：已评审通过，封装与器件一一对应；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结构文件</w:t>
      </w:r>
      <w:r>
        <w:t xml:space="preserve">：板框、安装孔、限高区、连接器开孔和装配关系；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叠层与阻抗要求</w:t>
      </w:r>
      <w:r>
        <w:t xml:space="preserve">：层数、铜厚、介质厚度、目标阻抗；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关键器件资料</w:t>
      </w:r>
      <w:r>
        <w:t xml:space="preserve">：数据手册、封装图、参考设计、布局布线建议；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电源与电流清单</w:t>
      </w:r>
      <w:r>
        <w:t xml:space="preserve">：各电压域的电流、压降和散热要求；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安规与认证要求</w:t>
      </w:r>
      <w:r>
        <w:t xml:space="preserve">：爬电距离、电气间隙、隔离带和认证标准；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工艺能力要求</w:t>
      </w:r>
      <w:r>
        <w:t xml:space="preserve">：板厂的最小线宽线距、孔径、板厚和表面处理能力；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成本与产能约束</w:t>
      </w:r>
      <w:r>
        <w:t xml:space="preserve">：层数、面积、工艺复杂度和量产规模。</w:t>
      </w:r>
    </w:p>
    <w:p>
      <w:pPr>
        <w:pStyle w:val="Heading3"/>
      </w:pPr>
      <w:r>
        <w:t xml:space="preserve">2.2 设计规则与约束体系</w:t>
      </w:r>
    </w:p>
    <w:p>
      <w:r>
        <w:t xml:space="preserve">现代PCB设计必须建立完整的约束体系，而不是靠"经验随手画"：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约束类型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电气约束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网络类、电压域、电流、阻抗、差分对、等长组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物理约束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线宽、线距、过孔尺寸、铜皮间距、焊盘尺寸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间距约束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器件间距、铜到板边、铜到安装孔、隔离距离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布线约束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拓扑、最大长度、最小长度、匹配公差、层限制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生产约束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最小孔径、环宽、阻焊桥、字符尺寸</w:t>
            </w:r>
          </w:p>
        </w:tc>
      </w:tr>
    </w:tbl>
    <w:p>
      <w:pPr>
        <w:spacing w:after="0" w:line="240" w:lineRule="auto"/>
      </w:pPr>
    </w:p>
    <w:p>
      <w:r>
        <w:t xml:space="preserve">约束应先建立、后布线。先画完再补规则，等于放弃了对设计的控制。</w:t>
      </w:r>
    </w:p>
    <w:p>
      <w:pPr>
        <w:pStyle w:val="Heading3"/>
      </w:pPr>
      <w:r>
        <w:t xml:space="preserve">2.3 常见的设计输入错误</w:t>
      </w:r>
    </w:p>
    <w:p>
      <w:pPr>
        <w:pStyle w:val="ListParagraph"/>
      </w:pPr>
      <w:r>
        <w:t xml:space="preserve">• 原理图尚未定型就匆忙布局，导致反复返工；</w:t>
      </w:r>
    </w:p>
    <w:p>
      <w:pPr>
        <w:pStyle w:val="ListParagraph"/>
      </w:pPr>
      <w:r>
        <w:t xml:space="preserve">• 结构文件版本过期，导致连接器位置或限高冲突；</w:t>
      </w:r>
    </w:p>
    <w:p>
      <w:pPr>
        <w:pStyle w:val="ListParagraph"/>
      </w:pPr>
      <w:r>
        <w:t xml:space="preserve">• 封装未核对实物，导致焊盘尺寸不匹配；</w:t>
      </w:r>
    </w:p>
    <w:p>
      <w:pPr>
        <w:pStyle w:val="ListParagraph"/>
      </w:pPr>
      <w:r>
        <w:t xml:space="preserve">• 未确认板厂工艺能力，导致设计无法生产或成本大幅上升；</w:t>
      </w:r>
    </w:p>
    <w:p>
      <w:pPr>
        <w:pStyle w:val="ListParagraph"/>
      </w:pPr>
      <w:r>
        <w:t xml:space="preserve">• 高速接口缺少阻抗和等长要求，导致后期调试困难。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3. 布局：决定成败的第一步</w:t>
      </w:r>
    </w:p>
    <w:p>
      <w:pPr>
        <w:pStyle w:val="Heading3"/>
      </w:pPr>
      <w:r>
        <w:t xml:space="preserve">3.1 布局的基本原则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先大后小</w:t>
      </w:r>
      <w:r>
        <w:t xml:space="preserve">：先放置连接器、大器件、结构件和发热器件，再放置小器件；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先难后易</w:t>
      </w:r>
      <w:r>
        <w:t xml:space="preserve">：先处理高速、敏感、大电流和特殊封装器件，再处理普通电阻电容；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按功能分区</w:t>
      </w:r>
      <w:r>
        <w:t xml:space="preserve">：数字、模拟、射频、电源、接口分区布置，减少相互干扰；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信号流向顺畅</w:t>
      </w:r>
      <w:r>
        <w:t xml:space="preserve">：器件排列尽量沿信号流向，避免走线绕远和交叉；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电源路径短</w:t>
      </w:r>
      <w:r>
        <w:t xml:space="preserve">：电源转换和去耦路径尽量短粗，减小回路面积；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热源分散</w:t>
      </w:r>
      <w:r>
        <w:t xml:space="preserve">：避免多个热源集中，避免热敏器件靠近热源；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便于生产和返修</w:t>
      </w:r>
      <w:r>
        <w:t xml:space="preserve">：留出焊接、检测和返修空间。</w:t>
      </w:r>
    </w:p>
    <w:p>
      <w:pPr>
        <w:pStyle w:val="Heading3"/>
      </w:pPr>
      <w:r>
        <w:t xml:space="preserve">3.2 结构与装配</w:t>
      </w:r>
    </w:p>
    <w:p>
      <w:pPr>
        <w:pStyle w:val="ListParagraph"/>
      </w:pPr>
      <w:r>
        <w:t xml:space="preserve">• 核对板框尺寸、安装孔位置、孔径和定位方式；</w:t>
      </w:r>
    </w:p>
    <w:p>
      <w:pPr>
        <w:pStyle w:val="ListParagraph"/>
      </w:pPr>
      <w:r>
        <w:t xml:space="preserve">• 连接器位置与外壳开孔对齐，确认插拔方向和操作空间；</w:t>
      </w:r>
    </w:p>
    <w:p>
      <w:pPr>
        <w:pStyle w:val="ListParagraph"/>
      </w:pPr>
      <w:r>
        <w:t xml:space="preserve">• 确认限高区域，避免器件与外壳、散热器或屏蔽罩干涉；</w:t>
      </w:r>
    </w:p>
    <w:p>
      <w:pPr>
        <w:pStyle w:val="ListParagraph"/>
      </w:pPr>
      <w:r>
        <w:t xml:space="preserve">• 考虑拼板、分板和工艺边的连接方式；</w:t>
      </w:r>
    </w:p>
    <w:p>
      <w:pPr>
        <w:pStyle w:val="ListParagraph"/>
      </w:pPr>
      <w:r>
        <w:t xml:space="preserve">• 考虑螺钉、卡扣、泡棉、导热垫等结构件的安装空间；</w:t>
      </w:r>
    </w:p>
    <w:p>
      <w:pPr>
        <w:pStyle w:val="ListParagraph"/>
      </w:pPr>
      <w:r>
        <w:t xml:space="preserve">• 预留装配顺序和操作空间，避免"装了后面装不上前面"。</w:t>
      </w:r>
    </w:p>
    <w:p>
      <w:pPr>
        <w:pStyle w:val="Heading3"/>
      </w:pPr>
      <w:r>
        <w:t xml:space="preserve">3.3 关键器件布局</w:t>
      </w:r>
    </w:p>
    <w:p>
      <w:r>
        <w:rPr>
          <w:rFonts w:ascii="Calibri" w:hAnsi="Calibri" w:eastAsia="微软雅黑" w:cs="Calibri"/>
          <w:b/>
          <w:bCs/>
        </w:rPr>
        <w:t xml:space="preserve">连接器</w:t>
      </w:r>
      <w:r>
        <w:t xml:space="preserve">：靠近板边，便于插拔；对外接口的保护器件尽量靠近连接器；高速连接器的差分对引出方向要顺畅。</w:t>
      </w:r>
    </w:p>
    <w:p>
      <w:r>
        <w:rPr>
          <w:rFonts w:ascii="Calibri" w:hAnsi="Calibri" w:eastAsia="微软雅黑" w:cs="Calibri"/>
          <w:b/>
          <w:bCs/>
        </w:rPr>
        <w:t xml:space="preserve">晶振与时钟</w:t>
      </w:r>
      <w:r>
        <w:t xml:space="preserve">：尽量靠近芯片时钟引脚，远离电源开关节点和高速信号；下方保持完整地平面，必要时包地并增加屏蔽。</w:t>
      </w:r>
    </w:p>
    <w:p>
      <w:r>
        <w:rPr>
          <w:rFonts w:ascii="Calibri" w:hAnsi="Calibri" w:eastAsia="微软雅黑" w:cs="Calibri"/>
          <w:b/>
          <w:bCs/>
        </w:rPr>
        <w:t xml:space="preserve">电源器件</w:t>
      </w:r>
      <w:r>
        <w:t xml:space="preserve">：输入电容、开关管、电感、输出电容构成的高频环路面积最小；反馈走线远离电感和开关节点；散热焊盘与铜皮充分连接。</w:t>
      </w:r>
    </w:p>
    <w:p>
      <w:r>
        <w:rPr>
          <w:rFonts w:ascii="Calibri" w:hAnsi="Calibri" w:eastAsia="微软雅黑" w:cs="Calibri"/>
          <w:b/>
          <w:bCs/>
        </w:rPr>
        <w:t xml:space="preserve">去耦电容</w:t>
      </w:r>
      <w:r>
        <w:t xml:space="preserve">：尽量靠近芯片电源引脚，回路面积最小；大容量和小容量电容按电流路径合理排列。</w:t>
      </w:r>
    </w:p>
    <w:p>
      <w:r>
        <w:rPr>
          <w:rFonts w:ascii="Calibri" w:hAnsi="Calibri" w:eastAsia="微软雅黑" w:cs="Calibri"/>
          <w:b/>
          <w:bCs/>
        </w:rPr>
        <w:t xml:space="preserve">敏感器件</w:t>
      </w:r>
      <w:r>
        <w:t xml:space="preserve">：模拟器件、传感器、射频器件远离开关电源、时钟和高速数字电路。</w:t>
      </w:r>
    </w:p>
    <w:p>
      <w:r>
        <w:rPr>
          <w:rFonts w:ascii="Calibri" w:hAnsi="Calibri" w:eastAsia="微软雅黑" w:cs="Calibri"/>
          <w:b/>
          <w:bCs/>
        </w:rPr>
        <w:t xml:space="preserve">发热器件</w:t>
      </w:r>
      <w:r>
        <w:t xml:space="preserve">：避免集中布置；留出散热通道和铜皮面积；温度敏感器件远离热源。</w:t>
      </w:r>
    </w:p>
    <w:p>
      <w:r>
        <w:rPr>
          <w:rFonts w:ascii="Calibri" w:hAnsi="Calibri" w:eastAsia="微软雅黑" w:cs="Calibri"/>
          <w:b/>
          <w:bCs/>
        </w:rPr>
        <w:t xml:space="preserve">大电流器件</w:t>
      </w:r>
      <w:r>
        <w:t xml:space="preserve">：考虑铜厚、载流能力和压降；必要时开窗加锡或增加铜排。</w:t>
      </w:r>
    </w:p>
    <w:p>
      <w:pPr>
        <w:pStyle w:val="Heading3"/>
      </w:pPr>
      <w:r>
        <w:t xml:space="preserve">3.4 布局自检要点</w:t>
      </w:r>
    </w:p>
    <w:p>
      <w:pPr>
        <w:pStyle w:val="ListParagraph"/>
      </w:pPr>
      <w:r>
        <w:t xml:space="preserve">• 器件是否都在板框内，是否与安装孔、限高区冲突；</w:t>
      </w:r>
    </w:p>
    <w:p>
      <w:pPr>
        <w:pStyle w:val="ListParagraph"/>
      </w:pPr>
      <w:r>
        <w:t xml:space="preserve">• 极性器件方向是否统一，是否便于目视检查；</w:t>
      </w:r>
    </w:p>
    <w:p>
      <w:pPr>
        <w:pStyle w:val="ListParagraph"/>
      </w:pPr>
      <w:r>
        <w:t xml:space="preserve">• 关键器件是否靠近对应接口或功能模块；</w:t>
      </w:r>
    </w:p>
    <w:p>
      <w:pPr>
        <w:pStyle w:val="ListParagraph"/>
      </w:pPr>
      <w:r>
        <w:t xml:space="preserve">• 是否留出足够的焊接、检测和返修空间；</w:t>
      </w:r>
    </w:p>
    <w:p>
      <w:pPr>
        <w:pStyle w:val="ListParagraph"/>
      </w:pPr>
      <w:r>
        <w:t xml:space="preserve">• 丝印是否有遮挡，器件位号是否可读。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4. 叠层设计与阻抗控制</w:t>
      </w:r>
    </w:p>
    <w:p>
      <w:pPr>
        <w:pStyle w:val="Heading3"/>
      </w:pPr>
      <w:r>
        <w:t xml:space="preserve">4.1 叠层设计原则</w:t>
      </w:r>
    </w:p>
    <w:p>
      <w:pPr>
        <w:pStyle w:val="ListParagraph"/>
      </w:pPr>
      <w:r>
        <w:t xml:space="preserve">• 每个信号层应尽量有相邻的完整参考平面；</w:t>
      </w:r>
    </w:p>
    <w:p>
      <w:pPr>
        <w:pStyle w:val="ListParagraph"/>
      </w:pPr>
      <w:r>
        <w:t xml:space="preserve">• 电源平面和地平面成对布置，形成平面电容并降低阻抗；</w:t>
      </w:r>
    </w:p>
    <w:p>
      <w:pPr>
        <w:pStyle w:val="ListParagraph"/>
      </w:pPr>
      <w:r>
        <w:t xml:space="preserve">• 关键高速信号靠近参考平面，减少回路面积；</w:t>
      </w:r>
    </w:p>
    <w:p>
      <w:pPr>
        <w:pStyle w:val="ListParagraph"/>
      </w:pPr>
      <w:r>
        <w:t xml:space="preserve">• 对称叠层可减少翘曲，铜厚和介质厚度尽量对称；</w:t>
      </w:r>
    </w:p>
    <w:p>
      <w:pPr>
        <w:pStyle w:val="ListParagraph"/>
      </w:pPr>
      <w:r>
        <w:t xml:space="preserve">• 介质厚度和铜厚直接影响阻抗，需与板厂确认工艺参数；</w:t>
      </w:r>
    </w:p>
    <w:p>
      <w:pPr>
        <w:pStyle w:val="ListParagraph"/>
      </w:pPr>
      <w:r>
        <w:t xml:space="preserve">• 叠层一旦确定，应在设计文件中固化并作为阻抗计算依据。</w:t>
      </w:r>
    </w:p>
    <w:p>
      <w:pPr>
        <w:pStyle w:val="Heading3"/>
      </w:pPr>
      <w:r>
        <w:t xml:space="preserve">4.2 常见叠层结构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层数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典型叠层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适用场景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双层板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信号 / 地（或电源）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低速、低成本、简单产品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四层板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信号 / 地 / 电源 / 信号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通用数字产品、中低速接口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六层板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信号 / 地 / 信号 / 电源 / 地 / 信号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中高速接口、较好EMC性能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八层板及以上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多组信号与平面交替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高速总线、DDR、复杂系统</w:t>
            </w:r>
          </w:p>
        </w:tc>
      </w:tr>
    </w:tbl>
    <w:p>
      <w:pPr>
        <w:spacing w:after="0" w:line="240" w:lineRule="auto"/>
      </w:pPr>
    </w:p>
    <w:p>
      <w:r>
        <w:t xml:space="preserve">四层板是最常见的通用选择，但需要明确哪个信号层以哪个平面为参考，避免"参考平面被分割"的问题。</w:t>
      </w:r>
    </w:p>
    <w:p>
      <w:pPr>
        <w:pStyle w:val="Heading3"/>
      </w:pPr>
      <w:r>
        <w:t xml:space="preserve">4.3 阻抗控制</w:t>
      </w:r>
    </w:p>
    <w:p>
      <w:pPr>
        <w:pStyle w:val="ListParagraph"/>
      </w:pPr>
      <w:r>
        <w:t xml:space="preserve">• 明确需要控制的阻抗类型：单端50Ω、差分90Ω/100Ω等；</w:t>
      </w:r>
    </w:p>
    <w:p>
      <w:pPr>
        <w:pStyle w:val="ListParagraph"/>
      </w:pPr>
      <w:r>
        <w:t xml:space="preserve">• 阻抗由线宽、介质厚度、介电常数和参考平面共同决定；</w:t>
      </w:r>
    </w:p>
    <w:p>
      <w:pPr>
        <w:pStyle w:val="ListParagraph"/>
      </w:pPr>
      <w:r>
        <w:t xml:space="preserve">• 与板厂确认叠层和阻抗计算模型，而不是仅靠设计软件默认值；</w:t>
      </w:r>
    </w:p>
    <w:p>
      <w:pPr>
        <w:pStyle w:val="ListParagraph"/>
      </w:pPr>
      <w:r>
        <w:t xml:space="preserve">• 关键差分对保持线宽线距一致，避免阻抗突变；</w:t>
      </w:r>
    </w:p>
    <w:p>
      <w:pPr>
        <w:pStyle w:val="ListParagraph"/>
      </w:pPr>
      <w:r>
        <w:t xml:space="preserve">• 阻抗测试条和测试报告应在生产文件中明确。</w:t>
      </w:r>
    </w:p>
    <w:p>
      <w:pPr>
        <w:pStyle w:val="Heading3"/>
      </w:pPr>
      <w:r>
        <w:t xml:space="preserve">4.4 铜厚、介质与工艺</w:t>
      </w:r>
    </w:p>
    <w:p>
      <w:pPr>
        <w:pStyle w:val="ListParagraph"/>
      </w:pPr>
      <w:r>
        <w:t xml:space="preserve">• 铜厚影响载流能力、阻抗和散热，常用1oz、2oz；</w:t>
      </w:r>
    </w:p>
    <w:p>
      <w:pPr>
        <w:pStyle w:val="ListParagraph"/>
      </w:pPr>
      <w:r>
        <w:t xml:space="preserve">• 介质厚度影响阻抗和串扰，需与板厂工艺能力匹配；</w:t>
      </w:r>
    </w:p>
    <w:p>
      <w:pPr>
        <w:pStyle w:val="ListParagraph"/>
      </w:pPr>
      <w:r>
        <w:t xml:space="preserve">• 玻纤效应在高频差分对中可能造成阻抗和延迟不均，必要时调整走线角度；</w:t>
      </w:r>
    </w:p>
    <w:p>
      <w:pPr>
        <w:pStyle w:val="ListParagraph"/>
      </w:pPr>
      <w:r>
        <w:t xml:space="preserve">• 表面处理（沉金、喷锡、OSP等）影响可焊性和成本；</w:t>
      </w:r>
    </w:p>
    <w:p>
      <w:pPr>
        <w:pStyle w:val="ListParagraph"/>
      </w:pPr>
      <w:r>
        <w:t xml:space="preserve">• 板厚、孔径和厚径比影响加工能力与成本。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5. 电源完整性（PI）设计</w:t>
      </w:r>
    </w:p>
    <w:p>
      <w:pPr>
        <w:pStyle w:val="Heading3"/>
      </w:pPr>
      <w:r>
        <w:t xml:space="preserve">5.1 电源平面与分割</w:t>
      </w:r>
    </w:p>
    <w:p>
      <w:pPr>
        <w:pStyle w:val="ListParagraph"/>
      </w:pPr>
      <w:r>
        <w:t xml:space="preserve">• 电源平面应尽量完整，避免细长"瓶颈"导致压降和噪声；</w:t>
      </w:r>
    </w:p>
    <w:p>
      <w:pPr>
        <w:pStyle w:val="ListParagraph"/>
      </w:pPr>
      <w:r>
        <w:t xml:space="preserve">• 不同电压域可按区域分割，但分割要基于电流路径和回流需求；</w:t>
      </w:r>
    </w:p>
    <w:p>
      <w:pPr>
        <w:pStyle w:val="ListParagraph"/>
      </w:pPr>
      <w:r>
        <w:t xml:space="preserve">• 跨分割的信号会造成回流路径中断，必须避免或提供 stitching 电容；</w:t>
      </w:r>
    </w:p>
    <w:p>
      <w:pPr>
        <w:pStyle w:val="ListParagraph"/>
      </w:pPr>
      <w:r>
        <w:t xml:space="preserve">• 大电流路径要核算铜箔截面积和温升；</w:t>
      </w:r>
    </w:p>
    <w:p>
      <w:pPr>
        <w:pStyle w:val="ListParagraph"/>
      </w:pPr>
      <w:r>
        <w:t xml:space="preserve">• 电源平面与地平面尽量靠近，形成低阻抗平面电容。</w:t>
      </w:r>
    </w:p>
    <w:p>
      <w:pPr>
        <w:pStyle w:val="Heading3"/>
      </w:pPr>
      <w:r>
        <w:t xml:space="preserve">5.2 去耦电容的布置</w:t>
      </w:r>
    </w:p>
    <w:p>
      <w:pPr>
        <w:pStyle w:val="ListParagraph"/>
      </w:pPr>
      <w:r>
        <w:t xml:space="preserve">• 按"从大到小、就近放置"的原则布置去耦电容；</w:t>
      </w:r>
    </w:p>
    <w:p>
      <w:pPr>
        <w:pStyle w:val="ListParagraph"/>
      </w:pPr>
      <w:r>
        <w:t xml:space="preserve">• 小容量高频电容尽量靠近电源引脚，回路面积最小；</w:t>
      </w:r>
    </w:p>
    <w:p>
      <w:pPr>
        <w:pStyle w:val="ListParagraph"/>
      </w:pPr>
      <w:r>
        <w:t xml:space="preserve">• 电容过孔尽量短粗，减少寄生电感；</w:t>
      </w:r>
    </w:p>
    <w:p>
      <w:pPr>
        <w:pStyle w:val="ListParagraph"/>
      </w:pPr>
      <w:r>
        <w:t xml:space="preserve">• 多个电容并联时注意安装电感和自谐振频率；</w:t>
      </w:r>
    </w:p>
    <w:p>
      <w:pPr>
        <w:pStyle w:val="ListParagraph"/>
      </w:pPr>
      <w:r>
        <w:t xml:space="preserve">• 关键芯片的电源引脚应有专用去耦，不要与噪声电路共用。</w:t>
      </w:r>
    </w:p>
    <w:p>
      <w:pPr>
        <w:pStyle w:val="Heading3"/>
      </w:pPr>
      <w:r>
        <w:t xml:space="preserve">5.3 电源回路与过孔</w:t>
      </w:r>
    </w:p>
    <w:p>
      <w:pPr>
        <w:pStyle w:val="ListParagraph"/>
      </w:pPr>
      <w:r>
        <w:t xml:space="preserve">• 开关电源的高频环路（输入电容—开关管—电感—输出电容）面积最小；</w:t>
      </w:r>
    </w:p>
    <w:p>
      <w:pPr>
        <w:pStyle w:val="ListParagraph"/>
      </w:pPr>
      <w:r>
        <w:t xml:space="preserve">• 功率路径使用多过孔并联，降低阻抗和温升；</w:t>
      </w:r>
    </w:p>
    <w:p>
      <w:pPr>
        <w:pStyle w:val="ListParagraph"/>
      </w:pPr>
      <w:r>
        <w:t xml:space="preserve">• 反馈采样点从输出电容末端取样，避免受开关噪声干扰；</w:t>
      </w:r>
    </w:p>
    <w:p>
      <w:pPr>
        <w:pStyle w:val="ListParagraph"/>
      </w:pPr>
      <w:r>
        <w:t xml:space="preserve">• 功率地与信号地按电流路径合理汇合。</w:t>
      </w:r>
    </w:p>
    <w:p>
      <w:pPr>
        <w:pStyle w:val="Heading3"/>
      </w:pPr>
      <w:r>
        <w:t xml:space="preserve">5.4 地平面与回流</w:t>
      </w:r>
    </w:p>
    <w:p>
      <w:pPr>
        <w:pStyle w:val="ListParagraph"/>
      </w:pPr>
      <w:r>
        <w:t xml:space="preserve">• 地平面是信号回流的主要路径，必须保持完整、低阻抗；</w:t>
      </w:r>
    </w:p>
    <w:p>
      <w:pPr>
        <w:pStyle w:val="ListParagraph"/>
      </w:pPr>
      <w:r>
        <w:t xml:space="preserve">• 高速信号的回流紧贴信号走线下方，换层时提供就近回流过孔；</w:t>
      </w:r>
    </w:p>
    <w:p>
      <w:pPr>
        <w:pStyle w:val="ListParagraph"/>
      </w:pPr>
      <w:r>
        <w:t xml:space="preserve">• 避免在地平面上开长槽或大孔，破坏回流路径；</w:t>
      </w:r>
    </w:p>
    <w:p>
      <w:pPr>
        <w:pStyle w:val="ListParagraph"/>
      </w:pPr>
      <w:r>
        <w:t xml:space="preserve">• 连接器、屏蔽罩和结构地的搭接方式要明确。</w:t>
      </w:r>
    </w:p>
    <w:p>
      <w:pPr>
        <w:pStyle w:val="Heading3"/>
      </w:pPr>
      <w:r>
        <w:t xml:space="preserve">5.5 电源噪声的测量与验证</w:t>
      </w:r>
    </w:p>
    <w:p>
      <w:pPr>
        <w:pStyle w:val="ListParagraph"/>
      </w:pPr>
      <w:r>
        <w:t xml:space="preserve">• 预留电源纹波和噪声的测量点；</w:t>
      </w:r>
    </w:p>
    <w:p>
      <w:pPr>
        <w:pStyle w:val="ListParagraph"/>
      </w:pPr>
      <w:r>
        <w:t xml:space="preserve">• 关键电源可在板上增加π型滤波或磁珠隔离位置；</w:t>
      </w:r>
    </w:p>
    <w:p>
      <w:pPr>
        <w:pStyle w:val="ListParagraph"/>
      </w:pPr>
      <w:r>
        <w:t xml:space="preserve">• 样机阶段测量电源纹波、瞬态响应和压降；</w:t>
      </w:r>
    </w:p>
    <w:p>
      <w:pPr>
        <w:pStyle w:val="ListParagraph"/>
      </w:pPr>
      <w:r>
        <w:t xml:space="preserve">• 对高电流板卡测量不同位置的压降和温升。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6. 信号完整性（SI）与高速布线</w:t>
      </w:r>
    </w:p>
    <w:p>
      <w:pPr>
        <w:pStyle w:val="Heading3"/>
      </w:pPr>
      <w:r>
        <w:t xml:space="preserve">6.1 传输线与阻抗匹配</w:t>
      </w:r>
    </w:p>
    <w:p>
      <w:pPr>
        <w:pStyle w:val="ListParagraph"/>
      </w:pPr>
      <w:r>
        <w:t xml:space="preserve">• 当信号上升时间与走线延迟可比时，必须按传输线处理；</w:t>
      </w:r>
    </w:p>
    <w:p>
      <w:pPr>
        <w:pStyle w:val="ListParagraph"/>
      </w:pPr>
      <w:r>
        <w:t xml:space="preserve">• 单端信号常用50Ω，差分信号常用90Ω或100Ω；</w:t>
      </w:r>
    </w:p>
    <w:p>
      <w:pPr>
        <w:pStyle w:val="ListParagraph"/>
      </w:pPr>
      <w:r>
        <w:t xml:space="preserve">• 保持走线阻抗连续，避免线宽突变、跨分割和长桩线；</w:t>
      </w:r>
    </w:p>
    <w:p>
      <w:pPr>
        <w:pStyle w:val="ListParagraph"/>
      </w:pPr>
      <w:r>
        <w:t xml:space="preserve">• 端接方式根据拓扑选择：串联、并联、戴维南或RC端接；</w:t>
      </w:r>
    </w:p>
    <w:p>
      <w:pPr>
        <w:pStyle w:val="ListParagraph"/>
      </w:pPr>
      <w:r>
        <w:t xml:space="preserve">• 源端串联端接应尽量靠近驱动端。</w:t>
      </w:r>
    </w:p>
    <w:p>
      <w:pPr>
        <w:pStyle w:val="Heading3"/>
      </w:pPr>
      <w:r>
        <w:t xml:space="preserve">6.2 差分对设计</w:t>
      </w:r>
    </w:p>
    <w:p>
      <w:pPr>
        <w:pStyle w:val="ListParagraph"/>
      </w:pPr>
      <w:r>
        <w:t xml:space="preserve">• 差分对应等长、等距、同层、同参考平面走线；</w:t>
      </w:r>
    </w:p>
    <w:p>
      <w:pPr>
        <w:pStyle w:val="ListParagraph"/>
      </w:pPr>
      <w:r>
        <w:t xml:space="preserve">• 保持差分阻抗一致，避免过孔、跨分割和参考平面切换；</w:t>
      </w:r>
    </w:p>
    <w:p>
      <w:pPr>
        <w:pStyle w:val="ListParagraph"/>
      </w:pPr>
      <w:r>
        <w:t xml:space="preserve">• 差分对内的长度偏差要控制，差分对之间的偏差按接口要求控制；</w:t>
      </w:r>
    </w:p>
    <w:p>
      <w:pPr>
        <w:pStyle w:val="ListParagraph"/>
      </w:pPr>
      <w:r>
        <w:t xml:space="preserve">• 避免在差分对内插入测试点或分支；</w:t>
      </w:r>
    </w:p>
    <w:p>
      <w:pPr>
        <w:pStyle w:val="ListParagraph"/>
      </w:pPr>
      <w:r>
        <w:t xml:space="preserve">• 必要时在差分对周围增加包地和过孔屏蔽。</w:t>
      </w:r>
    </w:p>
    <w:p>
      <w:pPr>
        <w:pStyle w:val="Heading3"/>
      </w:pPr>
      <w:r>
        <w:t xml:space="preserve">6.3 长度匹配与时序</w:t>
      </w:r>
    </w:p>
    <w:p>
      <w:pPr>
        <w:pStyle w:val="ListParagraph"/>
      </w:pPr>
      <w:r>
        <w:t xml:space="preserve">• 明确哪些信号需要等长，等长公差是多少；</w:t>
      </w:r>
    </w:p>
    <w:p>
      <w:pPr>
        <w:pStyle w:val="ListParagraph"/>
      </w:pPr>
      <w:r>
        <w:t xml:space="preserve">• 区分"对内等长"和"组间等长"，分别控制；</w:t>
      </w:r>
    </w:p>
    <w:p>
      <w:pPr>
        <w:pStyle w:val="ListParagraph"/>
      </w:pPr>
      <w:r>
        <w:t xml:space="preserve">• 等长绕线会引入额外损耗和串扰，避免过度绕线；</w:t>
      </w:r>
    </w:p>
    <w:p>
      <w:pPr>
        <w:pStyle w:val="ListParagraph"/>
      </w:pPr>
      <w:r>
        <w:t xml:space="preserve">• 时钟与数据、选通与数据之间的时序关系要满足接口规范；</w:t>
      </w:r>
    </w:p>
    <w:p>
      <w:pPr>
        <w:pStyle w:val="ListParagraph"/>
      </w:pPr>
      <w:r>
        <w:t xml:space="preserve">• 长度匹配要连同过孔、连接器和封装内部延迟一起考虑。</w:t>
      </w:r>
    </w:p>
    <w:p>
      <w:pPr>
        <w:pStyle w:val="Heading3"/>
      </w:pPr>
      <w:r>
        <w:t xml:space="preserve">6.4 参考平面与跨分割</w:t>
      </w:r>
    </w:p>
    <w:p>
      <w:pPr>
        <w:pStyle w:val="ListParagraph"/>
      </w:pPr>
      <w:r>
        <w:t xml:space="preserve">• 高速信号必须有连续的参考平面，换层时参考平面要保持一致；</w:t>
      </w:r>
    </w:p>
    <w:p>
      <w:pPr>
        <w:pStyle w:val="ListParagraph"/>
      </w:pPr>
      <w:r>
        <w:t xml:space="preserve">• 避免跨越平面分割，必要时在跨分割处增加缝合电容；</w:t>
      </w:r>
    </w:p>
    <w:p>
      <w:pPr>
        <w:pStyle w:val="ListParagraph"/>
      </w:pPr>
      <w:r>
        <w:t xml:space="preserve">• 参考平面切换时，在信号过孔附近增加回流过孔；</w:t>
      </w:r>
    </w:p>
    <w:p>
      <w:pPr>
        <w:pStyle w:val="ListParagraph"/>
      </w:pPr>
      <w:r>
        <w:t xml:space="preserve">• 电源平面作为参考时，要确保其高频阻抗足够低。</w:t>
      </w:r>
    </w:p>
    <w:p>
      <w:pPr>
        <w:pStyle w:val="Heading3"/>
      </w:pPr>
      <w:r>
        <w:t xml:space="preserve">6.5 过孔设计</w:t>
      </w:r>
    </w:p>
    <w:p>
      <w:pPr>
        <w:pStyle w:val="ListParagraph"/>
      </w:pPr>
      <w:r>
        <w:t xml:space="preserve">• 过孔会引入寄生电容和电感，造成阻抗不连续；</w:t>
      </w:r>
    </w:p>
    <w:p>
      <w:pPr>
        <w:pStyle w:val="ListParagraph"/>
      </w:pPr>
      <w:r>
        <w:t xml:space="preserve">• 高速信号尽量减少过孔数量，必要时使用背钻或盲埋孔；</w:t>
      </w:r>
    </w:p>
    <w:p>
      <w:pPr>
        <w:pStyle w:val="ListParagraph"/>
      </w:pPr>
      <w:r>
        <w:t xml:space="preserve">• 过孔残桩过长会影响高速信号，需评估背钻需求；</w:t>
      </w:r>
    </w:p>
    <w:p>
      <w:pPr>
        <w:pStyle w:val="ListParagraph"/>
      </w:pPr>
      <w:r>
        <w:t xml:space="preserve">• 差分对过孔应对称布置，并保证回流路径连续；</w:t>
      </w:r>
    </w:p>
    <w:p>
      <w:pPr>
        <w:pStyle w:val="ListParagraph"/>
      </w:pPr>
      <w:r>
        <w:t xml:space="preserve">• 多个过孔并联可用于降低电源路径阻抗。</w:t>
      </w:r>
    </w:p>
    <w:p>
      <w:pPr>
        <w:pStyle w:val="Heading3"/>
      </w:pPr>
      <w:r>
        <w:t xml:space="preserve">6.6 串扰控制</w:t>
      </w:r>
    </w:p>
    <w:p>
      <w:pPr>
        <w:pStyle w:val="ListParagraph"/>
      </w:pPr>
      <w:r>
        <w:t xml:space="preserve">• 增大线间距，尤其是平行走线长度较长的区域；</w:t>
      </w:r>
    </w:p>
    <w:p>
      <w:pPr>
        <w:pStyle w:val="ListParagraph"/>
      </w:pPr>
      <w:r>
        <w:t xml:space="preserve">• 避免长距离并行走线，必要时用地线隔离；</w:t>
      </w:r>
    </w:p>
    <w:p>
      <w:pPr>
        <w:pStyle w:val="ListParagraph"/>
      </w:pPr>
      <w:r>
        <w:t xml:space="preserve">• 敏感信号远离高摆幅、高边沿速率信号；</w:t>
      </w:r>
    </w:p>
    <w:p>
      <w:pPr>
        <w:pStyle w:val="ListParagraph"/>
      </w:pPr>
      <w:r>
        <w:t xml:space="preserve">• 减小信号与参考平面之间的距离，降低耦合；</w:t>
      </w:r>
    </w:p>
    <w:p>
      <w:pPr>
        <w:pStyle w:val="ListParagraph"/>
      </w:pPr>
      <w:r>
        <w:t xml:space="preserve">• 注意连接器、插座和排针内部的串扰。</w:t>
      </w:r>
    </w:p>
    <w:p>
      <w:pPr>
        <w:pStyle w:val="Heading3"/>
      </w:pPr>
      <w:r>
        <w:t xml:space="preserve">6.7 常见高速接口要点</w:t>
      </w:r>
    </w:p>
    <w:p>
      <w:r>
        <w:rPr>
          <w:rFonts w:ascii="Calibri" w:hAnsi="Calibri" w:eastAsia="微软雅黑" w:cs="Calibri"/>
          <w:b/>
          <w:bCs/>
        </w:rPr>
        <w:t xml:space="preserve">DDR</w:t>
      </w:r>
      <w:r>
        <w:t xml:space="preserve">：地址、命令、时钟与数据分组管理等长；数据组内等长；参考平面完整；VREF和终端电阻布局合理；电源去耦充分。</w:t>
      </w:r>
    </w:p>
    <w:p>
      <w:r>
        <w:rPr>
          <w:rFonts w:ascii="Calibri" w:hAnsi="Calibri" w:eastAsia="微软雅黑" w:cs="Calibri"/>
          <w:b/>
          <w:bCs/>
        </w:rPr>
        <w:t xml:space="preserve">USB</w:t>
      </w:r>
      <w:r>
        <w:t xml:space="preserve">：差分对等长、等距、阻抗控制；避免跨分割；ESD器件靠近连接器；VBUS大电流路径足够宽。</w:t>
      </w:r>
    </w:p>
    <w:p>
      <w:r>
        <w:rPr>
          <w:rFonts w:ascii="Calibri" w:hAnsi="Calibri" w:eastAsia="微软雅黑" w:cs="Calibri"/>
          <w:b/>
          <w:bCs/>
        </w:rPr>
        <w:t xml:space="preserve">以太网</w:t>
      </w:r>
      <w:r>
        <w:t xml:space="preserve">：差分对阻抗和等长控制；变压器与PHY之间走线短；Bob Smith电路和终端电阻布局合理；注意隔离带。</w:t>
      </w:r>
    </w:p>
    <w:p>
      <w:r>
        <w:rPr>
          <w:rFonts w:ascii="Calibri" w:hAnsi="Calibri" w:eastAsia="微软雅黑" w:cs="Calibri"/>
          <w:b/>
          <w:bCs/>
        </w:rPr>
        <w:t xml:space="preserve">PCIe/MIPI/HDMI</w:t>
      </w:r>
      <w:r>
        <w:t xml:space="preserve">：严格控制阻抗、损耗和长度；交流耦合电容靠近发送端；避免过孔和跨分割；按标准评估插入损耗。</w:t>
      </w:r>
    </w:p>
    <w:p>
      <w:r>
        <w:rPr>
          <w:rFonts w:ascii="Calibri" w:hAnsi="Calibri" w:eastAsia="微软雅黑" w:cs="Calibri"/>
          <w:b/>
          <w:bCs/>
        </w:rPr>
        <w:t xml:space="preserve">射频</w:t>
      </w:r>
      <w:r>
        <w:t xml:space="preserve">：50Ω阻抗控制；走线短直；接地过孔充分；避免直角和分支；屏蔽与隔离到位。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7. 时钟、复位与敏感信号布线</w:t>
      </w:r>
    </w:p>
    <w:p>
      <w:pPr>
        <w:pStyle w:val="ListParagraph"/>
      </w:pPr>
      <w:r>
        <w:t xml:space="preserve">• 时钟走线尽量短、直，远离板边和接口区域；</w:t>
      </w:r>
    </w:p>
    <w:p>
      <w:pPr>
        <w:pStyle w:val="ListParagraph"/>
      </w:pPr>
      <w:r>
        <w:t xml:space="preserve">• 时钟下方保持完整地平面，必要时包地并增加接地过孔；</w:t>
      </w:r>
    </w:p>
    <w:p>
      <w:pPr>
        <w:pStyle w:val="ListParagraph"/>
      </w:pPr>
      <w:r>
        <w:t xml:space="preserve">• 复位信号远离时钟和高速信号，必要时串联电阻或滤波；</w:t>
      </w:r>
    </w:p>
    <w:p>
      <w:pPr>
        <w:pStyle w:val="ListParagraph"/>
      </w:pPr>
      <w:r>
        <w:t xml:space="preserve">• 敏感模拟信号避免与数字信号平行长距离走线；</w:t>
      </w:r>
    </w:p>
    <w:p>
      <w:pPr>
        <w:pStyle w:val="ListParagraph"/>
      </w:pPr>
      <w:r>
        <w:t xml:space="preserve">• 对高阻节点和微弱信号，注意漏电流、寄生电容和防护；</w:t>
      </w:r>
    </w:p>
    <w:p>
      <w:pPr>
        <w:pStyle w:val="ListParagraph"/>
      </w:pPr>
      <w:r>
        <w:t xml:space="preserve">• 关键信号预留测试点，方便调试和认证测试。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8. 模拟与混合信号PCB设计</w:t>
      </w:r>
    </w:p>
    <w:p>
      <w:pPr>
        <w:pStyle w:val="Heading3"/>
      </w:pPr>
      <w:r>
        <w:t xml:space="preserve">8.1 分区与接地</w:t>
      </w:r>
    </w:p>
    <w:p>
      <w:pPr>
        <w:pStyle w:val="ListParagraph"/>
      </w:pPr>
      <w:r>
        <w:t xml:space="preserve">• 模拟区、数字区、功率区分区布置，减少相互耦合；</w:t>
      </w:r>
    </w:p>
    <w:p>
      <w:pPr>
        <w:pStyle w:val="ListParagraph"/>
      </w:pPr>
      <w:r>
        <w:t xml:space="preserve">• 模拟地与数字地的连接方式按信号回流路径确定，避免形成地环路；</w:t>
      </w:r>
    </w:p>
    <w:p>
      <w:pPr>
        <w:pStyle w:val="ListParagraph"/>
      </w:pPr>
      <w:r>
        <w:t xml:space="preserve">• 高精度模拟电路优先保证低噪声和稳定参考；</w:t>
      </w:r>
    </w:p>
    <w:p>
      <w:pPr>
        <w:pStyle w:val="ListParagraph"/>
      </w:pPr>
      <w:r>
        <w:t xml:space="preserve">• 混合信号器件的AGND和DGND按数据手册要求处理。</w:t>
      </w:r>
    </w:p>
    <w:p>
      <w:pPr>
        <w:pStyle w:val="Heading3"/>
      </w:pPr>
      <w:r>
        <w:t xml:space="preserve">8.2 ADC/DAC布局</w:t>
      </w:r>
    </w:p>
    <w:p>
      <w:pPr>
        <w:pStyle w:val="ListParagraph"/>
      </w:pPr>
      <w:r>
        <w:t xml:space="preserve">• 模拟输入走线远离数字信号和时钟；</w:t>
      </w:r>
    </w:p>
    <w:p>
      <w:pPr>
        <w:pStyle w:val="ListParagraph"/>
      </w:pPr>
      <w:r>
        <w:t xml:space="preserve">• 参考电压源靠近ADC，充分去耦；</w:t>
      </w:r>
    </w:p>
    <w:p>
      <w:pPr>
        <w:pStyle w:val="ListParagraph"/>
      </w:pPr>
      <w:r>
        <w:t xml:space="preserve">• 采样时钟走线短且稳定，避免抖动；</w:t>
      </w:r>
    </w:p>
    <w:p>
      <w:pPr>
        <w:pStyle w:val="ListParagraph"/>
      </w:pPr>
      <w:r>
        <w:t xml:space="preserve">• 数字输出与模拟输入分区，避免耦合；</w:t>
      </w:r>
    </w:p>
    <w:p>
      <w:pPr>
        <w:pStyle w:val="ListParagraph"/>
      </w:pPr>
      <w:r>
        <w:t xml:space="preserve">• 地平面在ADC下方保持完整，避免分割穿过器件。</w:t>
      </w:r>
    </w:p>
    <w:p>
      <w:pPr>
        <w:pStyle w:val="Heading3"/>
      </w:pPr>
      <w:r>
        <w:t xml:space="preserve">8.3 低噪声与基准源</w:t>
      </w:r>
    </w:p>
    <w:p>
      <w:pPr>
        <w:pStyle w:val="ListParagraph"/>
      </w:pPr>
      <w:r>
        <w:t xml:space="preserve">• 基准源远离热源和开关电源；</w:t>
      </w:r>
    </w:p>
    <w:p>
      <w:pPr>
        <w:pStyle w:val="ListParagraph"/>
      </w:pPr>
      <w:r>
        <w:t xml:space="preserve">• 使用开尔文连接减少走线压降的影响；</w:t>
      </w:r>
    </w:p>
    <w:p>
      <w:pPr>
        <w:pStyle w:val="ListParagraph"/>
      </w:pPr>
      <w:r>
        <w:t xml:space="preserve">• 敏感信号采用差分传输或屏蔽；</w:t>
      </w:r>
    </w:p>
    <w:p>
      <w:pPr>
        <w:pStyle w:val="ListParagraph"/>
      </w:pPr>
      <w:r>
        <w:t xml:space="preserve">• 电源采用LDO或π型滤波，降低开关噪声。</w:t>
      </w:r>
    </w:p>
    <w:p>
      <w:pPr>
        <w:pStyle w:val="Heading3"/>
      </w:pPr>
      <w:r>
        <w:t xml:space="preserve">8.4 传感器与射频</w:t>
      </w:r>
    </w:p>
    <w:p>
      <w:pPr>
        <w:pStyle w:val="ListParagraph"/>
      </w:pPr>
      <w:r>
        <w:t xml:space="preserve">• 传感器尽量靠近被测点，减少引线干扰；</w:t>
      </w:r>
    </w:p>
    <w:p>
      <w:pPr>
        <w:pStyle w:val="ListParagraph"/>
      </w:pPr>
      <w:r>
        <w:t xml:space="preserve">• 射频走线按50Ω控制，接地过孔阵列包围；</w:t>
      </w:r>
    </w:p>
    <w:p>
      <w:pPr>
        <w:pStyle w:val="ListParagraph"/>
      </w:pPr>
      <w:r>
        <w:t xml:space="preserve">• 天线区域净空，避免铜皮和器件干扰；</w:t>
      </w:r>
    </w:p>
    <w:p>
      <w:pPr>
        <w:pStyle w:val="ListParagraph"/>
      </w:pPr>
      <w:r>
        <w:t xml:space="preserve">• 屏蔽罩的接地和开孔设计要合理。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9. 接地设计</w:t>
      </w:r>
    </w:p>
    <w:p>
      <w:pPr>
        <w:pStyle w:val="Heading3"/>
      </w:pPr>
      <w:r>
        <w:t xml:space="preserve">9.1 地平面策略</w:t>
      </w:r>
    </w:p>
    <w:p>
      <w:pPr>
        <w:pStyle w:val="ListParagraph"/>
      </w:pPr>
      <w:r>
        <w:t xml:space="preserve">• 优先使用完整地平面，而不是大量细碎的地岛；</w:t>
      </w:r>
    </w:p>
    <w:p>
      <w:pPr>
        <w:pStyle w:val="ListParagraph"/>
      </w:pPr>
      <w:r>
        <w:t xml:space="preserve">• 地平面分割必须有明确目的和电流路径依据；</w:t>
      </w:r>
    </w:p>
    <w:p>
      <w:pPr>
        <w:pStyle w:val="ListParagraph"/>
      </w:pPr>
      <w:r>
        <w:t xml:space="preserve">• 单点接地适用于低频模拟，多点接地适用于高频和数字；</w:t>
      </w:r>
    </w:p>
    <w:p>
      <w:pPr>
        <w:pStyle w:val="ListParagraph"/>
      </w:pPr>
      <w:r>
        <w:t xml:space="preserve">• 混合接地需要谨慎，避免形成天线或地环路。</w:t>
      </w:r>
    </w:p>
    <w:p>
      <w:pPr>
        <w:pStyle w:val="Heading3"/>
      </w:pPr>
      <w:r>
        <w:t xml:space="preserve">9.2 数字地、模拟地、功率地与机壳地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类型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特点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处理方式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数字地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噪声大、电流跳变快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完整平面，低阻抗，靠近信号回流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模拟地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对噪声敏感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独立区域，单点或按回流连接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功率地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电流大、压降和温升明显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短粗走线，大面积铜皮，多过孔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机壳地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屏蔽和安规相关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低阻抗搭接，按安规要求处理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9.3 地环路与屏蔽</w:t>
      </w:r>
    </w:p>
    <w:p>
      <w:pPr>
        <w:pStyle w:val="ListParagraph"/>
      </w:pPr>
      <w:r>
        <w:t xml:space="preserve">• 避免大面积地环路，必要时使用隔离或共模扼流；</w:t>
      </w:r>
    </w:p>
    <w:p>
      <w:pPr>
        <w:pStyle w:val="ListParagraph"/>
      </w:pPr>
      <w:r>
        <w:t xml:space="preserve">• 屏蔽罩、屏蔽线和结构件要低阻抗搭接；</w:t>
      </w:r>
    </w:p>
    <w:p>
      <w:pPr>
        <w:pStyle w:val="ListParagraph"/>
      </w:pPr>
      <w:r>
        <w:t xml:space="preserve">• 线缆屏蔽层的接地方式按频率和安规要求选择；</w:t>
      </w:r>
    </w:p>
    <w:p>
      <w:pPr>
        <w:pStyle w:val="ListParagraph"/>
      </w:pPr>
      <w:r>
        <w:t xml:space="preserve">• 连接器金属外壳的接地策略要统一。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10. EMC设计</w:t>
      </w:r>
    </w:p>
    <w:p>
      <w:pPr>
        <w:pStyle w:val="Heading3"/>
      </w:pPr>
      <w:r>
        <w:t xml:space="preserve">10.1 辐射与传导干扰</w:t>
      </w:r>
    </w:p>
    <w:p>
      <w:pPr>
        <w:pStyle w:val="ListParagraph"/>
      </w:pPr>
      <w:r>
        <w:t xml:space="preserve">• 辐射主要来自高速信号、时钟、开关电源和线缆；</w:t>
      </w:r>
    </w:p>
    <w:p>
      <w:pPr>
        <w:pStyle w:val="ListParagraph"/>
      </w:pPr>
      <w:r>
        <w:t xml:space="preserve">• 传导主要来自电源输入输出和接口线缆；</w:t>
      </w:r>
    </w:p>
    <w:p>
      <w:pPr>
        <w:pStyle w:val="ListParagraph"/>
      </w:pPr>
      <w:r>
        <w:t xml:space="preserve">• 从源头降低干扰：降低边沿速率、减小环路面积、增加滤波；</w:t>
      </w:r>
    </w:p>
    <w:p>
      <w:pPr>
        <w:pStyle w:val="ListParagraph"/>
      </w:pPr>
      <w:r>
        <w:t xml:space="preserve">• 从路径阻断耦合：分区、屏蔽、隔离和合理接地。</w:t>
      </w:r>
    </w:p>
    <w:p>
      <w:pPr>
        <w:pStyle w:val="Heading3"/>
      </w:pPr>
      <w:r>
        <w:t xml:space="preserve">10.2 接口滤波与保护</w:t>
      </w:r>
    </w:p>
    <w:p>
      <w:pPr>
        <w:pStyle w:val="ListParagraph"/>
      </w:pPr>
      <w:r>
        <w:t xml:space="preserve">• 对外接口增加共模电感、滤波电容和TVS保护；</w:t>
      </w:r>
    </w:p>
    <w:p>
      <w:pPr>
        <w:pStyle w:val="ListParagraph"/>
      </w:pPr>
      <w:r>
        <w:t xml:space="preserve">• 滤波器件的布局要保证"先保护、后滤波、再进芯片"；</w:t>
      </w:r>
    </w:p>
    <w:p>
      <w:pPr>
        <w:pStyle w:val="ListParagraph"/>
      </w:pPr>
      <w:r>
        <w:t xml:space="preserve">• 滤波电容的接地回路要短，避免滤波效果打折；</w:t>
      </w:r>
    </w:p>
    <w:p>
      <w:pPr>
        <w:pStyle w:val="ListParagraph"/>
      </w:pPr>
      <w:r>
        <w:t xml:space="preserve">• 连接器附近的保护器件要靠近接口，减少耦合路径。</w:t>
      </w:r>
    </w:p>
    <w:p>
      <w:pPr>
        <w:pStyle w:val="Heading3"/>
      </w:pPr>
      <w:r>
        <w:t xml:space="preserve">10.3 开关电源EMC</w:t>
      </w:r>
    </w:p>
    <w:p>
      <w:pPr>
        <w:pStyle w:val="ListParagraph"/>
      </w:pPr>
      <w:r>
        <w:t xml:space="preserve">• 减小高频环路面积，输入输出电容紧靠芯片；</w:t>
      </w:r>
    </w:p>
    <w:p>
      <w:pPr>
        <w:pStyle w:val="ListParagraph"/>
      </w:pPr>
      <w:r>
        <w:t xml:space="preserve">• 开关节点铜皮面积适中，避免成为辐射天线；</w:t>
      </w:r>
    </w:p>
    <w:p>
      <w:pPr>
        <w:pStyle w:val="ListParagraph"/>
      </w:pPr>
      <w:r>
        <w:t xml:space="preserve">• 必要时增加RC吸收、磁珠或共模电感；</w:t>
      </w:r>
    </w:p>
    <w:p>
      <w:pPr>
        <w:pStyle w:val="ListParagraph"/>
      </w:pPr>
      <w:r>
        <w:t xml:space="preserve">• 反馈和使能走线远离开关节点；</w:t>
      </w:r>
    </w:p>
    <w:p>
      <w:pPr>
        <w:pStyle w:val="ListParagraph"/>
      </w:pPr>
      <w:r>
        <w:t xml:space="preserve">• 变压器、电感和屏蔽措施的选型要匹配频率特性。</w:t>
      </w:r>
    </w:p>
    <w:p>
      <w:pPr>
        <w:pStyle w:val="Heading3"/>
      </w:pPr>
      <w:r>
        <w:t xml:space="preserve">10.4 结构与屏蔽</w:t>
      </w:r>
    </w:p>
    <w:p>
      <w:pPr>
        <w:pStyle w:val="ListParagraph"/>
      </w:pPr>
      <w:r>
        <w:t xml:space="preserve">• 屏蔽罩的接地过孔要密集，避免缝隙谐振；</w:t>
      </w:r>
    </w:p>
    <w:p>
      <w:pPr>
        <w:pStyle w:val="ListParagraph"/>
      </w:pPr>
      <w:r>
        <w:t xml:space="preserve">• 机壳开孔尺寸与最高频率的波长相关，需评估泄漏；</w:t>
      </w:r>
    </w:p>
    <w:p>
      <w:pPr>
        <w:pStyle w:val="ListParagraph"/>
      </w:pPr>
      <w:r>
        <w:t xml:space="preserve">• 导热垫、导电泡棉和屏蔽材料的搭接要可靠；</w:t>
      </w:r>
    </w:p>
    <w:p>
      <w:pPr>
        <w:pStyle w:val="ListParagraph"/>
      </w:pPr>
      <w:r>
        <w:t xml:space="preserve">• 线缆进出位置的滤波和屏蔽要统一设计。</w:t>
      </w:r>
    </w:p>
    <w:p>
      <w:pPr>
        <w:pStyle w:val="Heading3"/>
      </w:pPr>
      <w:r>
        <w:t xml:space="preserve">10.5 常见EMC整改手段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问题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常用手段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时钟谐波辐射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串联电阻、降低驱动、包地、屏蔽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电源传导发射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共模电感、X/Y电容、输入滤波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接口线缆辐射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共模电感、磁环、屏蔽和良好接地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开关电源噪声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减小环路、优化布局、增加吸收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地弹和共阻抗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降低地阻抗、优化分区和回流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11. 热设计</w:t>
      </w:r>
    </w:p>
    <w:p>
      <w:pPr>
        <w:pStyle w:val="Heading3"/>
      </w:pPr>
      <w:r>
        <w:t xml:space="preserve">11.1 热阻与散热路径</w:t>
      </w:r>
    </w:p>
    <w:p>
      <w:pPr>
        <w:pStyle w:val="ListParagraph"/>
      </w:pPr>
      <w:r>
        <w:t xml:space="preserve">• 从结温到环境的总热阻决定温升，逐段分析热阻；</w:t>
      </w:r>
    </w:p>
    <w:p>
      <w:pPr>
        <w:pStyle w:val="ListParagraph"/>
      </w:pPr>
      <w:r>
        <w:t xml:space="preserve">• 主要散热路径：芯片—焊盘—铜皮—过孔—内层铜—环境；</w:t>
      </w:r>
    </w:p>
    <w:p>
      <w:pPr>
        <w:pStyle w:val="ListParagraph"/>
      </w:pPr>
      <w:r>
        <w:t xml:space="preserve">• 铜皮面积、铜厚、过孔数量和风道直接影响散热效果；</w:t>
      </w:r>
    </w:p>
    <w:p>
      <w:pPr>
        <w:pStyle w:val="ListParagraph"/>
      </w:pPr>
      <w:r>
        <w:t xml:space="preserve">• 高温环境下需要降额设计并留出温度裕量。</w:t>
      </w:r>
    </w:p>
    <w:p>
      <w:pPr>
        <w:pStyle w:val="Heading3"/>
      </w:pPr>
      <w:r>
        <w:t xml:space="preserve">11.2 铜皮、过孔与散热焊盘</w:t>
      </w:r>
    </w:p>
    <w:p>
      <w:pPr>
        <w:pStyle w:val="ListParagraph"/>
      </w:pPr>
      <w:r>
        <w:t xml:space="preserve">• 散热焊盘应通过密集过孔连接到内层地平面；</w:t>
      </w:r>
    </w:p>
    <w:p>
      <w:pPr>
        <w:pStyle w:val="ListParagraph"/>
      </w:pPr>
      <w:r>
        <w:t xml:space="preserve">• 过孔要有足够数量并分布均匀，避免局部热点；</w:t>
      </w:r>
    </w:p>
    <w:p>
      <w:pPr>
        <w:pStyle w:val="ListParagraph"/>
      </w:pPr>
      <w:r>
        <w:t xml:space="preserve">• 大功率器件下方铺铜，必要时开窗加锡；</w:t>
      </w:r>
    </w:p>
    <w:p>
      <w:pPr>
        <w:pStyle w:val="ListParagraph"/>
      </w:pPr>
      <w:r>
        <w:t xml:space="preserve">• 考虑焊接工艺对散热焊盘的要求，避免虚焊和偏移。</w:t>
      </w:r>
    </w:p>
    <w:p>
      <w:pPr>
        <w:pStyle w:val="Heading3"/>
      </w:pPr>
      <w:r>
        <w:t xml:space="preserve">11.3 风道与器件间距</w:t>
      </w:r>
    </w:p>
    <w:p>
      <w:pPr>
        <w:pStyle w:val="ListParagraph"/>
      </w:pPr>
      <w:r>
        <w:t xml:space="preserve">• 热敏器件布置在进风口或低温区；</w:t>
      </w:r>
    </w:p>
    <w:p>
      <w:pPr>
        <w:pStyle w:val="ListParagraph"/>
      </w:pPr>
      <w:r>
        <w:t xml:space="preserve">• 高热器件沿风道方向排列，避免相互加热；</w:t>
      </w:r>
    </w:p>
    <w:p>
      <w:pPr>
        <w:pStyle w:val="ListParagraph"/>
      </w:pPr>
      <w:r>
        <w:t xml:space="preserve">• 留出足够的器件间距和空气流通空间；</w:t>
      </w:r>
    </w:p>
    <w:p>
      <w:pPr>
        <w:pStyle w:val="ListParagraph"/>
      </w:pPr>
      <w:r>
        <w:t xml:space="preserve">• 必要时增加散热器、导热垫或风扇。</w:t>
      </w:r>
    </w:p>
    <w:p>
      <w:pPr>
        <w:pStyle w:val="Heading3"/>
      </w:pPr>
      <w:r>
        <w:t xml:space="preserve">11.4 热仿真与测温</w:t>
      </w:r>
    </w:p>
    <w:p>
      <w:pPr>
        <w:pStyle w:val="ListParagraph"/>
      </w:pPr>
      <w:r>
        <w:t xml:space="preserve">• 对高功耗板卡进行热仿真，识别热点和温升；</w:t>
      </w:r>
    </w:p>
    <w:p>
      <w:pPr>
        <w:pStyle w:val="ListParagraph"/>
      </w:pPr>
      <w:r>
        <w:t xml:space="preserve">• 样机阶段使用热电偶或热像仪实测关键器件温度；</w:t>
      </w:r>
    </w:p>
    <w:p>
      <w:pPr>
        <w:pStyle w:val="ListParagraph"/>
      </w:pPr>
      <w:r>
        <w:t xml:space="preserve">• 在高温、满载和密闭条件下验证散热能力；</w:t>
      </w:r>
    </w:p>
    <w:p>
      <w:pPr>
        <w:pStyle w:val="ListParagraph"/>
      </w:pPr>
      <w:r>
        <w:t xml:space="preserve">• 预留温度传感器和热保护电路。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12. 可制造性设计（DFM）</w:t>
      </w:r>
    </w:p>
    <w:p>
      <w:pPr>
        <w:pStyle w:val="Heading3"/>
      </w:pPr>
      <w:r>
        <w:t xml:space="preserve">12.1 工艺能力匹配</w:t>
      </w:r>
    </w:p>
    <w:p>
      <w:pPr>
        <w:pStyle w:val="ListParagraph"/>
      </w:pPr>
      <w:r>
        <w:t xml:space="preserve">• 最小线宽、线距、孔径和环宽要与板厂能力匹配；</w:t>
      </w:r>
    </w:p>
    <w:p>
      <w:pPr>
        <w:pStyle w:val="ListParagraph"/>
      </w:pPr>
      <w:r>
        <w:t xml:space="preserve">• 厚径比、板厚公差和层间对位精度要考虑；</w:t>
      </w:r>
    </w:p>
    <w:p>
      <w:pPr>
        <w:pStyle w:val="ListParagraph"/>
      </w:pPr>
      <w:r>
        <w:t xml:space="preserve">• 不同表面处理对应不同的焊接和存储要求；</w:t>
      </w:r>
    </w:p>
    <w:p>
      <w:pPr>
        <w:pStyle w:val="ListParagraph"/>
      </w:pPr>
      <w:r>
        <w:t xml:space="preserve">• 高密度设计要与成本和交期权衡。</w:t>
      </w:r>
    </w:p>
    <w:p>
      <w:pPr>
        <w:pStyle w:val="Heading3"/>
      </w:pPr>
      <w:r>
        <w:t xml:space="preserve">12.2 焊盘与阻焊</w:t>
      </w:r>
    </w:p>
    <w:p>
      <w:pPr>
        <w:pStyle w:val="ListParagraph"/>
      </w:pPr>
      <w:r>
        <w:t xml:space="preserve">• 焊盘尺寸按器件规格和工艺要求设计，避免过大或过小；</w:t>
      </w:r>
    </w:p>
    <w:p>
      <w:pPr>
        <w:pStyle w:val="ListParagraph"/>
      </w:pPr>
      <w:r>
        <w:t xml:space="preserve">• 阻焊桥宽度满足工艺能力，避免连锡；</w:t>
      </w:r>
    </w:p>
    <w:p>
      <w:pPr>
        <w:pStyle w:val="ListParagraph"/>
      </w:pPr>
      <w:r>
        <w:t xml:space="preserve">• 散热焊盘、接地焊盘和过孔的处理方式要明确；</w:t>
      </w:r>
    </w:p>
    <w:p>
      <w:pPr>
        <w:pStyle w:val="ListParagraph"/>
      </w:pPr>
      <w:r>
        <w:t xml:space="preserve">• 避免在焊盘上打孔（除非工艺允许），防止漏锡。</w:t>
      </w:r>
    </w:p>
    <w:p>
      <w:pPr>
        <w:pStyle w:val="Heading3"/>
      </w:pPr>
      <w:r>
        <w:t xml:space="preserve">12.3 拼板与工艺边</w:t>
      </w:r>
    </w:p>
    <w:p>
      <w:pPr>
        <w:pStyle w:val="ListParagraph"/>
      </w:pPr>
      <w:r>
        <w:t xml:space="preserve">• 拼板方式考虑分板应力、器件方向和利用率；</w:t>
      </w:r>
    </w:p>
    <w:p>
      <w:pPr>
        <w:pStyle w:val="ListParagraph"/>
      </w:pPr>
      <w:r>
        <w:t xml:space="preserve">• 工艺边宽度和定位孔满足产线要求；</w:t>
      </w:r>
    </w:p>
    <w:p>
      <w:pPr>
        <w:pStyle w:val="ListParagraph"/>
      </w:pPr>
      <w:r>
        <w:t xml:space="preserve">• 分板位置避免受力损伤器件和走线；</w:t>
      </w:r>
    </w:p>
    <w:p>
      <w:pPr>
        <w:pStyle w:val="ListParagraph"/>
      </w:pPr>
      <w:r>
        <w:t xml:space="preserve">• 阴阳拼板要注意焊接和装配顺序。</w:t>
      </w:r>
    </w:p>
    <w:p>
      <w:pPr>
        <w:pStyle w:val="Heading3"/>
      </w:pPr>
      <w:r>
        <w:t xml:space="preserve">12.4 丝印与标识</w:t>
      </w:r>
    </w:p>
    <w:p>
      <w:pPr>
        <w:pStyle w:val="ListParagraph"/>
      </w:pPr>
      <w:r>
        <w:t xml:space="preserve">• 器件位号清晰可读，避免遮挡焊盘和测试点；</w:t>
      </w:r>
    </w:p>
    <w:p>
      <w:pPr>
        <w:pStyle w:val="ListParagraph"/>
      </w:pPr>
      <w:r>
        <w:t xml:space="preserve">• 极性方向、第一脚位置和接口方向标识明确；</w:t>
      </w:r>
    </w:p>
    <w:p>
      <w:pPr>
        <w:pStyle w:val="ListParagraph"/>
      </w:pPr>
      <w:r>
        <w:t xml:space="preserve">• 版本号、板名和日期标识完整；</w:t>
      </w:r>
    </w:p>
    <w:p>
      <w:pPr>
        <w:pStyle w:val="ListParagraph"/>
      </w:pPr>
      <w:r>
        <w:t xml:space="preserve">• 丝印不能覆盖测试点和金手指。</w:t>
      </w:r>
    </w:p>
    <w:p>
      <w:pPr>
        <w:pStyle w:val="Heading3"/>
      </w:pPr>
      <w:r>
        <w:t xml:space="preserve">12.5 常见DFM问题</w:t>
      </w:r>
    </w:p>
    <w:p>
      <w:pPr>
        <w:pStyle w:val="ListParagraph"/>
      </w:pPr>
      <w:r>
        <w:t xml:space="preserve">• 焊盘尺寸不当导致立碑、偏移或虚焊；</w:t>
      </w:r>
    </w:p>
    <w:p>
      <w:pPr>
        <w:pStyle w:val="ListParagraph"/>
      </w:pPr>
      <w:r>
        <w:t xml:space="preserve">• 阻焊桥过窄导致连锡；</w:t>
      </w:r>
    </w:p>
    <w:p>
      <w:pPr>
        <w:pStyle w:val="ListParagraph"/>
      </w:pPr>
      <w:r>
        <w:t xml:space="preserve">• 过孔塞孔或盖油方式不当导致漏锡；</w:t>
      </w:r>
    </w:p>
    <w:p>
      <w:pPr>
        <w:pStyle w:val="ListParagraph"/>
      </w:pPr>
      <w:r>
        <w:t xml:space="preserve">• 拼板分板应力导致器件开裂；</w:t>
      </w:r>
    </w:p>
    <w:p>
      <w:pPr>
        <w:pStyle w:val="ListParagraph"/>
      </w:pPr>
      <w:r>
        <w:t xml:space="preserve">• 器件间距过小导致无法返修。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13. 可测试性与可组装性（DFT/DFA）</w:t>
      </w:r>
    </w:p>
    <w:p>
      <w:pPr>
        <w:pStyle w:val="Heading3"/>
      </w:pPr>
      <w:r>
        <w:t xml:space="preserve">13.1 测试点设计</w:t>
      </w:r>
    </w:p>
    <w:p>
      <w:pPr>
        <w:pStyle w:val="ListParagraph"/>
      </w:pPr>
      <w:r>
        <w:t xml:space="preserve">• 关键电源、时钟、复位和总线预留测试点；</w:t>
      </w:r>
    </w:p>
    <w:p>
      <w:pPr>
        <w:pStyle w:val="ListParagraph"/>
      </w:pPr>
      <w:r>
        <w:t xml:space="preserve">• 测试点尺寸、间距和位置满足探针或夹具要求；</w:t>
      </w:r>
    </w:p>
    <w:p>
      <w:pPr>
        <w:pStyle w:val="ListParagraph"/>
      </w:pPr>
      <w:r>
        <w:t xml:space="preserve">• 测试点周围留出足够空间，避免被高器件遮挡；</w:t>
      </w:r>
    </w:p>
    <w:p>
      <w:pPr>
        <w:pStyle w:val="ListParagraph"/>
      </w:pPr>
      <w:r>
        <w:t xml:space="preserve">• 关键网络可在不同位置增加测试点，便于分段排查。</w:t>
      </w:r>
    </w:p>
    <w:p>
      <w:pPr>
        <w:pStyle w:val="Heading3"/>
      </w:pPr>
      <w:r>
        <w:t xml:space="preserve">13.2 产线测试方式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方式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特点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设计要求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飞针测试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灵活、无需夹具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测试点可达、间距足够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ICT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速度快、覆盖广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测试点布局规则化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功能测试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验证整机功能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预留接口和状态指示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老化测试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筛选早期失效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考虑散热和供电能力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13.3 组装与返修</w:t>
      </w:r>
    </w:p>
    <w:p>
      <w:pPr>
        <w:pStyle w:val="ListParagraph"/>
      </w:pPr>
      <w:r>
        <w:t xml:space="preserve">• 器件间距满足贴片、焊接和返修要求；</w:t>
      </w:r>
    </w:p>
    <w:p>
      <w:pPr>
        <w:pStyle w:val="ListParagraph"/>
      </w:pPr>
      <w:r>
        <w:t xml:space="preserve">• 大器件周围留出返修工具空间；</w:t>
      </w:r>
    </w:p>
    <w:p>
      <w:pPr>
        <w:pStyle w:val="ListParagraph"/>
      </w:pPr>
      <w:r>
        <w:t xml:space="preserve">• BGA、QFN等特殊封装考虑返修和检测方式；</w:t>
      </w:r>
    </w:p>
    <w:p>
      <w:pPr>
        <w:pStyle w:val="ListParagraph"/>
      </w:pPr>
      <w:r>
        <w:t xml:space="preserve">• 避免在难返修区域布置关键且易损器件。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14. 设计检查与评审</w:t>
      </w:r>
    </w:p>
    <w:p>
      <w:pPr>
        <w:pStyle w:val="Heading3"/>
      </w:pPr>
      <w:r>
        <w:t xml:space="preserve">14.1 评审流程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自检</w:t>
      </w:r>
      <w:r>
        <w:t xml:space="preserve">：设计者按检查清单完成自检；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交叉评审</w:t>
      </w:r>
      <w:r>
        <w:t xml:space="preserve">：同级工程师检查布局、布线和规则；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专项评审</w:t>
      </w:r>
      <w:r>
        <w:t xml:space="preserve">：电源、高速、EMC、热、结构、工艺等角色参与；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投板评审</w:t>
      </w:r>
      <w:r>
        <w:t xml:space="preserve">：确认所有问题闭环后方可发板。</w:t>
      </w:r>
    </w:p>
    <w:p>
      <w:pPr>
        <w:pStyle w:val="Heading3"/>
      </w:pPr>
      <w:r>
        <w:t xml:space="preserve">14.2 评审角色与关注点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角色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关注重点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硬件设计者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网表、布局、布线、规则完整性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硬件评审人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设计规范、常见错误、可读性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电源路径、去耦、压降、温升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SI/PI工程师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阻抗、回流、串扰、电源噪声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EMC工程师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滤波、接地、屏蔽、接口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热工程师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散热路径、器件温度、风道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板框、限高、连接器、装配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焊盘、拼板、工艺能力、可制造性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测试点、夹具、烧录和测试接口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14.3 常见错误案例</w:t>
      </w:r>
    </w:p>
    <w:p>
      <w:r>
        <w:rPr>
          <w:rFonts w:ascii="Calibri" w:hAnsi="Calibri" w:eastAsia="微软雅黑" w:cs="Calibri"/>
          <w:b/>
          <w:bCs/>
        </w:rPr>
        <w:t xml:space="preserve">布局类</w:t>
      </w:r>
      <w:r>
        <w:t xml:space="preserve">：连接器位置与外壳冲突；晶振靠近电源电感；去耦电容离芯片过远；热源集中布置。</w:t>
      </w:r>
    </w:p>
    <w:p>
      <w:r>
        <w:rPr>
          <w:rFonts w:ascii="Calibri" w:hAnsi="Calibri" w:eastAsia="微软雅黑" w:cs="Calibri"/>
          <w:b/>
          <w:bCs/>
        </w:rPr>
        <w:t xml:space="preserve">叠层类</w:t>
      </w:r>
      <w:r>
        <w:t xml:space="preserve">：四层板参考平面不连续；阻抗计算与板厂工艺不一致；铜厚不足导致压降和温升超标。</w:t>
      </w:r>
    </w:p>
    <w:p>
      <w:r>
        <w:rPr>
          <w:rFonts w:ascii="Calibri" w:hAnsi="Calibri" w:eastAsia="微软雅黑" w:cs="Calibri"/>
          <w:b/>
          <w:bCs/>
        </w:rPr>
        <w:t xml:space="preserve">布线类</w:t>
      </w:r>
      <w:r>
        <w:t xml:space="preserve">：高速信号跨分割；差分对不等长；回流路径中断；大电流走线过细。</w:t>
      </w:r>
    </w:p>
    <w:p>
      <w:r>
        <w:rPr>
          <w:rFonts w:ascii="Calibri" w:hAnsi="Calibri" w:eastAsia="微软雅黑" w:cs="Calibri"/>
          <w:b/>
          <w:bCs/>
        </w:rPr>
        <w:t xml:space="preserve">EMC类</w:t>
      </w:r>
      <w:r>
        <w:t xml:space="preserve">：接口滤波器件位置错误；开关电源环路面积过大；地平面被过度分割。</w:t>
      </w:r>
    </w:p>
    <w:p>
      <w:r>
        <w:rPr>
          <w:rFonts w:ascii="Calibri" w:hAnsi="Calibri" w:eastAsia="微软雅黑" w:cs="Calibri"/>
          <w:b/>
          <w:bCs/>
        </w:rPr>
        <w:t xml:space="preserve">DFM类</w:t>
      </w:r>
      <w:r>
        <w:t xml:space="preserve">：焊盘尺寸不当；阻焊桥过窄；拼板分板应力集中；丝印覆盖测试点。</w:t>
      </w:r>
    </w:p>
    <w:p>
      <w:pPr>
        <w:pStyle w:val="Heading3"/>
      </w:pPr>
      <w:r>
        <w:t xml:space="preserve">14.4 问题的共性</w:t>
      </w:r>
    </w:p>
    <w:p>
      <w:r>
        <w:t xml:space="preserve">上述问题的根源通常集中在三点：</w:t>
      </w:r>
      <w:r>
        <w:rPr>
          <w:rFonts w:ascii="Calibri" w:hAnsi="Calibri" w:eastAsia="微软雅黑" w:cs="Calibri"/>
          <w:b/>
          <w:bCs/>
        </w:rPr>
        <w:t xml:space="preserve">约束不完整、评审不充分、变更不受控</w:t>
      </w:r>
      <w:r>
        <w:t xml:space="preserve">。建立标准化的设计流程和检查清单，比依赖个人经验更可靠。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15. 从设计到制造的交接</w:t>
      </w:r>
    </w:p>
    <w:p>
      <w:r>
        <w:t xml:space="preserve">投板前需要向板厂和产线交付完整的生产文件，并确认关键参数：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Gerber文件</w:t>
      </w:r>
      <w:r>
        <w:t xml:space="preserve">：各层铜箔、阻焊、丝印、钻孔和成型；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钻孔文件</w:t>
      </w:r>
      <w:r>
        <w:t xml:space="preserve">：孔径、孔数、金属化与非金属化区分；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叠层与阻抗报告</w:t>
      </w:r>
      <w:r>
        <w:t xml:space="preserve">：层结构、铜厚、介质厚度和目标阻抗；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拼板文件</w:t>
      </w:r>
      <w:r>
        <w:t xml:space="preserve">：拼板方式、工艺边、定位孔和分板方式；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坐标与钢网文件</w:t>
      </w:r>
      <w:r>
        <w:t xml:space="preserve">：贴片坐标、钢网开孔和特殊工艺要求；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装配图与BOM</w:t>
      </w:r>
      <w:r>
        <w:t xml:space="preserve">：器件位置、极性方向、替代料说明；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测试与检验要求</w:t>
      </w:r>
      <w:r>
        <w:t xml:space="preserve">：测试点、检验标准、阻抗测试和外观要求；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变更说明</w:t>
      </w:r>
      <w:r>
        <w:t xml:space="preserve">：版本变化、影响范围和验证结果。</w:t>
      </w:r>
    </w:p>
    <w:p>
      <w:r>
        <w:t xml:space="preserve">交接应以书面形式完成，并在生产过程中保持沟通。设计文件与生产文件必须一致，避免"图纸改了、文件没更新"。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16. 结语：PCB设计的四个层次</w:t>
      </w:r>
    </w:p>
    <w:p>
      <w:r>
        <w:t xml:space="preserve">PCB设计能力可以分为四个层次：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会连</w:t>
      </w:r>
      <w:r>
        <w:t xml:space="preserve">：能把网络全部正确连通，完成基本功能。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会布</w:t>
      </w:r>
      <w:r>
        <w:t xml:space="preserve">：能按规则布局布线，控制阻抗、回流和串扰。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会防</w:t>
      </w:r>
      <w:r>
        <w:t xml:space="preserve">：能预见EMC、热、机械和工艺风险，并提前设计对策。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会交付</w:t>
      </w:r>
      <w:r>
        <w:t xml:space="preserve">：能站在产品全生命周期角度，兼顾成本、良率、测试和维护。</w:t>
      </w:r>
    </w:p>
    <w:p>
      <w:r>
        <w:t xml:space="preserve">从"会连"到"会交付"，靠的不是更多技巧，而是系统化的设计思维、严谨的评审流程和持续的问题闭环。</w:t>
      </w:r>
    </w:p>
    <w:p>
      <w:r>
        <w:t xml:space="preserve">一块好的PCB，是原理图意图的忠实实现，也是产品可靠性和量产能力的直接体现。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附录A：PCB设计评审检查清单</w:t>
      </w:r>
    </w:p>
    <w:p>
      <w:pPr>
        <w:pStyle w:val="Heading3"/>
      </w:pPr>
      <w:r>
        <w:t xml:space="preserve">一、设计输入与规范</w:t>
      </w:r>
    </w:p>
    <w:p>
      <w:pPr>
        <w:pStyle w:val="ListParagraph"/>
      </w:pPr>
      <w:r>
        <w:t xml:space="preserve">☐ 原理图网表已评审通过，封装与器件一一对应。</w:t>
      </w:r>
    </w:p>
    <w:p>
      <w:pPr>
        <w:pStyle w:val="ListParagraph"/>
      </w:pPr>
      <w:r>
        <w:t xml:space="preserve">☐ 结构文件版本正确，板框、安装孔、限高区确认无误。</w:t>
      </w:r>
    </w:p>
    <w:p>
      <w:pPr>
        <w:pStyle w:val="ListParagraph"/>
      </w:pPr>
      <w:r>
        <w:t xml:space="preserve">☐ 叠层、阻抗、铜厚和工艺要求已确认。</w:t>
      </w:r>
    </w:p>
    <w:p>
      <w:pPr>
        <w:pStyle w:val="ListParagraph"/>
      </w:pPr>
      <w:r>
        <w:t xml:space="preserve">☐ 设计规则和约束完整建立。</w:t>
      </w:r>
    </w:p>
    <w:p>
      <w:pPr>
        <w:pStyle w:val="ListParagraph"/>
      </w:pPr>
      <w:r>
        <w:t xml:space="preserve">☐ 版本变更记录完整。</w:t>
      </w:r>
    </w:p>
    <w:p>
      <w:pPr>
        <w:pStyle w:val="Heading3"/>
      </w:pPr>
      <w:r>
        <w:t xml:space="preserve">二、布局</w:t>
      </w:r>
    </w:p>
    <w:p>
      <w:pPr>
        <w:pStyle w:val="ListParagraph"/>
      </w:pPr>
      <w:r>
        <w:t xml:space="preserve">☐ 器件均在板框内，无结构干涉。</w:t>
      </w:r>
    </w:p>
    <w:p>
      <w:pPr>
        <w:pStyle w:val="ListParagraph"/>
      </w:pPr>
      <w:r>
        <w:t xml:space="preserve">☐ 按功能分区，信号流向顺畅。</w:t>
      </w:r>
    </w:p>
    <w:p>
      <w:pPr>
        <w:pStyle w:val="ListParagraph"/>
      </w:pPr>
      <w:r>
        <w:t xml:space="preserve">☐ 关键器件靠近对应接口或功能模块。</w:t>
      </w:r>
    </w:p>
    <w:p>
      <w:pPr>
        <w:pStyle w:val="ListParagraph"/>
      </w:pPr>
      <w:r>
        <w:t xml:space="preserve">☐ 电源器件和去耦电容布局合理。</w:t>
      </w:r>
    </w:p>
    <w:p>
      <w:pPr>
        <w:pStyle w:val="ListParagraph"/>
      </w:pPr>
      <w:r>
        <w:t xml:space="preserve">☐ 热源分散，热敏器件远离热源。</w:t>
      </w:r>
    </w:p>
    <w:p>
      <w:pPr>
        <w:pStyle w:val="ListParagraph"/>
      </w:pPr>
      <w:r>
        <w:t xml:space="preserve">☐ 留出焊接、检测和返修空间。</w:t>
      </w:r>
    </w:p>
    <w:p>
      <w:pPr>
        <w:pStyle w:val="Heading3"/>
      </w:pPr>
      <w:r>
        <w:t xml:space="preserve">三、叠层与阻抗</w:t>
      </w:r>
    </w:p>
    <w:p>
      <w:pPr>
        <w:pStyle w:val="ListParagraph"/>
      </w:pPr>
      <w:r>
        <w:t xml:space="preserve">☐ 每个信号层有完整参考平面。</w:t>
      </w:r>
    </w:p>
    <w:p>
      <w:pPr>
        <w:pStyle w:val="ListParagraph"/>
      </w:pPr>
      <w:r>
        <w:t xml:space="preserve">☐ 叠层对称，铜厚和介质厚度合理。</w:t>
      </w:r>
    </w:p>
    <w:p>
      <w:pPr>
        <w:pStyle w:val="ListParagraph"/>
      </w:pPr>
      <w:r>
        <w:t xml:space="preserve">☐ 阻抗计算与板厂工艺一致。</w:t>
      </w:r>
    </w:p>
    <w:p>
      <w:pPr>
        <w:pStyle w:val="ListParagraph"/>
      </w:pPr>
      <w:r>
        <w:t xml:space="preserve">☐ 差分阻抗和单端阻抗符合接口要求。</w:t>
      </w:r>
    </w:p>
    <w:p>
      <w:pPr>
        <w:pStyle w:val="Heading3"/>
      </w:pPr>
      <w:r>
        <w:t xml:space="preserve">四、电源与地</w:t>
      </w:r>
    </w:p>
    <w:p>
      <w:pPr>
        <w:pStyle w:val="ListParagraph"/>
      </w:pPr>
      <w:r>
        <w:t xml:space="preserve">☐ 电源平面完整，无细长瓶颈。</w:t>
      </w:r>
    </w:p>
    <w:p>
      <w:pPr>
        <w:pStyle w:val="ListParagraph"/>
      </w:pPr>
      <w:r>
        <w:t xml:space="preserve">☐ 去耦电容就近布置，回路面积最小。</w:t>
      </w:r>
    </w:p>
    <w:p>
      <w:pPr>
        <w:pStyle w:val="ListParagraph"/>
      </w:pPr>
      <w:r>
        <w:t xml:space="preserve">☐ 大电流路径铜厚和过孔数量满足要求。</w:t>
      </w:r>
    </w:p>
    <w:p>
      <w:pPr>
        <w:pStyle w:val="ListParagraph"/>
      </w:pPr>
      <w:r>
        <w:t xml:space="preserve">☐ 地平面完整，回流路径连续。</w:t>
      </w:r>
    </w:p>
    <w:p>
      <w:pPr>
        <w:pStyle w:val="ListParagraph"/>
      </w:pPr>
      <w:r>
        <w:t xml:space="preserve">☐ 跨分割信号已处理或提供缝合电容。</w:t>
      </w:r>
    </w:p>
    <w:p>
      <w:pPr>
        <w:pStyle w:val="Heading3"/>
      </w:pPr>
      <w:r>
        <w:t xml:space="preserve">五、信号完整性</w:t>
      </w:r>
    </w:p>
    <w:p>
      <w:pPr>
        <w:pStyle w:val="ListParagraph"/>
      </w:pPr>
      <w:r>
        <w:t xml:space="preserve">☐ 高速信号阻抗连续，无跨分割。</w:t>
      </w:r>
    </w:p>
    <w:p>
      <w:pPr>
        <w:pStyle w:val="ListParagraph"/>
      </w:pPr>
      <w:r>
        <w:t xml:space="preserve">☐ 差分对等长、等距、同层。</w:t>
      </w:r>
    </w:p>
    <w:p>
      <w:pPr>
        <w:pStyle w:val="ListParagraph"/>
      </w:pPr>
      <w:r>
        <w:t xml:space="preserve">☐ 等长组公差满足接口规范。</w:t>
      </w:r>
    </w:p>
    <w:p>
      <w:pPr>
        <w:pStyle w:val="ListParagraph"/>
      </w:pPr>
      <w:r>
        <w:t xml:space="preserve">☐ 过孔数量合理，残桩影响已评估。</w:t>
      </w:r>
    </w:p>
    <w:p>
      <w:pPr>
        <w:pStyle w:val="ListParagraph"/>
      </w:pPr>
      <w:r>
        <w:t xml:space="preserve">☐ 串扰控制措施到位。</w:t>
      </w:r>
    </w:p>
    <w:p>
      <w:pPr>
        <w:pStyle w:val="Heading3"/>
      </w:pPr>
      <w:r>
        <w:t xml:space="preserve">六、EMC与热设计</w:t>
      </w:r>
    </w:p>
    <w:p>
      <w:pPr>
        <w:pStyle w:val="ListParagraph"/>
      </w:pPr>
      <w:r>
        <w:t xml:space="preserve">☐ 接口滤波和保护器件靠近连接器。</w:t>
      </w:r>
    </w:p>
    <w:p>
      <w:pPr>
        <w:pStyle w:val="ListParagraph"/>
      </w:pPr>
      <w:r>
        <w:t xml:space="preserve">☐ 开关电源高频环路面积最小。</w:t>
      </w:r>
    </w:p>
    <w:p>
      <w:pPr>
        <w:pStyle w:val="ListParagraph"/>
      </w:pPr>
      <w:r>
        <w:t xml:space="preserve">☐ 屏蔽、搭接和开孔设计合理。</w:t>
      </w:r>
    </w:p>
    <w:p>
      <w:pPr>
        <w:pStyle w:val="ListParagraph"/>
      </w:pPr>
      <w:r>
        <w:t xml:space="preserve">☐ 散热路径清晰，铜皮和过孔充分。</w:t>
      </w:r>
    </w:p>
    <w:p>
      <w:pPr>
        <w:pStyle w:val="ListParagraph"/>
      </w:pPr>
      <w:r>
        <w:t xml:space="preserve">☐ 高温环境下的温升已评估。</w:t>
      </w:r>
    </w:p>
    <w:p>
      <w:pPr>
        <w:pStyle w:val="Heading3"/>
      </w:pPr>
      <w:r>
        <w:t xml:space="preserve">七、可制造性与可测试性</w:t>
      </w:r>
    </w:p>
    <w:p>
      <w:pPr>
        <w:pStyle w:val="ListParagraph"/>
      </w:pPr>
      <w:r>
        <w:t xml:space="preserve">☐ 线宽、线距、孔径满足板厂能力。</w:t>
      </w:r>
    </w:p>
    <w:p>
      <w:pPr>
        <w:pStyle w:val="ListParagraph"/>
      </w:pPr>
      <w:r>
        <w:t xml:space="preserve">☐ 焊盘、阻焊和丝印符合工艺要求。</w:t>
      </w:r>
    </w:p>
    <w:p>
      <w:pPr>
        <w:pStyle w:val="ListParagraph"/>
      </w:pPr>
      <w:r>
        <w:t xml:space="preserve">☐ 拼板和工艺边满足产线要求。</w:t>
      </w:r>
    </w:p>
    <w:p>
      <w:pPr>
        <w:pStyle w:val="ListParagraph"/>
      </w:pPr>
      <w:r>
        <w:t xml:space="preserve">☐ 测试点布局满足夹具要求。</w:t>
      </w:r>
    </w:p>
    <w:p>
      <w:pPr>
        <w:pStyle w:val="ListParagraph"/>
      </w:pPr>
      <w:r>
        <w:t xml:space="preserve">☐ 特殊封装的返修和检测方式明确。</w:t>
      </w:r>
    </w:p>
    <w:p>
      <w:pPr>
        <w:pStyle w:val="Heading3"/>
      </w:pPr>
      <w:r>
        <w:t xml:space="preserve">八、生产文件</w:t>
      </w:r>
    </w:p>
    <w:p>
      <w:pPr>
        <w:pStyle w:val="ListParagraph"/>
      </w:pPr>
      <w:r>
        <w:t xml:space="preserve">☐ Gerber、钻孔、叠层和阻抗报告完整。</w:t>
      </w:r>
    </w:p>
    <w:p>
      <w:pPr>
        <w:pStyle w:val="ListParagraph"/>
      </w:pPr>
      <w:r>
        <w:t xml:space="preserve">☐ 拼板、钢网和坐标文件正确。</w:t>
      </w:r>
    </w:p>
    <w:p>
      <w:pPr>
        <w:pStyle w:val="ListParagraph"/>
      </w:pPr>
      <w:r>
        <w:t xml:space="preserve">☐ 装配图和BOM与设计一致。</w:t>
      </w:r>
    </w:p>
    <w:p>
      <w:pPr>
        <w:pStyle w:val="ListParagraph"/>
      </w:pPr>
      <w:r>
        <w:t xml:space="preserve">☐ 检验和测试要求明确。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附录B：设计输入确认表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项目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内容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确认人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原理图网表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版本、封装、网络命名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结构文件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板框、安装孔、限高、连接器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叠层阻抗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层数、铜厚、介质、目标阻抗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硬件/工艺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电流清单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各电压域电流、压降、散热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关键器件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数据手册、封装、布局建议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安规要求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爬电距离、隔离带、认证标准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认证/硬件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工艺能力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最小线宽线距、孔径、表面处理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工艺/板厂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成本约束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层数、面积、工艺复杂度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产品/采购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测试点、夹具、烧录接口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交付文件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Gerber、钻孔、拼板、钢网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硬件/工艺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附录C：常用术语速查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含义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PCB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Printed Circuit Board，印制电路板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Signal Integrity，信号完整性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Power Integrity，电源完整性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EMC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Electromagnetic Compatibility，电磁兼容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DFM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for Manufacturing，可制造性设计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DFT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for Test，可测试性设计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DFA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for Assembly，可组装性设计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IPC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印制电路板设计与制造的国际标准组织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阻抗控制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按目标阻抗设计走线几何和叠层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参考平面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为信号提供回流路径的铜皮平面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跨分割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信号走线跨越参考平面分割区域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缝合电容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连接两个参考平面、提供高频回流的电容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缝合过孔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连接不同层地平面、降低阻抗的过孔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残桩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过孔未使用部分，影响高速信号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背钻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去除过孔残桩的工艺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叠层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PCB各层材料、铜厚和介质厚度的排列方式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将多块小板组合成生产板的方式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工艺边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拼板边缘用于设备和定位的区域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阻焊桥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相邻焊盘之间保留的阻焊层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载流能力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走线或铜皮能安全通过的最大电流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Quote"/>
      </w:pPr>
      <w:r>
        <w:t xml:space="preserve">本文可作为硬件团队的PCB设计规范和评审基线，建议结合具体产品领域（消费电子、工业控制、汽车电子、通信设备等）补充行业专用要求，并在项目复盘中持续迭代。</w:t>
      </w:r>
    </w:p>
    <w:sectPr>
      <w:footerReference w:type="default" r:id="rId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</w:pPr>
    <w:r>
      <w:rPr>
        <w:rFonts w:ascii="Calibri" w:hAnsi="Calibri" w:eastAsia="微软雅黑"/>
        <w:sz w:val="18"/>
        <w:color w:val="808080"/>
      </w:rPr>
      <w:t xml:space="preserve">第 </w:t>
    </w:r>
    <w:fldSimple w:instr=" PAGE ">
      <w:r>
        <w:rPr>
          <w:rFonts w:ascii="Calibri" w:hAnsi="Calibri" w:eastAsia="微软雅黑"/>
          <w:sz w:val="18"/>
          <w:color w:val="808080"/>
        </w:rPr>
        <w:t>1</w:t>
      </w:r>
    </w:fldSimple>
    <w:r>
      <w:rPr>
        <w:rFonts w:ascii="Calibri" w:hAnsi="Calibri" w:eastAsia="微软雅黑"/>
        <w:sz w:val="18"/>
        <w:color w:val="808080"/>
      </w:rPr>
      <w:t xml:space="preserve"> 页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1"/>
        <w:szCs w:val="21"/>
        <w:lang w:val="en-US" w:eastAsia="zh-CN"/>
      </w:rPr>
    </w:rPrDefault>
    <w:pPrDefault>
      <w:pPr>
        <w:spacing w:after="120" w:line="330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60" w:line="300" w:lineRule="auto"/>
      <w:outlineLvl w:val="1"/>
    </w:pPr>
    <w:rPr>
      <w:rFonts w:ascii="Calibri" w:hAnsi="Calibri" w:eastAsia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40" w:line="300" w:lineRule="auto"/>
      <w:outlineLvl w:val="2"/>
    </w:pPr>
    <w:rPr>
      <w:rFonts w:ascii="Calibri" w:hAnsi="Calibri" w:eastAsia="微软雅黑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120" w:line="300" w:lineRule="auto"/>
      <w:outlineLvl w:val="3"/>
    </w:pPr>
    <w:rPr>
      <w:rFonts w:ascii="Calibri" w:hAnsi="Calibri" w:eastAsia="微软雅黑"/>
      <w:b/>
      <w:bCs/>
      <w:color w:val="333333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10" w:color="2E74B5"/>
      </w:pBdr>
      <w:shd w:val="clear" w:color="auto" w:fill="F2F6FC"/>
      <w:spacing w:before="120" w:after="200" w:line="300" w:lineRule="auto"/>
      <w:ind w:left="240" w:right="120"/>
    </w:pPr>
    <w:rPr>
      <w:rFonts w:ascii="Calibri" w:hAnsi="Calibri" w:eastAsia="微软雅黑"/>
      <w:i/>
      <w:color w:val="404040"/>
    </w:rPr>
  </w:style>
  <w:style w:type="paragraph" w:styleId="ListParagraph">
    <w:name w:val="List Paragraph"/>
    <w:basedOn w:val="Normal"/>
    <w:pPr>
      <w:spacing w:after="60" w:line="310" w:lineRule="auto"/>
      <w:ind w:left="420" w:hanging="260"/>
    </w:pPr>
  </w:style>
  <w:style w:type="table" w:styleId="TableGrid">
    <w:name w:val="Table Grid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硬件产品原理图设计要点</dc:title>
  <dc:subject>硬件设计 / 原理图设计 / 评审规范</dc:subject>
  <dc:creator>硬件工程</dc:creator>
  <cp:lastModifiedBy>硬件工程</cp:lastModifiedBy>
  <dcterms:created xsi:type="dcterms:W3CDTF">2026-10-02T00:00:00Z</dcterms:created>
  <dcterms:modified xsi:type="dcterms:W3CDTF">2026-10-02T00:00:00Z</dcterms:modified>
</cp:coreProperties>
</file>