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6287" w14:textId="6139D47E" w:rsidR="007366C8" w:rsidRDefault="00E82301">
      <w:pPr>
        <w:pStyle w:val="Title"/>
        <w:jc w:val="center"/>
        <w:rPr>
          <w:rFonts w:eastAsia="SimSun"/>
          <w:lang w:eastAsia="zh-CN"/>
        </w:rPr>
      </w:pPr>
      <w:r>
        <w:rPr>
          <w:noProof/>
        </w:rPr>
        <w:drawing>
          <wp:inline distT="0" distB="0" distL="0" distR="0" wp14:anchorId="2C22639F" wp14:editId="3E548BCD">
            <wp:extent cx="668867" cy="906424"/>
            <wp:effectExtent l="0" t="0" r="0" b="8255"/>
            <wp:docPr id="1947580112" name="Picture 1" descr="A logo with a flame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80112" name="Picture 1" descr="A logo with a flame and star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4979" cy="914707"/>
                    </a:xfrm>
                    <a:prstGeom prst="rect">
                      <a:avLst/>
                    </a:prstGeom>
                    <a:noFill/>
                    <a:ln>
                      <a:noFill/>
                    </a:ln>
                  </pic:spPr>
                </pic:pic>
              </a:graphicData>
            </a:graphic>
          </wp:inline>
        </w:drawing>
      </w:r>
      <w:r>
        <w:rPr>
          <w:rFonts w:eastAsia="SimSun" w:hint="eastAsia"/>
          <w:lang w:eastAsia="zh-CN"/>
        </w:rPr>
        <w:t xml:space="preserve">                                                                     </w:t>
      </w:r>
      <w:r>
        <w:rPr>
          <w:noProof/>
        </w:rPr>
        <w:drawing>
          <wp:inline distT="0" distB="0" distL="0" distR="0" wp14:anchorId="5D9065AE" wp14:editId="0799BCC6">
            <wp:extent cx="846667" cy="841840"/>
            <wp:effectExtent l="0" t="0" r="0" b="0"/>
            <wp:docPr id="3" name="Picture 2" descr="A logo of a book and a bom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ogo of a book and a bomb&#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26051" r="26050"/>
                    <a:stretch/>
                  </pic:blipFill>
                  <pic:spPr bwMode="auto">
                    <a:xfrm>
                      <a:off x="0" y="0"/>
                      <a:ext cx="853148" cy="848284"/>
                    </a:xfrm>
                    <a:prstGeom prst="rect">
                      <a:avLst/>
                    </a:prstGeom>
                    <a:noFill/>
                    <a:ln>
                      <a:noFill/>
                    </a:ln>
                    <a:extLst>
                      <a:ext uri="{53640926-AAD7-44D8-BBD7-CCE9431645EC}">
                        <a14:shadowObscured xmlns:a14="http://schemas.microsoft.com/office/drawing/2010/main"/>
                      </a:ext>
                    </a:extLst>
                  </pic:spPr>
                </pic:pic>
              </a:graphicData>
            </a:graphic>
          </wp:inline>
        </w:drawing>
      </w:r>
    </w:p>
    <w:p w14:paraId="5FD650C5" w14:textId="1ACCA270" w:rsidR="00CF0B98" w:rsidRDefault="00000000">
      <w:pPr>
        <w:pStyle w:val="Title"/>
        <w:jc w:val="center"/>
      </w:pPr>
      <w:r>
        <w:t>Call for Nominations</w:t>
      </w:r>
      <w:r>
        <w:br/>
        <w:t>SSCI Young Investigator Award 2026</w:t>
      </w:r>
    </w:p>
    <w:p w14:paraId="3BE58F8D" w14:textId="77777777" w:rsidR="00CF0B98" w:rsidRDefault="00000000">
      <w:pPr>
        <w:jc w:val="center"/>
      </w:pPr>
      <w:r>
        <w:rPr>
          <w:i/>
        </w:rPr>
        <w:t>Recognising emerging research excellence in combustion science and engineering in Singapore</w:t>
      </w:r>
    </w:p>
    <w:p w14:paraId="366FF14F" w14:textId="77777777" w:rsidR="00AD2858" w:rsidRDefault="00AD2858" w:rsidP="007366C8">
      <w:pPr>
        <w:jc w:val="both"/>
      </w:pPr>
    </w:p>
    <w:p w14:paraId="1F2F6B15" w14:textId="726C0E5D" w:rsidR="00CF0B98" w:rsidRDefault="00000000" w:rsidP="007366C8">
      <w:pPr>
        <w:jc w:val="both"/>
        <w:rPr>
          <w:rFonts w:eastAsia="SimSun"/>
          <w:lang w:eastAsia="zh-CN"/>
        </w:rPr>
      </w:pPr>
      <w:r>
        <w:t>The Singapore Section of the Combustion Institute (SSCI) invites nominations for the 2026 SSCI Young Investigator Award. The award recognises outstanding young researchers who have made significant research contributions to combustion science and engineering while being based in Singapore.</w:t>
      </w:r>
    </w:p>
    <w:p w14:paraId="49271929" w14:textId="77777777" w:rsidR="007366C8" w:rsidRDefault="007366C8" w:rsidP="007366C8">
      <w:pPr>
        <w:jc w:val="both"/>
        <w:rPr>
          <w:rFonts w:eastAsia="SimSun"/>
          <w:lang w:eastAsia="zh-CN"/>
        </w:rPr>
      </w:pPr>
    </w:p>
    <w:p w14:paraId="4F866707" w14:textId="77777777" w:rsidR="001D302F" w:rsidRPr="007366C8" w:rsidRDefault="001D302F" w:rsidP="007366C8">
      <w:pPr>
        <w:jc w:val="both"/>
        <w:rPr>
          <w:rFonts w:eastAsia="SimSun"/>
          <w:lang w:eastAsia="zh-CN"/>
        </w:rPr>
      </w:pPr>
    </w:p>
    <w:p w14:paraId="792BCBCF" w14:textId="77777777" w:rsidR="00CF0B98" w:rsidRDefault="00000000">
      <w:pPr>
        <w:pStyle w:val="Heading1"/>
      </w:pPr>
      <w:r>
        <w:t>Eligibility</w:t>
      </w:r>
    </w:p>
    <w:p w14:paraId="2036B378" w14:textId="77777777" w:rsidR="00CF0B98" w:rsidRDefault="00000000" w:rsidP="007366C8">
      <w:pPr>
        <w:pStyle w:val="ListBullet"/>
        <w:jc w:val="both"/>
      </w:pPr>
      <w:r>
        <w:t>An active member of SSCI on 1 January 2026.</w:t>
      </w:r>
    </w:p>
    <w:p w14:paraId="6D8FD264" w14:textId="77777777" w:rsidR="00CF0B98" w:rsidRDefault="00000000" w:rsidP="007366C8">
      <w:pPr>
        <w:pStyle w:val="ListBullet"/>
        <w:jc w:val="both"/>
      </w:pPr>
      <w:r>
        <w:t>A PhD student, post-doctoral research fellow, research fellow, research scientist, or equivalent early-career researcher.</w:t>
      </w:r>
    </w:p>
    <w:p w14:paraId="41873153" w14:textId="77777777" w:rsidR="00CF0B98" w:rsidRDefault="00000000" w:rsidP="007366C8">
      <w:pPr>
        <w:pStyle w:val="ListBullet"/>
        <w:jc w:val="both"/>
      </w:pPr>
      <w:r>
        <w:t>Conducting research or working at a Singapore-based university, research institute, government agency, or industry organisation.</w:t>
      </w:r>
    </w:p>
    <w:p w14:paraId="7A7C25AD" w14:textId="77777777" w:rsidR="00CF0B98" w:rsidRDefault="00000000" w:rsidP="007366C8">
      <w:pPr>
        <w:pStyle w:val="ListBullet"/>
        <w:jc w:val="both"/>
      </w:pPr>
      <w:r>
        <w:t>Has made substantive contributions to combustion science, combustion engineering, energy conversion, propulsion, fire science, or closely related areas relevant to SSCI.</w:t>
      </w:r>
    </w:p>
    <w:p w14:paraId="07BE469A" w14:textId="77777777" w:rsidR="00CF0B98" w:rsidRDefault="00000000" w:rsidP="007366C8">
      <w:pPr>
        <w:pStyle w:val="ListBullet"/>
        <w:jc w:val="both"/>
      </w:pPr>
      <w:r>
        <w:t>On the nomination deadline, is currently enrolled as a PhD student, or is within 3 years of the award of the PhD degree and holds an eligible early-career position.</w:t>
      </w:r>
    </w:p>
    <w:p w14:paraId="29A73306" w14:textId="77777777" w:rsidR="00CF0B98" w:rsidRDefault="00000000" w:rsidP="007366C8">
      <w:pPr>
        <w:jc w:val="both"/>
        <w:rPr>
          <w:rFonts w:eastAsia="SimSun"/>
          <w:lang w:eastAsia="zh-CN"/>
        </w:rPr>
      </w:pPr>
      <w:r>
        <w:t>There is no nationality restriction. Formally recognised career interruptions may be taken into account. Previous recipients of the SSCI Young Investigator Award are not eligible to receive the award again.</w:t>
      </w:r>
    </w:p>
    <w:p w14:paraId="396068A6" w14:textId="77777777" w:rsidR="007366C8" w:rsidRPr="007366C8" w:rsidRDefault="007366C8">
      <w:pPr>
        <w:rPr>
          <w:rFonts w:eastAsia="SimSun"/>
          <w:lang w:eastAsia="zh-CN"/>
        </w:rPr>
      </w:pPr>
    </w:p>
    <w:p w14:paraId="0E5D460C" w14:textId="77777777" w:rsidR="00CF0B98" w:rsidRDefault="00000000">
      <w:pPr>
        <w:pStyle w:val="Heading1"/>
      </w:pPr>
      <w:r>
        <w:t>Who May Nominate</w:t>
      </w:r>
    </w:p>
    <w:p w14:paraId="2B54FE2C" w14:textId="77777777" w:rsidR="00CF0B98" w:rsidRDefault="00000000" w:rsidP="007366C8">
      <w:pPr>
        <w:jc w:val="both"/>
        <w:rPr>
          <w:rFonts w:eastAsia="SimSun"/>
          <w:lang w:eastAsia="zh-CN"/>
        </w:rPr>
      </w:pPr>
      <w:r>
        <w:t>Nominations may be made by an SSCI member; a faculty member, supervisor, principal investigator or research leader; a researcher or professional in a relevant field; or another individual approved by the SSCI Committee. Self-nominations are not permitted.</w:t>
      </w:r>
    </w:p>
    <w:p w14:paraId="5FC8FA8C" w14:textId="77777777" w:rsidR="007366C8" w:rsidRPr="007366C8" w:rsidRDefault="007366C8">
      <w:pPr>
        <w:rPr>
          <w:rFonts w:eastAsia="SimSun"/>
          <w:lang w:eastAsia="zh-CN"/>
        </w:rPr>
      </w:pPr>
    </w:p>
    <w:p w14:paraId="76A7A038" w14:textId="77777777" w:rsidR="00CF0B98" w:rsidRDefault="00000000">
      <w:pPr>
        <w:pStyle w:val="Heading1"/>
      </w:pPr>
      <w:r>
        <w:t>Nomination Materials</w:t>
      </w:r>
    </w:p>
    <w:p w14:paraId="17BA7411" w14:textId="77777777" w:rsidR="00CF0B98" w:rsidRDefault="00000000" w:rsidP="007366C8">
      <w:pPr>
        <w:jc w:val="both"/>
      </w:pPr>
      <w:r>
        <w:t>1. Nomination form;</w:t>
      </w:r>
    </w:p>
    <w:p w14:paraId="67035D0E" w14:textId="77777777" w:rsidR="00CF0B98" w:rsidRDefault="00000000" w:rsidP="007366C8">
      <w:pPr>
        <w:jc w:val="both"/>
      </w:pPr>
      <w:r>
        <w:t>2. Curriculum vitae of the candidate;</w:t>
      </w:r>
    </w:p>
    <w:p w14:paraId="453CC5D4" w14:textId="25459127" w:rsidR="00552963" w:rsidRDefault="00552963" w:rsidP="007366C8">
      <w:pPr>
        <w:jc w:val="both"/>
      </w:pPr>
      <w:r>
        <w:t>3. Nomination letter explaining why the candidate should receive the award</w:t>
      </w:r>
      <w:r>
        <w:t>;</w:t>
      </w:r>
    </w:p>
    <w:p w14:paraId="0715DAB9" w14:textId="0351DF89" w:rsidR="00CF0B98" w:rsidRDefault="00552963" w:rsidP="007366C8">
      <w:pPr>
        <w:jc w:val="both"/>
      </w:pPr>
      <w:r>
        <w:lastRenderedPageBreak/>
        <w:t>4</w:t>
      </w:r>
      <w:r w:rsidR="00000000">
        <w:t>. Research statement of no more than 2 pages describing the candidate's major research contributions and their significance;</w:t>
      </w:r>
    </w:p>
    <w:p w14:paraId="6C74AF9D" w14:textId="46BCF9FD" w:rsidR="00CF0B98" w:rsidRDefault="00552963" w:rsidP="007366C8">
      <w:pPr>
        <w:jc w:val="both"/>
      </w:pPr>
      <w:r>
        <w:t>5</w:t>
      </w:r>
      <w:r w:rsidR="00000000">
        <w:t>. List of selected publications and other research outputs;</w:t>
      </w:r>
      <w:r>
        <w:t xml:space="preserve"> and</w:t>
      </w:r>
    </w:p>
    <w:p w14:paraId="4046D291" w14:textId="480A2507" w:rsidR="00CF0B98" w:rsidRPr="00552963" w:rsidRDefault="00552963" w:rsidP="007366C8">
      <w:pPr>
        <w:jc w:val="both"/>
      </w:pPr>
      <w:r>
        <w:t>6</w:t>
      </w:r>
      <w:r w:rsidR="00000000">
        <w:t>. Description of major achievements, awards, patents, software, technology development or other relevant contributions, where applicable</w:t>
      </w:r>
      <w:r>
        <w:t>.</w:t>
      </w:r>
    </w:p>
    <w:p w14:paraId="5E5FE132" w14:textId="77777777" w:rsidR="00CA0568" w:rsidRPr="00CA0568" w:rsidRDefault="00CA0568" w:rsidP="007366C8">
      <w:pPr>
        <w:jc w:val="both"/>
        <w:rPr>
          <w:rFonts w:eastAsia="SimSun"/>
          <w:lang w:eastAsia="zh-CN"/>
        </w:rPr>
      </w:pPr>
    </w:p>
    <w:p w14:paraId="7808DAD7" w14:textId="77777777" w:rsidR="00CF0B98" w:rsidRDefault="00000000">
      <w:pPr>
        <w:pStyle w:val="Heading1"/>
      </w:pPr>
      <w:r>
        <w:t>Evaluation Criteria</w:t>
      </w:r>
    </w:p>
    <w:p w14:paraId="06C065F7" w14:textId="77777777" w:rsidR="00CF0B98" w:rsidRDefault="00000000" w:rsidP="00CA0568">
      <w:pPr>
        <w:jc w:val="both"/>
      </w:pPr>
      <w:r>
        <w:t>Candidates will be evaluated primarily on the quality, significance and originality of their research contributions, rather than simply on publication quantity.</w:t>
      </w:r>
    </w:p>
    <w:tbl>
      <w:tblPr>
        <w:tblStyle w:val="TableGrid"/>
        <w:tblW w:w="0" w:type="auto"/>
        <w:jc w:val="center"/>
        <w:tblLook w:val="04A0" w:firstRow="1" w:lastRow="0" w:firstColumn="1" w:lastColumn="0" w:noHBand="0" w:noVBand="1"/>
      </w:tblPr>
      <w:tblGrid>
        <w:gridCol w:w="7488"/>
        <w:gridCol w:w="1872"/>
      </w:tblGrid>
      <w:tr w:rsidR="00CF0B98" w14:paraId="4D164546" w14:textId="77777777">
        <w:trPr>
          <w:jc w:val="center"/>
        </w:trPr>
        <w:tc>
          <w:tcPr>
            <w:tcW w:w="7488" w:type="dxa"/>
            <w:shd w:val="clear" w:color="auto" w:fill="D9EAF7"/>
            <w:vAlign w:val="center"/>
          </w:tcPr>
          <w:p w14:paraId="1E1471F3" w14:textId="77777777" w:rsidR="00CF0B98" w:rsidRDefault="00000000">
            <w:r>
              <w:rPr>
                <w:b/>
              </w:rPr>
              <w:t>Criterion</w:t>
            </w:r>
          </w:p>
        </w:tc>
        <w:tc>
          <w:tcPr>
            <w:tcW w:w="1872" w:type="dxa"/>
            <w:shd w:val="clear" w:color="auto" w:fill="D9EAF7"/>
            <w:vAlign w:val="center"/>
          </w:tcPr>
          <w:p w14:paraId="11643A1E" w14:textId="77777777" w:rsidR="00CF0B98" w:rsidRDefault="00000000">
            <w:r>
              <w:rPr>
                <w:b/>
              </w:rPr>
              <w:t>Suggested Weight</w:t>
            </w:r>
          </w:p>
        </w:tc>
      </w:tr>
      <w:tr w:rsidR="00CF0B98" w14:paraId="3FBB53E9" w14:textId="77777777">
        <w:trPr>
          <w:jc w:val="center"/>
        </w:trPr>
        <w:tc>
          <w:tcPr>
            <w:tcW w:w="7488" w:type="dxa"/>
            <w:vAlign w:val="center"/>
          </w:tcPr>
          <w:p w14:paraId="6A6C66FE" w14:textId="77777777" w:rsidR="00CF0B98" w:rsidRDefault="00000000">
            <w:r>
              <w:t>Research quality and scientific contribution</w:t>
            </w:r>
          </w:p>
        </w:tc>
        <w:tc>
          <w:tcPr>
            <w:tcW w:w="1872" w:type="dxa"/>
            <w:vAlign w:val="center"/>
          </w:tcPr>
          <w:p w14:paraId="5BB812EF" w14:textId="77777777" w:rsidR="00CF0B98" w:rsidRDefault="00000000">
            <w:r>
              <w:t>30%</w:t>
            </w:r>
          </w:p>
        </w:tc>
      </w:tr>
      <w:tr w:rsidR="00CF0B98" w14:paraId="1566B77A" w14:textId="77777777">
        <w:trPr>
          <w:jc w:val="center"/>
        </w:trPr>
        <w:tc>
          <w:tcPr>
            <w:tcW w:w="7488" w:type="dxa"/>
            <w:vAlign w:val="center"/>
          </w:tcPr>
          <w:p w14:paraId="108ED981" w14:textId="77777777" w:rsidR="00CF0B98" w:rsidRDefault="00000000">
            <w:r>
              <w:t>Originality, innovation and creativity</w:t>
            </w:r>
          </w:p>
        </w:tc>
        <w:tc>
          <w:tcPr>
            <w:tcW w:w="1872" w:type="dxa"/>
            <w:vAlign w:val="center"/>
          </w:tcPr>
          <w:p w14:paraId="533AE4C2" w14:textId="77777777" w:rsidR="00CF0B98" w:rsidRDefault="00000000">
            <w:r>
              <w:t>25%</w:t>
            </w:r>
          </w:p>
        </w:tc>
      </w:tr>
      <w:tr w:rsidR="00CF0B98" w14:paraId="51044D41" w14:textId="77777777">
        <w:trPr>
          <w:jc w:val="center"/>
        </w:trPr>
        <w:tc>
          <w:tcPr>
            <w:tcW w:w="7488" w:type="dxa"/>
            <w:vAlign w:val="center"/>
          </w:tcPr>
          <w:p w14:paraId="2099845C" w14:textId="77777777" w:rsidR="00CF0B98" w:rsidRDefault="00000000">
            <w:r>
              <w:t>Research impact and significance</w:t>
            </w:r>
          </w:p>
        </w:tc>
        <w:tc>
          <w:tcPr>
            <w:tcW w:w="1872" w:type="dxa"/>
            <w:vAlign w:val="center"/>
          </w:tcPr>
          <w:p w14:paraId="3C778A60" w14:textId="77777777" w:rsidR="00CF0B98" w:rsidRDefault="00000000">
            <w:r>
              <w:t>20%</w:t>
            </w:r>
          </w:p>
        </w:tc>
      </w:tr>
      <w:tr w:rsidR="00CF0B98" w14:paraId="79A20DED" w14:textId="77777777">
        <w:trPr>
          <w:jc w:val="center"/>
        </w:trPr>
        <w:tc>
          <w:tcPr>
            <w:tcW w:w="7488" w:type="dxa"/>
            <w:vAlign w:val="center"/>
          </w:tcPr>
          <w:p w14:paraId="2D14A249" w14:textId="77777777" w:rsidR="00CF0B98" w:rsidRDefault="00000000">
            <w:r>
              <w:t>Research productivity and achievements</w:t>
            </w:r>
          </w:p>
        </w:tc>
        <w:tc>
          <w:tcPr>
            <w:tcW w:w="1872" w:type="dxa"/>
            <w:vAlign w:val="center"/>
          </w:tcPr>
          <w:p w14:paraId="0BA2A509" w14:textId="77777777" w:rsidR="00CF0B98" w:rsidRDefault="00000000">
            <w:r>
              <w:t>15%</w:t>
            </w:r>
          </w:p>
        </w:tc>
      </w:tr>
      <w:tr w:rsidR="00CF0B98" w14:paraId="256AD3DF" w14:textId="77777777">
        <w:trPr>
          <w:jc w:val="center"/>
        </w:trPr>
        <w:tc>
          <w:tcPr>
            <w:tcW w:w="7488" w:type="dxa"/>
            <w:vAlign w:val="center"/>
          </w:tcPr>
          <w:p w14:paraId="58FD3E1F" w14:textId="77777777" w:rsidR="00CF0B98" w:rsidRDefault="00000000">
            <w:r>
              <w:t>Contribution to Singapore's combustion community and potential for future leadership</w:t>
            </w:r>
          </w:p>
        </w:tc>
        <w:tc>
          <w:tcPr>
            <w:tcW w:w="1872" w:type="dxa"/>
            <w:vAlign w:val="center"/>
          </w:tcPr>
          <w:p w14:paraId="06452360" w14:textId="77777777" w:rsidR="00CF0B98" w:rsidRDefault="00000000">
            <w:r>
              <w:t>10%</w:t>
            </w:r>
          </w:p>
        </w:tc>
      </w:tr>
    </w:tbl>
    <w:p w14:paraId="2689F062" w14:textId="77777777" w:rsidR="007366C8" w:rsidRDefault="007366C8">
      <w:pPr>
        <w:pStyle w:val="Heading1"/>
        <w:rPr>
          <w:rFonts w:eastAsia="SimSun"/>
          <w:lang w:eastAsia="zh-CN"/>
        </w:rPr>
      </w:pPr>
    </w:p>
    <w:p w14:paraId="0E4EDC1F" w14:textId="7A2CDF92" w:rsidR="00CF0B98" w:rsidRDefault="00000000">
      <w:pPr>
        <w:pStyle w:val="Heading1"/>
      </w:pPr>
      <w:r>
        <w:t>Award and Presentation</w:t>
      </w:r>
    </w:p>
    <w:p w14:paraId="025F3708" w14:textId="77777777" w:rsidR="00CF0B98" w:rsidRDefault="00000000" w:rsidP="007366C8">
      <w:pPr>
        <w:jc w:val="both"/>
        <w:rPr>
          <w:rFonts w:eastAsia="SimSun"/>
          <w:lang w:eastAsia="zh-CN"/>
        </w:rPr>
      </w:pPr>
      <w:r>
        <w:t>Each awardee will receive an SGD 500 prize, an official SSCI Young Investigator Award certificate, and formal recognition at the SSCI Annual Combustion Meeting. Up to two awardees shall normally be selected in each award year. The SSCI Committee reserves the right not to make an award if no candidate meets the required standard.</w:t>
      </w:r>
    </w:p>
    <w:p w14:paraId="0B321141" w14:textId="77777777" w:rsidR="007366C8" w:rsidRPr="007366C8" w:rsidRDefault="007366C8">
      <w:pPr>
        <w:rPr>
          <w:rFonts w:eastAsia="SimSun"/>
          <w:lang w:eastAsia="zh-CN"/>
        </w:rPr>
      </w:pPr>
    </w:p>
    <w:p w14:paraId="19CED000" w14:textId="77777777" w:rsidR="00CF0B98" w:rsidRDefault="00000000">
      <w:pPr>
        <w:pStyle w:val="Heading1"/>
      </w:pPr>
      <w:r>
        <w:t>Nomination Deadline and Submission</w:t>
      </w:r>
    </w:p>
    <w:p w14:paraId="2E0E5C48" w14:textId="76AFC53F" w:rsidR="00CF0B98" w:rsidRPr="00E82301" w:rsidRDefault="00000000" w:rsidP="007366C8">
      <w:pPr>
        <w:jc w:val="both"/>
        <w:rPr>
          <w:rFonts w:eastAsia="SimSun"/>
          <w:lang w:eastAsia="zh-CN"/>
        </w:rPr>
      </w:pPr>
      <w:r>
        <w:rPr>
          <w:b/>
        </w:rPr>
        <w:t xml:space="preserve">Nomination deadline: </w:t>
      </w:r>
      <w:r w:rsidR="00E82301" w:rsidRPr="00E82301">
        <w:rPr>
          <w:rFonts w:eastAsia="SimSun" w:hint="eastAsia"/>
          <w:bCs/>
          <w:lang w:eastAsia="zh-CN"/>
        </w:rPr>
        <w:t xml:space="preserve">23:59, 30 </w:t>
      </w:r>
      <w:r w:rsidR="00E82301" w:rsidRPr="00E82301">
        <w:rPr>
          <w:rFonts w:eastAsia="SimSun"/>
          <w:bCs/>
          <w:lang w:eastAsia="zh-CN"/>
        </w:rPr>
        <w:t>September</w:t>
      </w:r>
      <w:r w:rsidR="00E82301" w:rsidRPr="00E82301">
        <w:rPr>
          <w:rFonts w:eastAsia="SimSun" w:hint="eastAsia"/>
          <w:bCs/>
          <w:lang w:eastAsia="zh-CN"/>
        </w:rPr>
        <w:t xml:space="preserve"> 2026</w:t>
      </w:r>
    </w:p>
    <w:p w14:paraId="77F6FD2F" w14:textId="79747FA5" w:rsidR="00CF0B98" w:rsidRPr="00E82301" w:rsidRDefault="00000000" w:rsidP="007366C8">
      <w:pPr>
        <w:jc w:val="both"/>
        <w:rPr>
          <w:rFonts w:eastAsia="SimSun"/>
          <w:lang w:eastAsia="zh-CN"/>
        </w:rPr>
      </w:pPr>
      <w:r>
        <w:rPr>
          <w:b/>
        </w:rPr>
        <w:t>Submit nominations</w:t>
      </w:r>
      <w:r w:rsidR="00E82301">
        <w:rPr>
          <w:rFonts w:eastAsia="SimSun" w:hint="eastAsia"/>
          <w:b/>
          <w:lang w:eastAsia="zh-CN"/>
        </w:rPr>
        <w:t xml:space="preserve"> by nominator</w:t>
      </w:r>
      <w:r>
        <w:rPr>
          <w:b/>
        </w:rPr>
        <w:t xml:space="preserve"> to: </w:t>
      </w:r>
      <w:hyperlink r:id="rId10" w:history="1">
        <w:r w:rsidR="00E82301" w:rsidRPr="00C75AE2">
          <w:rPr>
            <w:rStyle w:val="Hyperlink"/>
          </w:rPr>
          <w:t>ssci.combustion@gmail.com</w:t>
        </w:r>
      </w:hyperlink>
      <w:r w:rsidR="00E82301">
        <w:rPr>
          <w:rFonts w:eastAsia="SimSun" w:hint="eastAsia"/>
          <w:lang w:eastAsia="zh-CN"/>
        </w:rPr>
        <w:t xml:space="preserve"> with the subject line of </w:t>
      </w:r>
      <w:r w:rsidR="00E82301">
        <w:rPr>
          <w:rFonts w:eastAsia="SimSun"/>
          <w:lang w:eastAsia="zh-CN"/>
        </w:rPr>
        <w:t>“</w:t>
      </w:r>
      <w:r w:rsidR="00E82301">
        <w:rPr>
          <w:rFonts w:eastAsia="SimSun" w:hint="eastAsia"/>
          <w:lang w:eastAsia="zh-CN"/>
        </w:rPr>
        <w:t>YIA award</w:t>
      </w:r>
      <w:r w:rsidR="00E82301">
        <w:rPr>
          <w:rFonts w:eastAsia="SimSun"/>
          <w:lang w:eastAsia="zh-CN"/>
        </w:rPr>
        <w:t>”</w:t>
      </w:r>
      <w:r w:rsidR="00552963">
        <w:rPr>
          <w:rFonts w:eastAsia="SimSun"/>
          <w:lang w:eastAsia="zh-CN"/>
        </w:rPr>
        <w:t xml:space="preserve">. Please combine all the documents into one PDF, following the sequence listed above. </w:t>
      </w:r>
    </w:p>
    <w:p w14:paraId="0E3C9A7F" w14:textId="77777777" w:rsidR="00E82301" w:rsidRDefault="00E82301" w:rsidP="007366C8">
      <w:pPr>
        <w:spacing w:before="200"/>
        <w:jc w:val="both"/>
        <w:rPr>
          <w:rFonts w:eastAsia="SimSun"/>
          <w:b/>
          <w:lang w:eastAsia="zh-CN"/>
        </w:rPr>
      </w:pPr>
    </w:p>
    <w:p w14:paraId="7C91B341" w14:textId="77777777" w:rsidR="00E82301" w:rsidRDefault="00E82301" w:rsidP="007366C8">
      <w:pPr>
        <w:spacing w:before="200"/>
        <w:jc w:val="both"/>
        <w:rPr>
          <w:rFonts w:eastAsia="SimSun"/>
          <w:b/>
          <w:lang w:eastAsia="zh-CN"/>
        </w:rPr>
      </w:pPr>
    </w:p>
    <w:p w14:paraId="38D68C9C" w14:textId="45FFACB7" w:rsidR="00CF0B98" w:rsidRDefault="00000000" w:rsidP="007366C8">
      <w:pPr>
        <w:spacing w:before="200"/>
        <w:jc w:val="both"/>
      </w:pPr>
      <w:r>
        <w:rPr>
          <w:b/>
        </w:rPr>
        <w:t>The SSCI Committee welcomes strong nominations from across Singapore's combustion research community and looks forward to recognising emerging research talent through the 2026 SSCI Young Investigator Award.</w:t>
      </w:r>
    </w:p>
    <w:sectPr w:rsidR="00CF0B98"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6DAD8" w14:textId="77777777" w:rsidR="00056C0B" w:rsidRDefault="00056C0B">
      <w:pPr>
        <w:spacing w:after="0" w:line="240" w:lineRule="auto"/>
      </w:pPr>
      <w:r>
        <w:separator/>
      </w:r>
    </w:p>
  </w:endnote>
  <w:endnote w:type="continuationSeparator" w:id="0">
    <w:p w14:paraId="28DE4860" w14:textId="77777777" w:rsidR="00056C0B" w:rsidRDefault="00056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134" w14:textId="77777777" w:rsidR="00CF0B98" w:rsidRDefault="00000000">
    <w:pPr>
      <w:pStyle w:val="Footer"/>
      <w:jc w:val="center"/>
    </w:pPr>
    <w:r>
      <w:rPr>
        <w:color w:val="757575"/>
        <w:sz w:val="16"/>
      </w:rPr>
      <w:t>Singapore Section of the Combustion Institute | SSCI Young Investigator Award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BA21" w14:textId="77777777" w:rsidR="00056C0B" w:rsidRDefault="00056C0B">
      <w:pPr>
        <w:spacing w:after="0" w:line="240" w:lineRule="auto"/>
      </w:pPr>
      <w:r>
        <w:separator/>
      </w:r>
    </w:p>
  </w:footnote>
  <w:footnote w:type="continuationSeparator" w:id="0">
    <w:p w14:paraId="4E35EDA7" w14:textId="77777777" w:rsidR="00056C0B" w:rsidRDefault="00056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180968">
    <w:abstractNumId w:val="8"/>
  </w:num>
  <w:num w:numId="2" w16cid:durableId="210654155">
    <w:abstractNumId w:val="6"/>
  </w:num>
  <w:num w:numId="3" w16cid:durableId="254174525">
    <w:abstractNumId w:val="5"/>
  </w:num>
  <w:num w:numId="4" w16cid:durableId="180819416">
    <w:abstractNumId w:val="4"/>
  </w:num>
  <w:num w:numId="5" w16cid:durableId="180515087">
    <w:abstractNumId w:val="7"/>
  </w:num>
  <w:num w:numId="6" w16cid:durableId="1187065143">
    <w:abstractNumId w:val="3"/>
  </w:num>
  <w:num w:numId="7" w16cid:durableId="347676873">
    <w:abstractNumId w:val="2"/>
  </w:num>
  <w:num w:numId="8" w16cid:durableId="1706365254">
    <w:abstractNumId w:val="1"/>
  </w:num>
  <w:num w:numId="9" w16cid:durableId="178888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0B"/>
    <w:rsid w:val="0006063C"/>
    <w:rsid w:val="0015074B"/>
    <w:rsid w:val="001B45C8"/>
    <w:rsid w:val="001C6722"/>
    <w:rsid w:val="001D302F"/>
    <w:rsid w:val="0029639D"/>
    <w:rsid w:val="00326F90"/>
    <w:rsid w:val="00366D76"/>
    <w:rsid w:val="00552963"/>
    <w:rsid w:val="006401C8"/>
    <w:rsid w:val="007366C8"/>
    <w:rsid w:val="009638DA"/>
    <w:rsid w:val="00AA1D8D"/>
    <w:rsid w:val="00AD2858"/>
    <w:rsid w:val="00B47730"/>
    <w:rsid w:val="00CA0568"/>
    <w:rsid w:val="00CB0664"/>
    <w:rsid w:val="00CF0B98"/>
    <w:rsid w:val="00E82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3FBE5"/>
  <w14:defaultImageDpi w14:val="300"/>
  <w15:docId w15:val="{701E5663-2B20-4DDD-9240-6E38329B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2301"/>
    <w:rPr>
      <w:color w:val="0000FF" w:themeColor="hyperlink"/>
      <w:u w:val="single"/>
    </w:rPr>
  </w:style>
  <w:style w:type="character" w:styleId="UnresolvedMention">
    <w:name w:val="Unresolved Mention"/>
    <w:basedOn w:val="DefaultParagraphFont"/>
    <w:uiPriority w:val="99"/>
    <w:semiHidden/>
    <w:unhideWhenUsed/>
    <w:rsid w:val="00E82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sci.combustion@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Huangwei</cp:lastModifiedBy>
  <cp:revision>9</cp:revision>
  <cp:lastPrinted>2026-09-13T13:01:00Z</cp:lastPrinted>
  <dcterms:created xsi:type="dcterms:W3CDTF">2013-12-23T23:15:00Z</dcterms:created>
  <dcterms:modified xsi:type="dcterms:W3CDTF">2026-09-13T13:01:00Z</dcterms:modified>
  <cp:category/>
</cp:coreProperties>
</file>