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4CC2AF">
      <w:pPr>
        <w:rPr>
          <w:rFonts w:ascii="Times New Roman" w:hAnsi="Times New Roman" w:eastAsia="宋体" w:cs="Times New Roman"/>
          <w:szCs w:val="21"/>
        </w:rPr>
      </w:pPr>
      <w:bookmarkStart w:id="5" w:name="_GoBack"/>
      <w:bookmarkEnd w:id="5"/>
      <w:r>
        <w:rPr>
          <w:rFonts w:hint="eastAsia"/>
          <w:lang w:val="en-US" w:eastAsia="zh-CN"/>
        </w:rPr>
        <w:t>实验一：</w:t>
      </w:r>
      <w:bookmarkStart w:id="0" w:name="OLE_LINK2"/>
      <w:bookmarkStart w:id="1" w:name="OLE_LINK3"/>
      <w:r>
        <w:rPr>
          <w:rFonts w:ascii="Times New Roman" w:hAnsi="Times New Roman" w:eastAsia="宋体" w:cs="Times New Roman"/>
          <w:szCs w:val="21"/>
        </w:rPr>
        <w:t>鸢尾花</w:t>
      </w:r>
      <w:bookmarkEnd w:id="0"/>
      <w:bookmarkEnd w:id="1"/>
      <w:r>
        <w:rPr>
          <w:rFonts w:ascii="Times New Roman" w:hAnsi="Times New Roman" w:eastAsia="宋体" w:cs="Times New Roman"/>
          <w:szCs w:val="21"/>
        </w:rPr>
        <w:t>分类</w:t>
      </w:r>
    </w:p>
    <w:p w14:paraId="45DEC473">
      <w:pPr>
        <w:rPr>
          <w:rFonts w:ascii="Times New Roman" w:hAnsi="Times New Roman" w:eastAsia="宋体" w:cs="Times New Roman"/>
          <w:szCs w:val="21"/>
        </w:rPr>
      </w:pPr>
    </w:p>
    <w:p w14:paraId="0AD84ECD">
      <w:pPr>
        <w:numPr>
          <w:ilvl w:val="0"/>
          <w:numId w:val="1"/>
        </w:numPr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实验要求</w:t>
      </w:r>
    </w:p>
    <w:p w14:paraId="71A99C1A">
      <w:pPr>
        <w:widowControl w:val="0"/>
        <w:numPr>
          <w:ilvl w:val="0"/>
          <w:numId w:val="2"/>
        </w:numPr>
        <w:jc w:val="both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分类问题：</w:t>
      </w:r>
      <w:r>
        <w:rPr>
          <w:rFonts w:ascii="Times New Roman" w:hAnsi="Times New Roman" w:eastAsia="宋体" w:cs="Times New Roman"/>
          <w:szCs w:val="21"/>
        </w:rPr>
        <w:t>鸢尾花分类</w:t>
      </w:r>
    </w:p>
    <w:p w14:paraId="350D45D3">
      <w:pPr>
        <w:widowControl w:val="0"/>
        <w:numPr>
          <w:ilvl w:val="0"/>
          <w:numId w:val="2"/>
        </w:numPr>
        <w:jc w:val="both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ascii="Times New Roman" w:hAnsi="Times New Roman" w:eastAsia="宋体" w:cs="Times New Roman"/>
          <w:szCs w:val="21"/>
        </w:rPr>
        <w:t>根据萼片长、萼片宽度、花瓣宽度找到鸢尾植物的类别</w:t>
      </w:r>
    </w:p>
    <w:p w14:paraId="7C1C8F89">
      <w:pPr>
        <w:widowControl w:val="0"/>
        <w:numPr>
          <w:ilvl w:val="0"/>
          <w:numId w:val="2"/>
        </w:numPr>
        <w:jc w:val="both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</w:rPr>
        <w:t>使用Accuracy作为评估指标</w:t>
      </w:r>
    </w:p>
    <w:p w14:paraId="78C650F6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Cs w:val="21"/>
          <w:lang w:val="en-US" w:eastAsia="zh-CN"/>
        </w:rPr>
      </w:pPr>
    </w:p>
    <w:p w14:paraId="7CDFC4B0">
      <w:pPr>
        <w:numPr>
          <w:ilvl w:val="0"/>
          <w:numId w:val="1"/>
        </w:numPr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实验思路</w:t>
      </w:r>
    </w:p>
    <w:p w14:paraId="2C45D4F0">
      <w:pPr>
        <w:numPr>
          <w:ilvl w:val="0"/>
          <w:numId w:val="3"/>
        </w:numPr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多类特征分类，使用KNN（k近邻分类器）完成分类任务，因为特征数据的差别不大，且没有缺省值等，所以不做数据处理。</w:t>
      </w:r>
    </w:p>
    <w:p w14:paraId="31C33523">
      <w:pPr>
        <w:numPr>
          <w:ilvl w:val="0"/>
          <w:numId w:val="3"/>
        </w:numPr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使用KNN进行分类，我尝试了自定义函数和调用库函数，分类的结果差别不大。最后对结果进行</w:t>
      </w:r>
      <w:r>
        <w:rPr>
          <w:rFonts w:hint="eastAsia" w:ascii="Times New Roman" w:hAnsi="Times New Roman" w:cs="Times New Roman"/>
          <w:sz w:val="21"/>
          <w:szCs w:val="21"/>
        </w:rPr>
        <w:t>Accuracy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评估，输出结果。</w:t>
      </w:r>
    </w:p>
    <w:p w14:paraId="21FDA05B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Cs w:val="21"/>
          <w:lang w:val="en-US" w:eastAsia="zh-CN"/>
        </w:rPr>
      </w:pPr>
    </w:p>
    <w:p w14:paraId="6EC6FFA5">
      <w:pPr>
        <w:numPr>
          <w:ilvl w:val="0"/>
          <w:numId w:val="1"/>
        </w:numPr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实验步骤</w:t>
      </w:r>
    </w:p>
    <w:p w14:paraId="09E649DE">
      <w:pPr>
        <w:numPr>
          <w:ilvl w:val="0"/>
          <w:numId w:val="4"/>
        </w:numPr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加载数据集</w:t>
      </w:r>
    </w:p>
    <w:p w14:paraId="6E5770BE">
      <w:pPr>
        <w:numPr>
          <w:ilvl w:val="0"/>
          <w:numId w:val="4"/>
        </w:numPr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自定义KNN分类器，创建类，并定义相关函数</w:t>
      </w:r>
    </w:p>
    <w:p w14:paraId="764F6D0E">
      <w:pPr>
        <w:numPr>
          <w:ilvl w:val="0"/>
          <w:numId w:val="0"/>
        </w:num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332676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9B11">
      <w:pPr>
        <w:pStyle w:val="2"/>
        <w:keepNext w:val="0"/>
        <w:keepLines w:val="0"/>
        <w:widowControl/>
        <w:suppressLineNumbers w:val="0"/>
        <w:rPr>
          <w:rFonts w:hint="eastAsia" w:asciiTheme="minorAscii" w:hAnsiTheme="minorAscii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函数</w:t>
      </w:r>
      <w:r>
        <w:rPr>
          <w:rFonts w:hint="default" w:asciiTheme="minorAscii" w:hAnsiTheme="minorAscii"/>
          <w:sz w:val="21"/>
          <w:szCs w:val="21"/>
        </w:rPr>
        <w:t>euclidean_distance(self, x1, x2)</w:t>
      </w:r>
      <w:r>
        <w:rPr>
          <w:rFonts w:hint="eastAsia" w:asciiTheme="minorAscii" w:hAnsiTheme="minorAscii"/>
          <w:sz w:val="21"/>
          <w:szCs w:val="21"/>
          <w:lang w:val="en-US" w:eastAsia="zh-CN"/>
        </w:rPr>
        <w:t xml:space="preserve"> 用来计算两个特征点之间的欧氏距离；</w:t>
      </w:r>
    </w:p>
    <w:p w14:paraId="3E87D524">
      <w:pPr>
        <w:pStyle w:val="2"/>
        <w:keepNext w:val="0"/>
        <w:keepLines w:val="0"/>
        <w:widowControl/>
        <w:suppressLineNumbers w:val="0"/>
        <w:rPr>
          <w:rFonts w:hint="default" w:ascii="monospace" w:hAnsi="monospace" w:eastAsia="宋体" w:cs="monospace"/>
          <w:sz w:val="19"/>
          <w:szCs w:val="19"/>
          <w:lang w:val="en-US" w:eastAsia="zh-CN"/>
        </w:rPr>
      </w:pPr>
      <w:r>
        <w:rPr>
          <w:rFonts w:hint="eastAsia" w:asciiTheme="minorAscii" w:hAnsiTheme="minorAscii"/>
          <w:sz w:val="21"/>
          <w:szCs w:val="21"/>
          <w:lang w:val="en-US" w:eastAsia="zh-CN"/>
        </w:rPr>
        <w:t>函数</w:t>
      </w:r>
      <w:r>
        <w:rPr>
          <w:rFonts w:hint="default" w:asciiTheme="minorAscii" w:hAnsiTheme="minorAscii"/>
          <w:sz w:val="21"/>
          <w:szCs w:val="21"/>
        </w:rPr>
        <w:t>get_neighbors(self, test_instance)</w:t>
      </w:r>
      <w:r>
        <w:rPr>
          <w:rFonts w:hint="eastAsia" w:asciiTheme="minorAscii" w:hAnsiTheme="minorAscii"/>
          <w:sz w:val="21"/>
          <w:szCs w:val="21"/>
          <w:lang w:val="en-US" w:eastAsia="zh-CN"/>
        </w:rPr>
        <w:t xml:space="preserve"> 用来寻找最近邻居的索引</w:t>
      </w:r>
    </w:p>
    <w:p w14:paraId="10F23DF7">
      <w:pPr>
        <w:pStyle w:val="2"/>
        <w:keepNext w:val="0"/>
        <w:keepLines w:val="0"/>
        <w:widowControl/>
        <w:suppressLineNumbers w:val="0"/>
        <w:rPr>
          <w:rFonts w:hint="default" w:ascii="monospace" w:hAnsi="monospace" w:eastAsia="宋体" w:cs="monospace"/>
          <w:sz w:val="19"/>
          <w:szCs w:val="19"/>
          <w:lang w:val="en-US" w:eastAsia="zh-CN"/>
        </w:rPr>
      </w:pPr>
      <w:r>
        <w:rPr>
          <w:rFonts w:hint="eastAsia" w:asciiTheme="minorAscii" w:hAnsiTheme="minorAscii"/>
          <w:sz w:val="21"/>
          <w:szCs w:val="21"/>
          <w:lang w:val="en-US" w:eastAsia="zh-CN"/>
        </w:rPr>
        <w:t>函数</w:t>
      </w:r>
      <w:r>
        <w:rPr>
          <w:rFonts w:hint="default" w:asciiTheme="minorAscii" w:hAnsiTheme="minorAscii"/>
          <w:sz w:val="21"/>
          <w:szCs w:val="21"/>
        </w:rPr>
        <w:t>predict_classification(self, test_instance)</w:t>
      </w:r>
      <w:r>
        <w:rPr>
          <w:rFonts w:hint="eastAsia" w:asciiTheme="minorAscii" w:hAnsiTheme="minorAscii"/>
          <w:sz w:val="21"/>
          <w:szCs w:val="21"/>
          <w:lang w:val="en-US" w:eastAsia="zh-CN"/>
        </w:rPr>
        <w:t xml:space="preserve"> 用来进行预测，他会记录出现最多的标签并把这个标签作为预测结果。</w:t>
      </w:r>
    </w:p>
    <w:p w14:paraId="5894C2FF">
      <w:pPr>
        <w:numPr>
          <w:ilvl w:val="0"/>
          <w:numId w:val="4"/>
        </w:numPr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特征标签分离</w:t>
      </w:r>
    </w:p>
    <w:p w14:paraId="7F311F60">
      <w:pPr>
        <w:pStyle w:val="2"/>
        <w:keepNext w:val="0"/>
        <w:keepLines w:val="0"/>
        <w:widowControl/>
        <w:suppressLineNumbers w:val="0"/>
        <w:rPr>
          <w:rFonts w:hint="eastAsia" w:asciiTheme="minorAscii" w:hAnsiTheme="minorAscii"/>
          <w:sz w:val="21"/>
          <w:szCs w:val="21"/>
          <w:lang w:val="en-US" w:eastAsia="zh-CN"/>
        </w:rPr>
      </w:pPr>
      <w:r>
        <w:rPr>
          <w:rFonts w:hint="eastAsia" w:asciiTheme="minorAscii" w:hAnsiTheme="minorAscii"/>
          <w:sz w:val="21"/>
          <w:szCs w:val="21"/>
          <w:lang w:val="en-US" w:eastAsia="zh-CN"/>
        </w:rPr>
        <w:t>以训练集为例：</w:t>
      </w:r>
    </w:p>
    <w:p w14:paraId="7512996D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474980"/>
            <wp:effectExtent l="0" t="0" r="444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9061">
      <w:pPr>
        <w:numPr>
          <w:ilvl w:val="0"/>
          <w:numId w:val="4"/>
        </w:numPr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模型分类并评估</w:t>
      </w:r>
    </w:p>
    <w:p w14:paraId="1322605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因为我定义的KNN每次只能进行</w:t>
      </w:r>
      <w:r>
        <w:t>单个</w:t>
      </w:r>
      <w:r>
        <w:rPr>
          <w:rFonts w:hint="eastAsia"/>
          <w:lang w:eastAsia="zh-CN"/>
        </w:rPr>
        <w:t>测试用例</w:t>
      </w:r>
      <w:r>
        <w:t>的预测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所以使用时要进行一个循环，依次对每个测试案例进行预测，并对预测正确的个体数进行递加操作，并以此结果进行</w:t>
      </w:r>
      <w:r>
        <w:rPr>
          <w:rFonts w:hint="eastAsia" w:ascii="Times New Roman" w:hAnsi="Times New Roman" w:cs="Times New Roman"/>
          <w:sz w:val="21"/>
          <w:szCs w:val="21"/>
        </w:rPr>
        <w:t>Accuracy</w:t>
      </w:r>
      <w:r>
        <w:rPr>
          <w:rFonts w:hint="eastAsia"/>
          <w:lang w:val="en-US" w:eastAsia="zh-CN"/>
        </w:rPr>
        <w:t>的评估。</w:t>
      </w:r>
    </w:p>
    <w:p w14:paraId="5786577B">
      <w:pPr>
        <w:numPr>
          <w:ilvl w:val="0"/>
          <w:numId w:val="0"/>
        </w:numPr>
      </w:pPr>
      <w:r>
        <w:drawing>
          <wp:inline distT="0" distB="0" distL="114300" distR="114300">
            <wp:extent cx="5271770" cy="3726815"/>
            <wp:effectExtent l="0" t="0" r="127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3E5B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0C2B444">
      <w:pPr>
        <w:numPr>
          <w:ilvl w:val="0"/>
          <w:numId w:val="1"/>
        </w:numPr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实验结果</w:t>
      </w:r>
    </w:p>
    <w:p w14:paraId="2AEFCEB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527050"/>
            <wp:effectExtent l="0" t="0" r="508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D7A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74C8561">
      <w:pPr>
        <w:numPr>
          <w:ilvl w:val="0"/>
          <w:numId w:val="1"/>
        </w:numPr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实验心得</w:t>
      </w:r>
    </w:p>
    <w:p w14:paraId="1517FCE1">
      <w:pPr>
        <w:pStyle w:val="2"/>
        <w:keepNext w:val="0"/>
        <w:keepLines w:val="0"/>
        <w:widowControl/>
        <w:suppressLineNumbers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多特征分类问题，这个之前在数据挖掘课上学过，做起来并不是很困难，最初我是调用的函数 </w:t>
      </w:r>
      <w:r>
        <w:rPr>
          <w:rFonts w:hint="default" w:asciiTheme="minorAscii" w:hAnsiTheme="minorAscii"/>
          <w:sz w:val="21"/>
          <w:szCs w:val="21"/>
        </w:rPr>
        <w:t>KNeighborsClassifier()</w:t>
      </w:r>
      <w:r>
        <w:rPr>
          <w:rFonts w:hint="eastAsia" w:asciiTheme="minorAscii" w:hAnsiTheme="minorAscii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直接进行分类。发现分类的结果不错，然后再转去搞自定义的函数来进行分类，一开始只是定义了各个函数，然后进行调用。但是因为要保存模型，所以去搜了一些资料，了解到要创建class类来进行函数包装，这里花费了比较多的时间。</w:t>
      </w:r>
    </w:p>
    <w:p w14:paraId="69EE9FD9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br w:type="page"/>
      </w:r>
    </w:p>
    <w:p w14:paraId="514C5E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实验二：乳腺癌良恶性标签聚类评估</w:t>
      </w:r>
    </w:p>
    <w:p w14:paraId="7AB5B475">
      <w:pPr>
        <w:rPr>
          <w:rFonts w:hint="eastAsia"/>
          <w:lang w:val="en-US" w:eastAsia="zh-CN"/>
        </w:rPr>
      </w:pPr>
    </w:p>
    <w:p w14:paraId="1379DC35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实验要求</w:t>
      </w:r>
    </w:p>
    <w:p w14:paraId="7374A875"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聚类问题：乳腺癌良恶性标签聚类</w:t>
      </w:r>
    </w:p>
    <w:p w14:paraId="12D52E6A"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t>在这组数据中，只有病人的病理特征，而没有病人的</w:t>
      </w:r>
      <w:bookmarkStart w:id="2" w:name="OLE_LINK4"/>
      <w:bookmarkStart w:id="3" w:name="OLE_LINK5"/>
      <w:r>
        <w:t>乳腺癌</w:t>
      </w:r>
      <w:bookmarkEnd w:id="2"/>
      <w:bookmarkEnd w:id="3"/>
      <w:r>
        <w:t>是良性还是恶性的标签信息，请用聚类算法对数据进行聚类，用聚类结果对数据进行标签</w:t>
      </w:r>
      <w:r>
        <w:rPr>
          <w:rFonts w:hint="eastAsia"/>
          <w:lang w:eastAsia="zh-CN"/>
        </w:rPr>
        <w:t>。</w:t>
      </w:r>
    </w:p>
    <w:p w14:paraId="21F77160"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</w:rPr>
        <w:t>使用</w:t>
      </w:r>
      <w:bookmarkStart w:id="4" w:name="OLE_LINK1"/>
      <w:r>
        <w:rPr>
          <w:rFonts w:hint="eastAsia" w:ascii="Times New Roman" w:hAnsi="Times New Roman" w:cs="Times New Roman"/>
          <w:sz w:val="21"/>
          <w:szCs w:val="21"/>
        </w:rPr>
        <w:t>标准互信息</w:t>
      </w:r>
      <w:bookmarkEnd w:id="4"/>
      <w:r>
        <w:rPr>
          <w:rFonts w:hint="eastAsia" w:ascii="Times New Roman" w:hAnsi="Times New Roman" w:cs="Times New Roman"/>
          <w:sz w:val="21"/>
          <w:szCs w:val="21"/>
        </w:rPr>
        <w:t>（NMI）作为评估指标</w:t>
      </w:r>
      <w:r>
        <w:rPr>
          <w:rFonts w:hint="eastAsia" w:ascii="Times New Roman" w:hAnsi="Times New Roman" w:cs="Times New Roman"/>
          <w:sz w:val="21"/>
          <w:szCs w:val="21"/>
          <w:lang w:eastAsia="zh-CN"/>
        </w:rPr>
        <w:t>。</w:t>
      </w:r>
    </w:p>
    <w:p w14:paraId="1AE890C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0C8182B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实验思路</w:t>
      </w:r>
    </w:p>
    <w:p w14:paraId="53AABE5A">
      <w:pPr>
        <w:pStyle w:val="5"/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因为是对乳腺癌预测，病理特征的指标大有不同，所以需要对数据进行预处理，这是必要的。</w:t>
      </w:r>
    </w:p>
    <w:p w14:paraId="29B863E8">
      <w:pPr>
        <w:pStyle w:val="5"/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聚类考虑使用K-means聚类算法，因为只聚成两类，可能效果欠佳。</w:t>
      </w:r>
    </w:p>
    <w:p w14:paraId="5D664A79">
      <w:pPr>
        <w:pStyle w:val="5"/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模型训练完成后NMI进行评估。</w:t>
      </w:r>
    </w:p>
    <w:p w14:paraId="232371A9">
      <w:pPr>
        <w:pStyle w:val="5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59D9797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 w14:paraId="6A369AD9">
      <w:pPr>
        <w:pStyle w:val="5"/>
        <w:widowControl w:val="0"/>
        <w:numPr>
          <w:ilvl w:val="1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数据集读取和预处理</w:t>
      </w:r>
    </w:p>
    <w:p w14:paraId="6A1DEA8C">
      <w:pPr>
        <w:pStyle w:val="5"/>
        <w:widowControl w:val="0"/>
        <w:numPr>
          <w:ilvl w:val="2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数据集读取</w:t>
      </w:r>
    </w:p>
    <w:p w14:paraId="59314624">
      <w:pPr>
        <w:pStyle w:val="5"/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因为原数据的行数是打乱的，不方便观察出时间关系，所以在读取文件前我将数据进行了重新排序并保存在了新文件中，除此外未做任何处理。随后读取排序后的文件。</w:t>
      </w:r>
    </w:p>
    <w:p w14:paraId="5D43D16E">
      <w:pPr>
        <w:pStyle w:val="5"/>
        <w:widowControl w:val="0"/>
        <w:numPr>
          <w:ilvl w:val="2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数据预处理</w:t>
      </w:r>
    </w:p>
    <w:p w14:paraId="0338DAD2">
      <w:pPr>
        <w:pStyle w:val="5"/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数据涉及多个特征和指标，需要进行PCA和标准化。</w:t>
      </w:r>
    </w:p>
    <w:p w14:paraId="2B969832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189990"/>
            <wp:effectExtent l="0" t="0" r="1397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11AB">
      <w:pPr>
        <w:pStyle w:val="5"/>
        <w:widowControl w:val="0"/>
        <w:numPr>
          <w:ilvl w:val="1"/>
          <w:numId w:val="8"/>
        </w:numPr>
        <w:ind w:left="0" w:leftChars="0" w:firstLine="0" w:firstLineChars="0"/>
        <w:jc w:val="both"/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特征目标分离和提取</w:t>
      </w:r>
    </w:p>
    <w:p w14:paraId="134A907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对数据集的特征值进行了一定的处理，因为特征值取自病人的病理特征，但是并非所有的病理特征都属于乳腺癌的范畴，所以需要找出更为合理的特征列。我先对30个特征进行了可视化，也就是表达出两个类别在每个特征上的分布，可视化结果如图：</w:t>
      </w:r>
    </w:p>
    <w:p w14:paraId="3064BE53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5580" cy="2457450"/>
            <wp:effectExtent l="0" t="0" r="1270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DBC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class0指的是B类型，class1指的是M类型。通过观察我们可以看出在一些特征上，俩各个类别有很大的重合部分，这些特征我们就可以不分析。为了更方便地观察，我计算了每个特征上两个类别的分离程度，计算的是欧式距离，然后进行排序输出，以下是部分输出结果：</w:t>
      </w:r>
    </w:p>
    <w:p w14:paraId="618D38EA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405130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43F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这是排序后的可视化散点图：</w:t>
      </w:r>
    </w:p>
    <w:p w14:paraId="07CEEAC8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0975" cy="2077720"/>
            <wp:effectExtent l="0" t="0" r="1206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6359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然后我们选出分离度较高特征列参与聚类</w:t>
      </w:r>
    </w:p>
    <w:p w14:paraId="502FB0F6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855980"/>
            <wp:effectExtent l="0" t="0" r="698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5ED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这些列数是特征列在原数据集的列数。把这些特征提取出来进行聚类。</w:t>
      </w:r>
    </w:p>
    <w:p w14:paraId="38C50820">
      <w:pPr>
        <w:pStyle w:val="5"/>
        <w:widowControl w:val="0"/>
        <w:numPr>
          <w:ilvl w:val="1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模型训练</w:t>
      </w:r>
    </w:p>
    <w:p w14:paraId="416D3FB6">
      <w:pPr>
        <w:pStyle w:val="5"/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自定义函数</w:t>
      </w:r>
    </w:p>
    <w:p w14:paraId="1EC0D5CA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025775"/>
            <wp:effectExtent l="0" t="0" r="444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D5C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DD2C238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实验结果</w:t>
      </w:r>
    </w:p>
    <w:p w14:paraId="432540D8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434340"/>
            <wp:effectExtent l="0" t="0" r="1460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B3F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AA1D789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实验心得</w:t>
      </w:r>
    </w:p>
    <w:p w14:paraId="4E3A71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这个实验最主要的还是对数据的预处理和聚类方法的选用，一开始我直接拿原始数据和全部的特征列进行聚类，最终的NMI只有0.5左右，效果很差。在对数据进行处理后，现在的NMI接近0.68，较之前的结果有了很大的进步。另外，我也尝试过使用层次聚类和DBSCAN聚类，效果要差得多，仅有0.35和0.23。所以选对模型和数据处理还是很重要的。我的实验中选择的K-means聚类的效果也并不是最佳的。</w:t>
      </w:r>
    </w:p>
    <w:p w14:paraId="3BC0D2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178299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实验三：预测北京PM2.5浓度</w:t>
      </w:r>
    </w:p>
    <w:p w14:paraId="3FAF2A30">
      <w:pPr>
        <w:rPr>
          <w:rFonts w:hint="default"/>
          <w:lang w:val="en-US" w:eastAsia="zh-CN"/>
        </w:rPr>
      </w:pPr>
    </w:p>
    <w:p w14:paraId="03257FBB">
      <w:pPr>
        <w:numPr>
          <w:ilvl w:val="0"/>
          <w:numId w:val="8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实验要求</w:t>
      </w:r>
    </w:p>
    <w:p w14:paraId="394D5DD8">
      <w:pPr>
        <w:pStyle w:val="5"/>
        <w:numPr>
          <w:ilvl w:val="0"/>
          <w:numId w:val="9"/>
        </w:numPr>
        <w:ind w:firstLineChars="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回归问题：北京PM2.5评估</w:t>
      </w:r>
      <w:r>
        <w:rPr>
          <w:rFonts w:hint="eastAsia" w:ascii="Times New Roman" w:hAnsi="Times New Roman" w:eastAsia="宋体" w:cs="Times New Roman"/>
          <w:szCs w:val="21"/>
          <w:lang w:eastAsia="zh-CN"/>
        </w:rPr>
        <w:t>。</w:t>
      </w:r>
    </w:p>
    <w:p w14:paraId="149BFFD9">
      <w:pPr>
        <w:pStyle w:val="5"/>
        <w:numPr>
          <w:ilvl w:val="0"/>
          <w:numId w:val="9"/>
        </w:numPr>
        <w:ind w:firstLineChars="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目标是构建北京地区的PM2.5的预测模型，通过该地区的温度、湿度等气候特征对该地区的PM2.5进行准确预测。</w:t>
      </w:r>
    </w:p>
    <w:p w14:paraId="297F6873">
      <w:pPr>
        <w:pStyle w:val="5"/>
        <w:numPr>
          <w:ilvl w:val="0"/>
          <w:numId w:val="9"/>
        </w:numPr>
        <w:ind w:firstLineChars="0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</w:rPr>
        <w:t>使用M</w:t>
      </w:r>
      <w:r>
        <w:rPr>
          <w:rFonts w:ascii="Times New Roman" w:hAnsi="Times New Roman" w:cs="Times New Roman"/>
          <w:sz w:val="21"/>
          <w:szCs w:val="21"/>
        </w:rPr>
        <w:t xml:space="preserve">ean </w:t>
      </w:r>
      <w:r>
        <w:rPr>
          <w:rFonts w:hint="eastAsia" w:ascii="Times New Roman" w:hAnsi="Times New Roman" w:cs="Times New Roman"/>
          <w:sz w:val="21"/>
          <w:szCs w:val="21"/>
        </w:rPr>
        <w:t>S</w:t>
      </w:r>
      <w:r>
        <w:rPr>
          <w:rFonts w:ascii="Times New Roman" w:hAnsi="Times New Roman" w:cs="Times New Roman"/>
          <w:sz w:val="21"/>
          <w:szCs w:val="21"/>
        </w:rPr>
        <w:t xml:space="preserve">quared </w:t>
      </w:r>
      <w:r>
        <w:rPr>
          <w:rFonts w:hint="eastAsia" w:ascii="Times New Roman" w:hAnsi="Times New Roman" w:cs="Times New Roman"/>
          <w:sz w:val="21"/>
          <w:szCs w:val="21"/>
        </w:rPr>
        <w:t>E</w:t>
      </w:r>
      <w:r>
        <w:rPr>
          <w:rFonts w:ascii="Times New Roman" w:hAnsi="Times New Roman" w:cs="Times New Roman"/>
          <w:sz w:val="21"/>
          <w:szCs w:val="21"/>
        </w:rPr>
        <w:t>rror</w:t>
      </w:r>
      <w:r>
        <w:rPr>
          <w:rFonts w:hint="eastAsia" w:ascii="Times New Roman" w:hAnsi="Times New Roman" w:cs="Times New Roman"/>
          <w:sz w:val="21"/>
          <w:szCs w:val="21"/>
        </w:rPr>
        <w:t>作为评估指标</w:t>
      </w:r>
      <w:r>
        <w:rPr>
          <w:rFonts w:hint="eastAsia" w:ascii="Times New Roman" w:hAnsi="Times New Roman" w:cs="Times New Roman"/>
          <w:sz w:val="21"/>
          <w:szCs w:val="21"/>
          <w:lang w:eastAsia="zh-CN"/>
        </w:rPr>
        <w:t>。</w:t>
      </w:r>
    </w:p>
    <w:p w14:paraId="01EE2199">
      <w:pPr>
        <w:rPr>
          <w:rFonts w:hint="eastAsia" w:ascii="Times New Roman" w:hAnsi="Times New Roman" w:cs="Times New Roman"/>
          <w:sz w:val="21"/>
          <w:szCs w:val="21"/>
          <w:lang w:eastAsia="zh-CN"/>
        </w:rPr>
      </w:pPr>
    </w:p>
    <w:p w14:paraId="588F2C29">
      <w:pPr>
        <w:pStyle w:val="5"/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实验思路</w:t>
      </w:r>
    </w:p>
    <w:p w14:paraId="1E8280E2">
      <w:pPr>
        <w:pStyle w:val="5"/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对数据进行预处理。</w:t>
      </w:r>
    </w:p>
    <w:p w14:paraId="4379937E">
      <w:pPr>
        <w:pStyle w:val="5"/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考虑到通过多种气候特征进行预测，特征值的种类较多，使用随机森林模型预测，可以避免对多特征数据的归一化和标准化处理，同时选择最有效的特征进行训练。</w:t>
      </w:r>
    </w:p>
    <w:p w14:paraId="143C803B">
      <w:pPr>
        <w:pStyle w:val="5"/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模型训练完成后分别在测试集和验证集上进行对比测试，因为使用MSE得到的值比较大，所以我使用RMSE作为评估指标，并将预测结果和实际值进行可视化比较。</w:t>
      </w:r>
    </w:p>
    <w:p w14:paraId="32AAE48E">
      <w:pPr>
        <w:pStyle w:val="5"/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</w:p>
    <w:p w14:paraId="1A952B33">
      <w:pPr>
        <w:pStyle w:val="5"/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实验步骤</w:t>
      </w:r>
    </w:p>
    <w:p w14:paraId="21682CE2">
      <w:pPr>
        <w:pStyle w:val="5"/>
        <w:widowControl w:val="0"/>
        <w:numPr>
          <w:ilvl w:val="1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数据集读取和预处理</w:t>
      </w:r>
    </w:p>
    <w:p w14:paraId="3B0D513D">
      <w:pPr>
        <w:pStyle w:val="5"/>
        <w:widowControl w:val="0"/>
        <w:numPr>
          <w:ilvl w:val="2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数据集读取</w:t>
      </w:r>
    </w:p>
    <w:p w14:paraId="76107E38">
      <w:pPr>
        <w:pStyle w:val="5"/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因为原数据的行数是打乱的，不方便观察出时间关系，所以在读取文件前我将数据进行了重新排序并保存在了新文件中，除此外未做任何处理。随后读取排序后的文件。</w:t>
      </w:r>
    </w:p>
    <w:p w14:paraId="7F79A4E7">
      <w:pPr>
        <w:pStyle w:val="5"/>
        <w:widowControl w:val="0"/>
        <w:numPr>
          <w:ilvl w:val="2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数据预处理</w:t>
      </w:r>
    </w:p>
    <w:p w14:paraId="3AED2CE4">
      <w:pPr>
        <w:pStyle w:val="5"/>
        <w:widowControl w:val="0"/>
        <w:numPr>
          <w:ilvl w:val="3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处理缺省值</w:t>
      </w:r>
    </w:p>
    <w:p w14:paraId="69C1EAB4">
      <w:pPr>
        <w:pStyle w:val="5"/>
        <w:widowControl w:val="0"/>
        <w:numPr>
          <w:ilvl w:val="0"/>
          <w:numId w:val="0"/>
        </w:numPr>
        <w:ind w:leftChars="0"/>
        <w:jc w:val="left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把第一列行数列删除。另外，因为数据中有较多的缺省值，针对预测目标PM2.5列的缺省值我进行了删除处理（在实验过程中我尝试过全补为0，但是对预测结果产生了不良的影响，导致模型的性能下降）。</w:t>
      </w:r>
    </w:p>
    <w:p w14:paraId="090B459B">
      <w:pPr>
        <w:pStyle w:val="5"/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975860" cy="9982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8E25">
      <w:pPr>
        <w:pStyle w:val="5"/>
        <w:widowControl w:val="0"/>
        <w:numPr>
          <w:ilvl w:val="3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分类特征转换</w:t>
      </w:r>
    </w:p>
    <w:p w14:paraId="251E3BB4">
      <w:pPr>
        <w:pStyle w:val="5"/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在特征中，cbwd的格式特殊，对他进行整数编码。</w:t>
      </w:r>
    </w:p>
    <w:p w14:paraId="0082900F">
      <w:pPr>
        <w:pStyle w:val="5"/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112077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8E30">
      <w:pPr>
        <w:pStyle w:val="5"/>
        <w:widowControl w:val="0"/>
        <w:numPr>
          <w:ilvl w:val="1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特征目标分离和提取</w:t>
      </w:r>
    </w:p>
    <w:p w14:paraId="76164591">
      <w:pPr>
        <w:pStyle w:val="5"/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1128395"/>
            <wp:effectExtent l="0" t="0" r="317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0E14">
      <w:pPr>
        <w:pStyle w:val="5"/>
        <w:widowControl w:val="0"/>
        <w:numPr>
          <w:ilvl w:val="1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模型训练</w:t>
      </w:r>
    </w:p>
    <w:p w14:paraId="4FAFD876">
      <w:pPr>
        <w:pStyle w:val="5"/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这里使用库自带的函数进行训练</w:t>
      </w:r>
    </w:p>
    <w:p w14:paraId="2865381F">
      <w:pPr>
        <w:pStyle w:val="5"/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840105"/>
            <wp:effectExtent l="0" t="0" r="254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BA94">
      <w:pPr>
        <w:pStyle w:val="5"/>
        <w:widowControl w:val="0"/>
        <w:numPr>
          <w:ilvl w:val="1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预测和可视化</w:t>
      </w:r>
    </w:p>
    <w:p w14:paraId="2B754BA9">
      <w:pPr>
        <w:pStyle w:val="5"/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调用函数进行预测和可视化。可视化的时候，因为数据过多，所以只可视化训练集和验证集前300个数据的预测和实际值的比较折线图。</w:t>
      </w:r>
    </w:p>
    <w:p w14:paraId="7B311BEE">
      <w:pPr>
        <w:pStyle w:val="5"/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3888105"/>
            <wp:effectExtent l="0" t="0" r="127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841B">
      <w:pPr>
        <w:pStyle w:val="5"/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77D44E7F">
      <w:pPr>
        <w:pStyle w:val="5"/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实验结果及分析</w:t>
      </w:r>
    </w:p>
    <w:p w14:paraId="6D8E3F66">
      <w:pPr>
        <w:pStyle w:val="5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607695"/>
            <wp:effectExtent l="0" t="0" r="146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CC679">
      <w:pPr>
        <w:pStyle w:val="5"/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通过对数据的整理可以得到PM2.5数值的范围大致为 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lang w:val="en-US" w:eastAsia="zh-CN" w:bidi="ar-SA"/>
          </w:rPr>
          <m:t xml:space="preserve">[0 , 1000] </m:t>
        </m:r>
      </m:oMath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，因为数据有删除过，但是大部分数据的数值都保留在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lang w:val="en-US" w:eastAsia="zh-CN" w:bidi="ar-SA"/>
          </w:rPr>
          <m:t xml:space="preserve">[0 , 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lang w:val="en-US" w:eastAsia="zh-CN" w:bidi="ar-SA"/>
          </w:rPr>
          <m:t>500</m:t>
        </m:r>
        <m:r>
          <m:rPr>
            <m:sty m:val="p"/>
          </m:rPr>
          <w:rPr>
            <w:rFonts w:hint="eastAsia" w:ascii="Cambria Math" w:hAnsi="Cambria Math" w:cstheme="minorBidi"/>
            <w:kern w:val="2"/>
            <w:sz w:val="21"/>
            <w:szCs w:val="24"/>
            <w:lang w:val="en-US" w:eastAsia="zh-CN" w:bidi="ar-SA"/>
          </w:rPr>
          <m:t xml:space="preserve">] </m:t>
        </m:r>
      </m:oMath>
      <w:r>
        <w:rPr>
          <w:rFonts w:hint="eastAsia" w:hAnsi="Cambria Math" w:cstheme="minorBidi"/>
          <w:b w:val="0"/>
          <w:i w:val="0"/>
          <w:kern w:val="2"/>
          <w:sz w:val="21"/>
          <w:szCs w:val="24"/>
          <w:lang w:val="en-US" w:eastAsia="zh-CN" w:bidi="ar-SA"/>
        </w:rPr>
        <w:t>，在这个区间内考虑，RMSE的数值分别为41.95和38.50左右，是可以接受的。另外，从预测结果在两个数据集上的对比折线图（这里只取了数据集前300个数据）来看，图像的走势如下：</w:t>
      </w:r>
    </w:p>
    <w:p w14:paraId="33822211">
      <w:pPr>
        <w:pStyle w:val="5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730500"/>
            <wp:effectExtent l="0" t="0" r="889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93CA"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数据集相对应的折线图内，预测值和实际值的走势和形状基本是相同的，说明模型的性能还是很好的。但是观察测试集的对比图，可以观察到有一处预测的结果相差较大，这也是在测试集上的RMSE比验证集高的主要因素之一。下图是取前600个数据的对比折线图：</w:t>
      </w:r>
    </w:p>
    <w:p w14:paraId="20AB7DD9">
      <w:pPr>
        <w:pStyle w:val="5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2632075"/>
            <wp:effectExtent l="0" t="0" r="952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17B6"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整体上还是可观的，但是也可以观察到验证集上出现了个别偏差。</w:t>
      </w:r>
    </w:p>
    <w:p w14:paraId="0FFD051A"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2AA19AD">
      <w:pPr>
        <w:pStyle w:val="5"/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实验心得</w:t>
      </w:r>
    </w:p>
    <w:p w14:paraId="7FE381FD"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初做实验时，我没有仔细地看过数据集，只是大致的略了一遍，后面在对实验数据进行处理时，我考虑的是把PM2.5的缺省值全部补为0，再去进行线性回归训练，但是这样简单的数据处理后，最后得到的RMSE高达70-80，虽然相对于区间来看并不是很大，但是在折线图上反映时，走势虽然一样，但是数值差距还是很大的。随后我仔细看了数据，发现行数打乱和时间标签的问题，我在排序完之后，考虑时间的循环性和可能的相关性，我把四个时间标签合并成了一个时间戳，再去进行预测，但是效果也并不是很好，RMSE也在70左右，说明可能四个时间组件各自作为特征效果会更好。同时观察数据，我发现相对于数据的总量（指训练集）共26294条，其中PM2.5为空值的行数仅有1254条，所以删去这些数据对整个数据集的影响并不会很大，所以我在对所有数据集进行预处理时，会删去这些无效行，再进行训练，这样得到的RMSE在40左右，说明效果更好。</w:t>
      </w:r>
    </w:p>
    <w:p w14:paraId="23F4A785">
      <w:pPr>
        <w:pStyle w:val="5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另外，在选择模型时，最初使用的是线性模型，但是由于特征的维数较高需要大量的归一化和标准化处理，所以最后改为随机森林模型，这个模型的效果在实验时表现得很好（从折线图可以看出来）。</w:t>
      </w:r>
    </w:p>
    <w:p w14:paraId="7AF85AEE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550E96"/>
    <w:multiLevelType w:val="singleLevel"/>
    <w:tmpl w:val="95550E9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ED44684"/>
    <w:multiLevelType w:val="singleLevel"/>
    <w:tmpl w:val="AED44684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2">
    <w:nsid w:val="D9245848"/>
    <w:multiLevelType w:val="singleLevel"/>
    <w:tmpl w:val="D924584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F4BC7BD"/>
    <w:multiLevelType w:val="singleLevel"/>
    <w:tmpl w:val="DF4BC7BD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4">
    <w:nsid w:val="0F7A7C2F"/>
    <w:multiLevelType w:val="singleLevel"/>
    <w:tmpl w:val="0F7A7C2F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23953699"/>
    <w:multiLevelType w:val="multilevel"/>
    <w:tmpl w:val="23953699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D950B14"/>
    <w:multiLevelType w:val="multilevel"/>
    <w:tmpl w:val="4D950B14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7">
    <w:nsid w:val="735783F3"/>
    <w:multiLevelType w:val="singleLevel"/>
    <w:tmpl w:val="735783F3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F09A20D"/>
    <w:multiLevelType w:val="singleLevel"/>
    <w:tmpl w:val="7F09A20D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0"/>
  </w:num>
  <w:num w:numId="7">
    <w:abstractNumId w:val="8"/>
  </w:num>
  <w:num w:numId="8">
    <w:abstractNumId w:val="6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5106C8"/>
    <w:rsid w:val="71510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2025-02-13T09:42:00Z</dcterms:created>
  <dc:creator>星耀之辉</dc:creator>
  <cp:lastModifiedBy>星耀之辉</cp:lastModifiedBy>
  <dcterms:modified xsi:type="dcterms:W3CDTF">2025-02-13T09:43:23Z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3DB4D8F1A2E846E0BBFECF4D6BB09EAF_11</vt:lpwstr>
  </property>
  <property fmtid="{D5CDD505-2E9C-101B-9397-08002B2CF9AE}" pid="4" name="KSOTemplateDocerSaveRecord">
    <vt:lpwstr>eyJoZGlkIjoiM2Y5OTJmMjBlNTgzNTQxMTAzOGVkYmQ5YWU4M2Q2YzUiLCJ1c2VySWQiOiIxMjU4Mjk3MTU3In0=</vt:lpwstr>
  </property>
</Properties>
</file>