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TOEFL Answers</w:t>
      </w:r>
    </w:p>
    <w:p>
      <w:r>
        <w:t xml:space="preserve">Reading Answers</w:t>
      </w:r>
    </w:p>
    <w:p>
      <w:r>
        <w:t xml:space="preserve">Reading Module 1 Fill-in-the-Blank 1: Q1 had; Q2 long; Q3 pull.</w:t>
      </w:r>
    </w:p>
    <w:p>
      <w:r>
        <w:t xml:space="preserve">Reading Module 1 Multiple Choice: Q21 B; Q22 A; Q31 B.</w:t>
      </w:r>
    </w:p>
    <w:p>
      <w:r>
        <w:t xml:space="preserve">Listening Answers</w:t>
      </w:r>
    </w:p>
    <w:p>
      <w:r>
        <w:t xml:space="preserve">Listening Module 1: Q1 C; Q13 A; Q14 B</w:t>
      </w:r>
    </w:p>
    <w:p>
      <w:r>
        <w:t xml:space="preserve">Listening Transcript</w:t>
      </w:r>
    </w:p>
    <w:p>
      <w:r>
        <w:t xml:space="preserve">Listening Module 1 Q13-Q14 | Conversation: Conference Trip</w:t>
      </w:r>
    </w:p>
    <w:p>
      <w:r>
        <w:t xml:space="preserve">Man: Should we take the train or fly to the conference?</w:t>
      </w:r>
    </w:p>
    <w:p>
      <w:r>
        <w:t xml:space="preserve">Woman: The train is slower, but the station is a short walk from the hotel.</w:t>
      </w:r>
    </w:p>
    <w:p>
      <w:r>
        <w:t xml:space="preserve">Writing Answers</w:t>
      </w:r>
    </w:p>
    <w:p>
      <w:r>
        <w:t xml:space="preserve">Sentence Construction Q1: I have no intention of going to the seminar.</w:t>
      </w:r>
    </w:p>
    <w:p>
      <w:r>
        <w:t xml:space="preserve">Sentence Construction Q2: Unfortunately I missed the early bus.</w:t>
      </w:r>
    </w:p>
  </w:body>
</w:document>
</file>