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A9905">
      <w:pPr>
        <w:spacing w:after="24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面部皮肤表面平整度医学检测需求说明</w:t>
      </w:r>
    </w:p>
    <w:p w14:paraId="68785D30">
      <w:pPr>
        <w:pStyle w:val="3"/>
      </w:pPr>
      <w:r>
        <w:t>一、系统目标</w:t>
      </w:r>
    </w:p>
    <w:p w14:paraId="6047BF95">
      <w:pPr>
        <w:spacing w:after="120"/>
      </w:pPr>
      <w:r>
        <w:t>系统通过用户的标准化面部照片及照片重建的3D人脸模型，评价面部皮肤表面的平整程度。</w:t>
      </w:r>
    </w:p>
    <w:p w14:paraId="54608DA4">
      <w:pPr>
        <w:spacing w:after="120"/>
      </w:pPr>
      <w:r>
        <w:t>本检测重点识别以下三类表面不平整：</w:t>
      </w:r>
    </w:p>
    <w:p w14:paraId="17E1287B">
      <w:pPr>
        <w:pStyle w:val="14"/>
        <w:rPr>
          <w:b/>
          <w:bCs/>
        </w:rPr>
      </w:pPr>
      <w:r>
        <w:rPr>
          <w:b/>
          <w:bCs/>
        </w:rPr>
        <w:t>隆起性不平整；</w:t>
      </w:r>
    </w:p>
    <w:p w14:paraId="31AA1D32">
      <w:pPr>
        <w:pStyle w:val="14"/>
        <w:rPr>
          <w:b/>
          <w:bCs/>
        </w:rPr>
      </w:pPr>
      <w:r>
        <w:rPr>
          <w:b/>
          <w:bCs/>
        </w:rPr>
        <w:t>凹陷性不平整；</w:t>
      </w:r>
    </w:p>
    <w:p w14:paraId="49664C9C">
      <w:pPr>
        <w:pStyle w:val="14"/>
        <w:rPr>
          <w:b/>
          <w:bCs/>
        </w:rPr>
      </w:pPr>
      <w:r>
        <w:rPr>
          <w:b/>
          <w:bCs/>
        </w:rPr>
        <w:t>表面附着物性不平整。</w:t>
      </w:r>
    </w:p>
    <w:p w14:paraId="498122E7">
      <w:pPr>
        <w:spacing w:after="120"/>
      </w:pPr>
      <w:r>
        <w:t>在三个分项结果的基础上，形成面部表面平整度综合结果。</w:t>
      </w:r>
    </w:p>
    <w:p w14:paraId="687B225B">
      <w:pPr>
        <w:spacing w:after="120"/>
      </w:pPr>
      <w:r>
        <w:t>本检测不包括：</w:t>
      </w:r>
    </w:p>
    <w:p w14:paraId="40C98DB5">
      <w:pPr>
        <w:pStyle w:val="16"/>
      </w:pPr>
      <w:r>
        <w:t>皱纹及干燥样细纹；</w:t>
      </w:r>
    </w:p>
    <w:p w14:paraId="3939E03A">
      <w:pPr>
        <w:pStyle w:val="16"/>
      </w:pPr>
      <w:r>
        <w:t>毛孔；</w:t>
      </w:r>
    </w:p>
    <w:p w14:paraId="4DC0A9E8">
      <w:pPr>
        <w:pStyle w:val="16"/>
      </w:pPr>
      <w:r>
        <w:t>法令纹、木偶纹、泪沟、颊中沟等结构性沟槽；</w:t>
      </w:r>
    </w:p>
    <w:p w14:paraId="4A225DA1">
      <w:pPr>
        <w:pStyle w:val="16"/>
      </w:pPr>
      <w:r>
        <w:t>单纯色斑、红斑及肤色不均；</w:t>
      </w:r>
    </w:p>
    <w:p w14:paraId="76D3FA4B">
      <w:pPr>
        <w:pStyle w:val="16"/>
      </w:pPr>
      <w:r>
        <w:t>仅在极高分辨率照片下才能稳定识别的细碎粗糙纹理。</w:t>
      </w:r>
    </w:p>
    <w:p w14:paraId="26C5C3EA">
      <w:pPr>
        <w:spacing w:after="120"/>
      </w:pPr>
      <w:r>
        <w:t>最终报告应输出：</w:t>
      </w:r>
    </w:p>
    <w:p w14:paraId="5CD5B260">
      <w:pPr>
        <w:pStyle w:val="16"/>
      </w:pPr>
      <w:r>
        <w:t>面部表面平整度分数及等级；</w:t>
      </w:r>
    </w:p>
    <w:p w14:paraId="509BA7EC">
      <w:pPr>
        <w:pStyle w:val="16"/>
      </w:pPr>
      <w:r>
        <w:t>隆起性不平整评分；</w:t>
      </w:r>
    </w:p>
    <w:p w14:paraId="17651F51">
      <w:pPr>
        <w:pStyle w:val="16"/>
      </w:pPr>
      <w:r>
        <w:t>凹陷性不平整评分；</w:t>
      </w:r>
    </w:p>
    <w:p w14:paraId="13229B5F">
      <w:pPr>
        <w:pStyle w:val="16"/>
      </w:pPr>
      <w:r>
        <w:t>表面附着物性不平整评分；</w:t>
      </w:r>
    </w:p>
    <w:p w14:paraId="1E9C1EC2">
      <w:pPr>
        <w:pStyle w:val="16"/>
      </w:pPr>
      <w:r>
        <w:t>各面部分区结果；</w:t>
      </w:r>
    </w:p>
    <w:p w14:paraId="0CD618F8">
      <w:pPr>
        <w:pStyle w:val="16"/>
      </w:pPr>
      <w:r>
        <w:t>左右差异；</w:t>
      </w:r>
    </w:p>
    <w:p w14:paraId="6D439EEA">
      <w:pPr>
        <w:pStyle w:val="16"/>
      </w:pPr>
      <w:r>
        <w:t>主要问题类型和主要受累区域；</w:t>
      </w:r>
    </w:p>
    <w:p w14:paraId="6DF04DCD">
      <w:pPr>
        <w:pStyle w:val="16"/>
      </w:pPr>
      <w:r>
        <w:t>医学解释及检测局限性。</w:t>
      </w:r>
    </w:p>
    <w:p w14:paraId="6ECC3E17">
      <w:pPr>
        <w:pStyle w:val="3"/>
      </w:pPr>
      <w:r>
        <w:t>二、医学定义</w:t>
      </w:r>
    </w:p>
    <w:p w14:paraId="73661ACB">
      <w:pPr>
        <w:pStyle w:val="4"/>
      </w:pPr>
      <w:r>
        <w:t>2.1 面部皮肤表面平整度</w:t>
      </w:r>
    </w:p>
    <w:p w14:paraId="03855E8C">
      <w:pPr>
        <w:spacing w:after="120"/>
      </w:pPr>
      <w:r>
        <w:t>面部皮肤表面平整度是指：排除皱纹、毛孔、大尺度结构性沟槽和单纯颜色异常后，面部皮肤因局部隆起、局部凹陷及表面附着物所形成的视觉表面平整程度。</w:t>
      </w:r>
    </w:p>
    <w:p w14:paraId="362A74AB">
      <w:pPr>
        <w:spacing w:after="120"/>
      </w:pPr>
      <w:r>
        <w:t>面部表面平整度分数越高，表示皮肤表面越平整；分数越低，表示局部隆起、凹陷或表面附着物造成的不平整越明显。</w:t>
      </w:r>
    </w:p>
    <w:p w14:paraId="3D3663E5">
      <w:pPr>
        <w:spacing w:after="120"/>
      </w:pPr>
      <w:r>
        <w:t>本系统评价的是照片和3D模型中的表面外观，不直接诊断具体皮肤疾病。</w:t>
      </w:r>
    </w:p>
    <w:p w14:paraId="17DED092">
      <w:pPr>
        <w:pStyle w:val="4"/>
      </w:pPr>
      <w:r>
        <w:t>2.2 隆起性不平整</w:t>
      </w:r>
    </w:p>
    <w:p w14:paraId="56F18A93">
      <w:pPr>
        <w:spacing w:after="120"/>
      </w:pPr>
      <w:r>
        <w:t>隆起性不平整是指局部皮肤表面高于周围皮肤形成的凸起性外观。</w:t>
      </w:r>
    </w:p>
    <w:p w14:paraId="485FA787">
      <w:pPr>
        <w:spacing w:after="120"/>
      </w:pPr>
      <w:r>
        <w:t>可能包括：</w:t>
      </w:r>
    </w:p>
    <w:p w14:paraId="5B6C884D">
      <w:pPr>
        <w:pStyle w:val="16"/>
      </w:pPr>
      <w:r>
        <w:t>肤色丘疹样隆起；</w:t>
      </w:r>
    </w:p>
    <w:p w14:paraId="1D2768AA">
      <w:pPr>
        <w:pStyle w:val="16"/>
      </w:pPr>
      <w:r>
        <w:t>闭口样隆起；</w:t>
      </w:r>
    </w:p>
    <w:p w14:paraId="579A5AA3">
      <w:pPr>
        <w:pStyle w:val="16"/>
      </w:pPr>
      <w:r>
        <w:t>白色或淡黄色颗粒样隆起；</w:t>
      </w:r>
    </w:p>
    <w:p w14:paraId="3BC4F69A">
      <w:pPr>
        <w:pStyle w:val="16"/>
      </w:pPr>
      <w:r>
        <w:t>红色丘疹样隆起；</w:t>
      </w:r>
    </w:p>
    <w:p w14:paraId="4E7C1499">
      <w:pPr>
        <w:pStyle w:val="16"/>
      </w:pPr>
      <w:r>
        <w:t>脓疱样隆起；</w:t>
      </w:r>
    </w:p>
    <w:p w14:paraId="650450CE">
      <w:pPr>
        <w:pStyle w:val="16"/>
      </w:pPr>
      <w:r>
        <w:t>局部瘢痕样隆起；</w:t>
      </w:r>
    </w:p>
    <w:p w14:paraId="759B3033">
      <w:pPr>
        <w:pStyle w:val="16"/>
      </w:pPr>
      <w:r>
        <w:t>其他非正常解剖结构性凸起。</w:t>
      </w:r>
    </w:p>
    <w:p w14:paraId="3966EF41">
      <w:pPr>
        <w:spacing w:after="120"/>
      </w:pPr>
      <w:r>
        <w:t>报告中统一称为“隆起性不平整”，不直接诊断为：</w:t>
      </w:r>
    </w:p>
    <w:p w14:paraId="7D7D46F4">
      <w:pPr>
        <w:pStyle w:val="16"/>
      </w:pPr>
      <w:r>
        <w:t>痤疮；</w:t>
      </w:r>
    </w:p>
    <w:p w14:paraId="2C4DA387">
      <w:pPr>
        <w:pStyle w:val="16"/>
      </w:pPr>
      <w:r>
        <w:t>闭合性粉刺；</w:t>
      </w:r>
    </w:p>
    <w:p w14:paraId="52057B2F">
      <w:pPr>
        <w:pStyle w:val="16"/>
      </w:pPr>
      <w:r>
        <w:t>粟丘疹；</w:t>
      </w:r>
    </w:p>
    <w:p w14:paraId="15CAA69F">
      <w:pPr>
        <w:pStyle w:val="16"/>
      </w:pPr>
      <w:r>
        <w:t>毛囊炎；</w:t>
      </w:r>
    </w:p>
    <w:p w14:paraId="2E8AC3C0">
      <w:pPr>
        <w:pStyle w:val="16"/>
      </w:pPr>
      <w:r>
        <w:t>增生性瘢痕。</w:t>
      </w:r>
    </w:p>
    <w:p w14:paraId="0FAE8644">
      <w:pPr>
        <w:pStyle w:val="4"/>
      </w:pPr>
      <w:r>
        <w:t>2.3 凹陷性不平整</w:t>
      </w:r>
    </w:p>
    <w:p w14:paraId="08168B42">
      <w:pPr>
        <w:spacing w:after="120"/>
      </w:pPr>
      <w:r>
        <w:t>凹陷性不平整是指局部皮肤表面低于周围皮肤形成的凹陷。</w:t>
      </w:r>
    </w:p>
    <w:p w14:paraId="69F18D53">
      <w:pPr>
        <w:spacing w:after="120"/>
      </w:pPr>
      <w:r>
        <w:t>本项目不包括：</w:t>
      </w:r>
    </w:p>
    <w:p w14:paraId="3CEAD632">
      <w:pPr>
        <w:pStyle w:val="16"/>
      </w:pPr>
      <w:r>
        <w:t>正常毛孔；</w:t>
      </w:r>
    </w:p>
    <w:p w14:paraId="3F165641">
      <w:pPr>
        <w:pStyle w:val="16"/>
      </w:pPr>
      <w:r>
        <w:t>皱纹及细纹；</w:t>
      </w:r>
    </w:p>
    <w:p w14:paraId="69A38D09">
      <w:pPr>
        <w:pStyle w:val="16"/>
      </w:pPr>
      <w:r>
        <w:t>法令纹、木偶纹等结构性沟槽；</w:t>
      </w:r>
    </w:p>
    <w:p w14:paraId="67D5C93A">
      <w:pPr>
        <w:pStyle w:val="16"/>
      </w:pPr>
      <w:r>
        <w:t>正常面部解剖凹陷。</w:t>
      </w:r>
    </w:p>
    <w:p w14:paraId="2C606C5A">
      <w:pPr>
        <w:spacing w:after="120"/>
      </w:pPr>
      <w:r>
        <w:t>可能包括：</w:t>
      </w:r>
    </w:p>
    <w:p w14:paraId="020E2550">
      <w:pPr>
        <w:pStyle w:val="16"/>
      </w:pPr>
      <w:r>
        <w:t>痘坑样凹陷；</w:t>
      </w:r>
    </w:p>
    <w:p w14:paraId="2C37476C">
      <w:pPr>
        <w:pStyle w:val="16"/>
      </w:pPr>
      <w:r>
        <w:t>萎缩性瘢痕样凹陷；</w:t>
      </w:r>
    </w:p>
    <w:p w14:paraId="18723F8D">
      <w:pPr>
        <w:pStyle w:val="16"/>
      </w:pPr>
      <w:r>
        <w:t>点状凹陷；</w:t>
      </w:r>
    </w:p>
    <w:p w14:paraId="6ECB6654">
      <w:pPr>
        <w:pStyle w:val="16"/>
      </w:pPr>
      <w:r>
        <w:t>边界较清楚的局部凹陷；</w:t>
      </w:r>
    </w:p>
    <w:p w14:paraId="50EA82CB">
      <w:pPr>
        <w:pStyle w:val="16"/>
      </w:pPr>
      <w:r>
        <w:t>浅波浪状凹陷；</w:t>
      </w:r>
    </w:p>
    <w:p w14:paraId="3470873F">
      <w:pPr>
        <w:pStyle w:val="16"/>
      </w:pPr>
      <w:r>
        <w:t>其他局部瘢痕样凹陷。</w:t>
      </w:r>
    </w:p>
    <w:p w14:paraId="09564671">
      <w:pPr>
        <w:spacing w:after="120"/>
      </w:pPr>
      <w:r>
        <w:t>报告中统一称为“凹陷性不平整”，不直接诊断具体痤疮瘢痕类型。</w:t>
      </w:r>
    </w:p>
    <w:p w14:paraId="39AE7DA3">
      <w:pPr>
        <w:pStyle w:val="4"/>
      </w:pPr>
      <w:r>
        <w:t>2.4 表面附着物性不平整</w:t>
      </w:r>
    </w:p>
    <w:p w14:paraId="1E290D5F">
      <w:pPr>
        <w:spacing w:after="120"/>
      </w:pPr>
      <w:r>
        <w:t>表面附着物性不平整是指附着、堆积或翘起于皮肤表面的物质造成的局部不平整。</w:t>
      </w:r>
    </w:p>
    <w:p w14:paraId="1FEB30E5">
      <w:pPr>
        <w:spacing w:after="120"/>
      </w:pPr>
      <w:r>
        <w:t>可能包括：</w:t>
      </w:r>
    </w:p>
    <w:p w14:paraId="3A955219">
      <w:pPr>
        <w:pStyle w:val="16"/>
      </w:pPr>
      <w:r>
        <w:t>白色细碎皮屑；</w:t>
      </w:r>
    </w:p>
    <w:p w14:paraId="123D795B">
      <w:pPr>
        <w:pStyle w:val="16"/>
      </w:pPr>
      <w:r>
        <w:t>片状脱屑；</w:t>
      </w:r>
    </w:p>
    <w:p w14:paraId="127E3EBE">
      <w:pPr>
        <w:pStyle w:val="16"/>
      </w:pPr>
      <w:r>
        <w:t>翘起角质；</w:t>
      </w:r>
    </w:p>
    <w:p w14:paraId="0B9B8A7F">
      <w:pPr>
        <w:pStyle w:val="16"/>
      </w:pPr>
      <w:r>
        <w:t>鳞屑样附着；</w:t>
      </w:r>
    </w:p>
    <w:p w14:paraId="0BE75DC3">
      <w:pPr>
        <w:pStyle w:val="16"/>
      </w:pPr>
      <w:r>
        <w:t>痂皮样附着；</w:t>
      </w:r>
    </w:p>
    <w:p w14:paraId="77B4590A">
      <w:pPr>
        <w:pStyle w:val="16"/>
      </w:pPr>
      <w:r>
        <w:t>其他可见表面附着物。</w:t>
      </w:r>
    </w:p>
    <w:p w14:paraId="236F0EFA">
      <w:pPr>
        <w:spacing w:after="120"/>
      </w:pPr>
      <w:r>
        <w:t>该项目容易受到妆容、防晒、护肤品残留和光照反射影响，因此作为辅助评价项目。</w:t>
      </w:r>
    </w:p>
    <w:p w14:paraId="3088360E">
      <w:pPr>
        <w:pStyle w:val="3"/>
      </w:pPr>
      <w:r>
        <w:t>三、检测区域</w:t>
      </w:r>
    </w:p>
    <w:p w14:paraId="23AE2960">
      <w:pPr>
        <w:spacing w:after="120"/>
      </w:pPr>
      <w:r>
        <w:t>建议分别检测以下面部分区：</w:t>
      </w:r>
    </w:p>
    <w:p w14:paraId="2E65B053">
      <w:pPr>
        <w:pStyle w:val="16"/>
      </w:pPr>
      <w:r>
        <w:t>额部；</w:t>
      </w:r>
    </w:p>
    <w:p w14:paraId="54453EEF">
      <w:pPr>
        <w:pStyle w:val="16"/>
      </w:pPr>
      <w:r>
        <w:t>鼻部；</w:t>
      </w:r>
    </w:p>
    <w:p w14:paraId="39315DC4">
      <w:pPr>
        <w:pStyle w:val="16"/>
      </w:pPr>
      <w:r>
        <w:t>左鼻旁；</w:t>
      </w:r>
    </w:p>
    <w:p w14:paraId="57974B7F">
      <w:pPr>
        <w:pStyle w:val="16"/>
      </w:pPr>
      <w:r>
        <w:t>右鼻旁；</w:t>
      </w:r>
    </w:p>
    <w:p w14:paraId="30052F94">
      <w:pPr>
        <w:pStyle w:val="16"/>
      </w:pPr>
      <w:r>
        <w:t>左颧部；</w:t>
      </w:r>
    </w:p>
    <w:p w14:paraId="54D86CB8">
      <w:pPr>
        <w:pStyle w:val="16"/>
      </w:pPr>
      <w:r>
        <w:t>右颧部；</w:t>
      </w:r>
    </w:p>
    <w:p w14:paraId="4EC9D205">
      <w:pPr>
        <w:pStyle w:val="16"/>
      </w:pPr>
      <w:r>
        <w:t>左面颊；</w:t>
      </w:r>
    </w:p>
    <w:p w14:paraId="0230D295">
      <w:pPr>
        <w:pStyle w:val="16"/>
      </w:pPr>
      <w:r>
        <w:t>右面颊；</w:t>
      </w:r>
    </w:p>
    <w:p w14:paraId="2C38E117">
      <w:pPr>
        <w:pStyle w:val="16"/>
      </w:pPr>
      <w:r>
        <w:t>口周；</w:t>
      </w:r>
    </w:p>
    <w:p w14:paraId="1133B7F8">
      <w:pPr>
        <w:pStyle w:val="16"/>
      </w:pPr>
      <w:r>
        <w:t>左下颌部；</w:t>
      </w:r>
    </w:p>
    <w:p w14:paraId="60CF760C">
      <w:pPr>
        <w:pStyle w:val="16"/>
      </w:pPr>
      <w:r>
        <w:t>右下颌部。</w:t>
      </w:r>
    </w:p>
    <w:p w14:paraId="7A346828">
      <w:pPr>
        <w:spacing w:after="120"/>
      </w:pPr>
      <w:r>
        <w:t>不同检测目标的重点区域如下：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5F5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18C1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检测目标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8F9E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重点检测区域</w:t>
            </w:r>
          </w:p>
        </w:tc>
      </w:tr>
      <w:tr w14:paraId="7964D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D15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隆起性不平整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71E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额部、鼻旁、面颊、口周、下颌部</w:t>
            </w:r>
          </w:p>
        </w:tc>
      </w:tr>
      <w:tr w14:paraId="245B4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C9C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凹陷性不平整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AA9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颧部、面颊及其他局部瘢痕样区域</w:t>
            </w:r>
          </w:p>
        </w:tc>
      </w:tr>
      <w:tr w14:paraId="2A9F8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64B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表面附着物性不平整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3B1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鼻旁、眉间、口周、面颊及下颌部</w:t>
            </w:r>
          </w:p>
        </w:tc>
      </w:tr>
    </w:tbl>
    <w:p w14:paraId="6DF875FC"/>
    <w:p w14:paraId="78AC3F30">
      <w:pPr>
        <w:spacing w:after="120"/>
      </w:pPr>
      <w:r>
        <w:t>左右对称区域应分别检测，以评价左右分布差异。</w:t>
      </w:r>
    </w:p>
    <w:p w14:paraId="64A0C1DC">
      <w:pPr>
        <w:spacing w:after="120"/>
      </w:pPr>
      <w:r>
        <w:t>以下区域不作为有效皮肤检测区域：</w:t>
      </w:r>
    </w:p>
    <w:p w14:paraId="61DD5F19">
      <w:pPr>
        <w:pStyle w:val="16"/>
      </w:pPr>
      <w:r>
        <w:t>眉毛及睫毛；</w:t>
      </w:r>
    </w:p>
    <w:p w14:paraId="63830AE0">
      <w:pPr>
        <w:pStyle w:val="16"/>
      </w:pPr>
      <w:r>
        <w:t>头发遮挡区域；</w:t>
      </w:r>
    </w:p>
    <w:p w14:paraId="58B215CD">
      <w:pPr>
        <w:pStyle w:val="16"/>
      </w:pPr>
      <w:r>
        <w:t>眼睑边缘；</w:t>
      </w:r>
    </w:p>
    <w:p w14:paraId="4F5F0845">
      <w:pPr>
        <w:pStyle w:val="16"/>
      </w:pPr>
      <w:r>
        <w:t>鼻孔；</w:t>
      </w:r>
    </w:p>
    <w:p w14:paraId="3086EC35">
      <w:pPr>
        <w:pStyle w:val="16"/>
      </w:pPr>
      <w:r>
        <w:t>唇红；</w:t>
      </w:r>
    </w:p>
    <w:p w14:paraId="678F3BDA">
      <w:pPr>
        <w:pStyle w:val="16"/>
      </w:pPr>
      <w:r>
        <w:t>耳部边缘；</w:t>
      </w:r>
    </w:p>
    <w:p w14:paraId="2BA8E291">
      <w:pPr>
        <w:pStyle w:val="16"/>
      </w:pPr>
      <w:r>
        <w:t>明显遮挡区域；</w:t>
      </w:r>
    </w:p>
    <w:p w14:paraId="700032DF">
      <w:pPr>
        <w:pStyle w:val="16"/>
      </w:pPr>
      <w:r>
        <w:t>严重反光区域；</w:t>
      </w:r>
    </w:p>
    <w:p w14:paraId="46797C87">
      <w:pPr>
        <w:pStyle w:val="16"/>
      </w:pPr>
      <w:r>
        <w:t>无法可靠判断表面形态的模糊区域。</w:t>
      </w:r>
    </w:p>
    <w:p w14:paraId="2CBB5327">
      <w:pPr>
        <w:pStyle w:val="3"/>
      </w:pPr>
      <w:r>
        <w:t>四、隆起性不平整</w:t>
      </w:r>
    </w:p>
    <w:p w14:paraId="5568C0EC">
      <w:pPr>
        <w:pStyle w:val="4"/>
      </w:pPr>
      <w:r>
        <w:t>4.1 测量目标</w:t>
      </w:r>
    </w:p>
    <w:p w14:paraId="6B3D04C4">
      <w:pPr>
        <w:spacing w:after="120"/>
      </w:pPr>
      <w:r>
        <w:t>系统应识别面部皮肤表面独立或成群分布的局部隆起目标，并测量其数量、大小、高度、体积、形态、颜色及分布。</w:t>
      </w:r>
    </w:p>
    <w:p w14:paraId="5267F815">
      <w:pPr>
        <w:spacing w:after="120"/>
      </w:pPr>
      <w:r>
        <w:t>每个隆起目标应至少明确：</w:t>
      </w:r>
    </w:p>
    <w:p w14:paraId="3CE6932A">
      <w:pPr>
        <w:pStyle w:val="16"/>
      </w:pPr>
      <w:r>
        <w:t>所属面部分区；</w:t>
      </w:r>
    </w:p>
    <w:p w14:paraId="6CE7B793">
      <w:pPr>
        <w:pStyle w:val="16"/>
      </w:pPr>
      <w:r>
        <w:t>中心位置；</w:t>
      </w:r>
    </w:p>
    <w:p w14:paraId="59576FB5">
      <w:pPr>
        <w:pStyle w:val="16"/>
      </w:pPr>
      <w:r>
        <w:t>目标面积；</w:t>
      </w:r>
    </w:p>
    <w:p w14:paraId="50121582">
      <w:pPr>
        <w:pStyle w:val="16"/>
      </w:pPr>
      <w:r>
        <w:t>相对高度；</w:t>
      </w:r>
    </w:p>
    <w:p w14:paraId="644D72FA">
      <w:pPr>
        <w:pStyle w:val="16"/>
      </w:pPr>
      <w:r>
        <w:t>隆起体积；</w:t>
      </w:r>
    </w:p>
    <w:p w14:paraId="747E1179">
      <w:pPr>
        <w:pStyle w:val="16"/>
      </w:pPr>
      <w:r>
        <w:t>形态特征；</w:t>
      </w:r>
    </w:p>
    <w:p w14:paraId="1A02F9D2">
      <w:pPr>
        <w:pStyle w:val="16"/>
      </w:pPr>
      <w:r>
        <w:t>边界特征；</w:t>
      </w:r>
    </w:p>
    <w:p w14:paraId="524A0E0B">
      <w:pPr>
        <w:pStyle w:val="16"/>
      </w:pPr>
      <w:r>
        <w:t>颜色类型；</w:t>
      </w:r>
    </w:p>
    <w:p w14:paraId="2228978B">
      <w:pPr>
        <w:pStyle w:val="16"/>
      </w:pPr>
      <w:r>
        <w:t>是否呈聚集分布；</w:t>
      </w:r>
    </w:p>
    <w:p w14:paraId="065E68B5">
      <w:pPr>
        <w:pStyle w:val="16"/>
      </w:pPr>
      <w:r>
        <w:t>检测可信度。</w:t>
      </w:r>
    </w:p>
    <w:p w14:paraId="0F410B5B">
      <w:pPr>
        <w:pStyle w:val="4"/>
      </w:pPr>
      <w:r>
        <w:t>4.2 检测指标及临床含义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0433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B6AC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检测指标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609C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临床含义</w:t>
            </w:r>
          </w:p>
        </w:tc>
      </w:tr>
      <w:tr w14:paraId="0DD4C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9FA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隆起目标数量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048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反映局部凸起目标的数量负担</w:t>
            </w:r>
          </w:p>
        </w:tc>
      </w:tr>
      <w:tr w14:paraId="4B04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075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隆起目标密度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74E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反映单位皮肤面积内隆起目标的密集程度</w:t>
            </w:r>
          </w:p>
        </w:tc>
      </w:tr>
      <w:tr w14:paraId="05E68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FE4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隆起总面积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95C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反映全部隆起目标影响的总体范围</w:t>
            </w:r>
          </w:p>
        </w:tc>
      </w:tr>
      <w:tr w14:paraId="19CB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15C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隆起面积占比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7A2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反映分区皮肤中受到隆起影响的比例</w:t>
            </w:r>
          </w:p>
        </w:tc>
      </w:tr>
      <w:tr w14:paraId="616D9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5F5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P50面积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554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反映典型隆起目标的面积水平</w:t>
            </w:r>
          </w:p>
        </w:tc>
      </w:tr>
      <w:tr w14:paraId="1C616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D7D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P90面积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EA6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反映较大隆起目标的面积水平</w:t>
            </w:r>
          </w:p>
        </w:tc>
      </w:tr>
      <w:tr w14:paraId="0504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23F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平均相对高度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CC4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反映隆起目标整体高于周围皮肤的程度</w:t>
            </w:r>
          </w:p>
        </w:tc>
      </w:tr>
      <w:tr w14:paraId="0535C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770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最大相对高度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5EA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反映最明显隆起目标的高度水平</w:t>
            </w:r>
          </w:p>
        </w:tc>
      </w:tr>
      <w:tr w14:paraId="51E1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2F3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P90相对高度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642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反映较高一组隆起目标的高度水平</w:t>
            </w:r>
          </w:p>
        </w:tc>
      </w:tr>
      <w:tr w14:paraId="1AEDF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791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隆起总体积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1D8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综合反映隆起目标的面积和高度负担</w:t>
            </w:r>
          </w:p>
        </w:tc>
      </w:tr>
      <w:tr w14:paraId="6875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C4D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单位面积隆起体积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4B3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反映不同分区内隆起体积的集中程度</w:t>
            </w:r>
          </w:p>
        </w:tc>
      </w:tr>
      <w:tr w14:paraId="0AAB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3CC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圆度及长宽比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E70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描述隆起目标是否呈规则圆形或不规则形态</w:t>
            </w:r>
          </w:p>
        </w:tc>
      </w:tr>
      <w:tr w14:paraId="5375B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0C3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边界清晰度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3FE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反映隆起与周围皮肤的分界程度</w:t>
            </w:r>
          </w:p>
        </w:tc>
      </w:tr>
      <w:tr w14:paraId="590E7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E27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聚集程度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AAA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反映隆起目标是散在分布还是局部成群</w:t>
            </w:r>
          </w:p>
        </w:tc>
      </w:tr>
      <w:tr w14:paraId="4CD06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851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颜色类型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1413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描述隆起以肤色、白色、黄色或红色外观为主</w:t>
            </w:r>
          </w:p>
        </w:tc>
      </w:tr>
      <w:tr w14:paraId="1BCC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1F7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主要分布区域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D6A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明确隆起性问题主要集中于哪些面部分区</w:t>
            </w:r>
          </w:p>
        </w:tc>
      </w:tr>
      <w:tr w14:paraId="404D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43E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左右差异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A03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反映左右对应区域的隆起负担是否存在差异</w:t>
            </w:r>
          </w:p>
        </w:tc>
      </w:tr>
    </w:tbl>
    <w:p w14:paraId="359F7CE3"/>
    <w:p w14:paraId="15731196">
      <w:pPr>
        <w:spacing w:after="120"/>
      </w:pPr>
      <w:r>
        <w:t>隆起性不平整不能只根据目标数量判断。</w:t>
      </w:r>
    </w:p>
    <w:p w14:paraId="383D3AF2">
      <w:pPr>
        <w:spacing w:after="120"/>
      </w:pPr>
      <w:r>
        <w:t>例如：</w:t>
      </w:r>
    </w:p>
    <w:p w14:paraId="1F3EF72A">
      <w:pPr>
        <w:pStyle w:val="16"/>
      </w:pPr>
      <w:r>
        <w:t>数量较多但面积和高度均较小，可能表现为密集细小隆起；</w:t>
      </w:r>
    </w:p>
    <w:p w14:paraId="35C4A35F">
      <w:pPr>
        <w:pStyle w:val="16"/>
      </w:pPr>
      <w:r>
        <w:t>数量较少但高度或体积较大，也可能明显影响表面平整度；</w:t>
      </w:r>
    </w:p>
    <w:p w14:paraId="322CABBB">
      <w:pPr>
        <w:pStyle w:val="16"/>
      </w:pPr>
      <w:r>
        <w:t>隆起集中成片时，其视觉影响可能高于相同数量的散在隆起。</w:t>
      </w:r>
    </w:p>
    <w:p w14:paraId="20C22BC1">
      <w:pPr>
        <w:spacing w:after="120"/>
      </w:pPr>
      <w:r>
        <w:t>因此，应综合数量、密度、面积、高度、体积及分布情况评价。</w:t>
      </w:r>
    </w:p>
    <w:p w14:paraId="745102AE">
      <w:pPr>
        <w:pStyle w:val="4"/>
      </w:pPr>
      <w:r>
        <w:t>4.3 评分组成</w:t>
      </w:r>
    </w:p>
    <w:p w14:paraId="79FF4F07">
      <w:pPr>
        <w:spacing w:after="120"/>
      </w:pPr>
      <w:r>
        <w:t>隆起性不平整评分建议由以下指标组组成：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D4F7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4327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指标组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F619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初始权重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B819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评分用途</w:t>
            </w:r>
          </w:p>
        </w:tc>
      </w:tr>
      <w:tr w14:paraId="4596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2FC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隆起面积占比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1F5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81F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评价隆起目标影响皮肤表面的总体范围</w:t>
            </w:r>
          </w:p>
        </w:tc>
      </w:tr>
      <w:tr w14:paraId="0C397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71B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隆起目标密度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093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260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评价单位面积内隆起目标的数量负担</w:t>
            </w:r>
          </w:p>
        </w:tc>
      </w:tr>
      <w:tr w14:paraId="66D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1BD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隆起相对高度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760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EAD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评价隆起高于周围皮肤的程度</w:t>
            </w:r>
          </w:p>
        </w:tc>
      </w:tr>
      <w:tr w14:paraId="123E8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FD3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隆起总体积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3B5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258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综合评价隆起目标的面积和高度</w:t>
            </w:r>
          </w:p>
        </w:tc>
      </w:tr>
      <w:tr w14:paraId="4E343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2E8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较大或较高隆起负担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59E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5F7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评价较明显隆起目标对结果的贡献</w:t>
            </w:r>
          </w:p>
        </w:tc>
      </w:tr>
      <w:tr w14:paraId="4F9A1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8E6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聚集及分布情况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05B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86A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评价隆起是否集中或呈成群分布</w:t>
            </w:r>
          </w:p>
        </w:tc>
      </w:tr>
    </w:tbl>
    <w:p w14:paraId="2099DE27"/>
    <w:p w14:paraId="0F5DA09D">
      <w:pPr>
        <w:spacing w:after="120"/>
      </w:pPr>
      <w:r>
        <w:t>隆起性不平整分数越高，表示局部凸起目标对皮肤表面平整度的影响越明显。</w:t>
      </w:r>
    </w:p>
    <w:p w14:paraId="2CBF6354">
      <w:pPr>
        <w:spacing w:after="120"/>
      </w:pPr>
      <w:r>
        <w:t>颜色类型主要用于报告描述和表型区分，不建议作为平整度严重程度的主要评分因素。</w:t>
      </w:r>
    </w:p>
    <w:p w14:paraId="57C4A66D">
      <w:pPr>
        <w:pStyle w:val="4"/>
      </w:pPr>
      <w:r>
        <w:t>4.4 报告内容</w:t>
      </w:r>
    </w:p>
    <w:p w14:paraId="55EFD41E">
      <w:pPr>
        <w:spacing w:after="120"/>
      </w:pPr>
      <w:r>
        <w:t>隆起性不平整报告应包括：</w:t>
      </w:r>
    </w:p>
    <w:p w14:paraId="63FCACA3">
      <w:pPr>
        <w:pStyle w:val="16"/>
      </w:pPr>
      <w:r>
        <w:t>隆起性不平整总分及程度；</w:t>
      </w:r>
    </w:p>
    <w:p w14:paraId="417348FA">
      <w:pPr>
        <w:pStyle w:val="16"/>
      </w:pPr>
      <w:r>
        <w:t>主要受累区域；</w:t>
      </w:r>
    </w:p>
    <w:p w14:paraId="65D834B6">
      <w:pPr>
        <w:pStyle w:val="16"/>
      </w:pPr>
      <w:r>
        <w:t>隆起目标数量和密度；</w:t>
      </w:r>
    </w:p>
    <w:p w14:paraId="305926D9">
      <w:pPr>
        <w:pStyle w:val="16"/>
      </w:pPr>
      <w:r>
        <w:t>隆起面积占比；</w:t>
      </w:r>
    </w:p>
    <w:p w14:paraId="7EA58313">
      <w:pPr>
        <w:pStyle w:val="16"/>
      </w:pPr>
      <w:r>
        <w:t>平均相对高度；</w:t>
      </w:r>
    </w:p>
    <w:p w14:paraId="14507B05">
      <w:pPr>
        <w:pStyle w:val="16"/>
      </w:pPr>
      <w:r>
        <w:t>较高隆起目标负担；</w:t>
      </w:r>
    </w:p>
    <w:p w14:paraId="4DFD110B">
      <w:pPr>
        <w:pStyle w:val="16"/>
      </w:pPr>
      <w:r>
        <w:t>隆起总体积；</w:t>
      </w:r>
    </w:p>
    <w:p w14:paraId="452397F1">
      <w:pPr>
        <w:pStyle w:val="16"/>
      </w:pPr>
      <w:r>
        <w:t>主要颜色类型；</w:t>
      </w:r>
    </w:p>
    <w:p w14:paraId="5A29712C">
      <w:pPr>
        <w:pStyle w:val="16"/>
      </w:pPr>
      <w:r>
        <w:t>是否呈局部聚集；</w:t>
      </w:r>
    </w:p>
    <w:p w14:paraId="0FDE2594">
      <w:pPr>
        <w:pStyle w:val="16"/>
      </w:pPr>
      <w:r>
        <w:t>左右差异；</w:t>
      </w:r>
    </w:p>
    <w:p w14:paraId="3CC1CD9C">
      <w:pPr>
        <w:pStyle w:val="16"/>
      </w:pPr>
      <w:r>
        <w:t>医学解释。</w:t>
      </w:r>
    </w:p>
    <w:p w14:paraId="5C4C1E0F">
      <w:pPr>
        <w:pStyle w:val="3"/>
      </w:pPr>
      <w:r>
        <w:t>五、凹陷性不平整</w:t>
      </w:r>
    </w:p>
    <w:p w14:paraId="6ABE89DD">
      <w:pPr>
        <w:pStyle w:val="4"/>
      </w:pPr>
      <w:r>
        <w:t>5.1 测量目标</w:t>
      </w:r>
    </w:p>
    <w:p w14:paraId="45576609">
      <w:pPr>
        <w:spacing w:after="120"/>
      </w:pPr>
      <w:r>
        <w:t>系统应识别除毛孔、皱纹和结构性沟槽以外的局部凹陷目标，并测量其数量、面积、深度、体积、边缘形态和分布。</w:t>
      </w:r>
    </w:p>
    <w:p w14:paraId="2C1A5CC4">
      <w:pPr>
        <w:spacing w:after="120"/>
      </w:pPr>
      <w:r>
        <w:t>每个凹陷目标应至少明确：</w:t>
      </w:r>
    </w:p>
    <w:p w14:paraId="654696AD">
      <w:pPr>
        <w:pStyle w:val="16"/>
      </w:pPr>
      <w:r>
        <w:t>所属面部分区；</w:t>
      </w:r>
    </w:p>
    <w:p w14:paraId="495B457E">
      <w:pPr>
        <w:pStyle w:val="16"/>
      </w:pPr>
      <w:r>
        <w:t>中心位置；</w:t>
      </w:r>
    </w:p>
    <w:p w14:paraId="67A9DA47">
      <w:pPr>
        <w:pStyle w:val="16"/>
      </w:pPr>
      <w:r>
        <w:t>目标面积；</w:t>
      </w:r>
    </w:p>
    <w:p w14:paraId="1AB7B290">
      <w:pPr>
        <w:pStyle w:val="16"/>
      </w:pPr>
      <w:r>
        <w:t>相对深度；</w:t>
      </w:r>
    </w:p>
    <w:p w14:paraId="5775A43E">
      <w:pPr>
        <w:pStyle w:val="16"/>
      </w:pPr>
      <w:r>
        <w:t>凹陷体积；</w:t>
      </w:r>
    </w:p>
    <w:p w14:paraId="0E640BEA">
      <w:pPr>
        <w:pStyle w:val="16"/>
      </w:pPr>
      <w:r>
        <w:t>边缘坡度；</w:t>
      </w:r>
    </w:p>
    <w:p w14:paraId="2549DE70">
      <w:pPr>
        <w:pStyle w:val="16"/>
      </w:pPr>
      <w:r>
        <w:t>边界清晰度；</w:t>
      </w:r>
    </w:p>
    <w:p w14:paraId="1C68E8EC">
      <w:pPr>
        <w:pStyle w:val="16"/>
      </w:pPr>
      <w:r>
        <w:t>凹陷形态；</w:t>
      </w:r>
    </w:p>
    <w:p w14:paraId="51D87AC6">
      <w:pPr>
        <w:pStyle w:val="16"/>
      </w:pPr>
      <w:r>
        <w:t>是否呈聚集分布；</w:t>
      </w:r>
    </w:p>
    <w:p w14:paraId="34F4A267">
      <w:pPr>
        <w:pStyle w:val="16"/>
      </w:pPr>
      <w:r>
        <w:t>检测可信度。</w:t>
      </w:r>
    </w:p>
    <w:p w14:paraId="2D3B2BE2">
      <w:pPr>
        <w:pStyle w:val="4"/>
      </w:pPr>
      <w:r>
        <w:t>5.2 检测指标及临床含义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9DA4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D532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检测指标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EAA5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临床含义</w:t>
            </w:r>
          </w:p>
        </w:tc>
      </w:tr>
      <w:tr w14:paraId="7CD54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1B2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凹陷目标数量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E14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反映局部凹陷目标的数量负担</w:t>
            </w:r>
          </w:p>
        </w:tc>
      </w:tr>
      <w:tr w14:paraId="7D360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F85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凹陷目标密度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F3C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反映单位皮肤面积内凹陷目标的集中程度</w:t>
            </w:r>
          </w:p>
        </w:tc>
      </w:tr>
      <w:tr w14:paraId="111C5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02E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凹陷总面积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C62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反映全部凹陷目标影响的总体范围</w:t>
            </w:r>
          </w:p>
        </w:tc>
      </w:tr>
      <w:tr w14:paraId="52D6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59A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凹陷面积占比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051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反映分区皮肤中受到凹陷影响的比例</w:t>
            </w:r>
          </w:p>
        </w:tc>
      </w:tr>
      <w:tr w14:paraId="493AC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21F6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P50面积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646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反映典型凹陷目标的面积水平</w:t>
            </w:r>
          </w:p>
        </w:tc>
      </w:tr>
      <w:tr w14:paraId="2D91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C19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P90面积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A14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反映较大凹陷目标的面积水平</w:t>
            </w:r>
          </w:p>
        </w:tc>
      </w:tr>
      <w:tr w14:paraId="34D90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C2E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平均相对深度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FFB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反映凹陷目标整体低于周围皮肤的程度</w:t>
            </w:r>
          </w:p>
        </w:tc>
      </w:tr>
      <w:tr w14:paraId="31512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3AB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最大相对深度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002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反映最明显凹陷目标的深度水平</w:t>
            </w:r>
          </w:p>
        </w:tc>
      </w:tr>
      <w:tr w14:paraId="097B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A09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P90相对深度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7C5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反映较深一组凹陷目标的深度水平</w:t>
            </w:r>
          </w:p>
        </w:tc>
      </w:tr>
      <w:tr w14:paraId="033FB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F2F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凹陷总体积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8CA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综合反映凹陷目标的面积和深度负担</w:t>
            </w:r>
          </w:p>
        </w:tc>
      </w:tr>
      <w:tr w14:paraId="21ADE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5B2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单位面积凹陷体积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EBB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反映不同分区内凹陷体积的集中程度</w:t>
            </w:r>
          </w:p>
        </w:tc>
      </w:tr>
      <w:tr w14:paraId="0FC2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C93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边缘坡度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450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反映凹陷与周围皮肤之间的过渡是否陡峭</w:t>
            </w:r>
          </w:p>
        </w:tc>
      </w:tr>
      <w:tr w14:paraId="244A5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8E4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边界清晰度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4BE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反映凹陷轮廓是否明确</w:t>
            </w:r>
          </w:p>
        </w:tc>
      </w:tr>
      <w:tr w14:paraId="5C78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2CD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凹陷形态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515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描述点状、边界清楚、浅波浪状或混合外观</w:t>
            </w:r>
          </w:p>
        </w:tc>
      </w:tr>
      <w:tr w14:paraId="447F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FB4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聚集程度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7E6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反映凹陷是散在分布还是集中于局部区域</w:t>
            </w:r>
          </w:p>
        </w:tc>
      </w:tr>
      <w:tr w14:paraId="1155A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D56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主要分布区域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237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明确凹陷性问题主要集中于哪些区域</w:t>
            </w:r>
          </w:p>
        </w:tc>
      </w:tr>
      <w:tr w14:paraId="5757D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833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左右差异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CB1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反映双侧凹陷面积、深度和体积是否存在差异</w:t>
            </w:r>
          </w:p>
        </w:tc>
      </w:tr>
    </w:tbl>
    <w:p w14:paraId="6E3AA5B6"/>
    <w:p w14:paraId="704BBA69">
      <w:pPr>
        <w:spacing w:after="120"/>
      </w:pPr>
      <w:r>
        <w:t>凹陷性不平整应重点结合面积、深度和体积评价。</w:t>
      </w:r>
    </w:p>
    <w:p w14:paraId="39A6C672">
      <w:pPr>
        <w:spacing w:after="120"/>
      </w:pPr>
      <w:r>
        <w:t>例如：</w:t>
      </w:r>
    </w:p>
    <w:p w14:paraId="3EBFBD4F">
      <w:pPr>
        <w:pStyle w:val="16"/>
      </w:pPr>
      <w:r>
        <w:t>小面积但深度较大的凹陷，可能表现为点状深凹；</w:t>
      </w:r>
    </w:p>
    <w:p w14:paraId="67B9C906">
      <w:pPr>
        <w:pStyle w:val="16"/>
      </w:pPr>
      <w:r>
        <w:t>面积较大但深度较浅的凹陷，可能表现为浅波浪状表面不均；</w:t>
      </w:r>
    </w:p>
    <w:p w14:paraId="7EDF5B5F">
      <w:pPr>
        <w:pStyle w:val="16"/>
      </w:pPr>
      <w:r>
        <w:t>数量较少但总体积较大的凹陷，也可能明显影响皮肤平整度。</w:t>
      </w:r>
    </w:p>
    <w:p w14:paraId="2F6A7BBF">
      <w:pPr>
        <w:spacing w:after="120"/>
      </w:pPr>
      <w:r>
        <w:t>凹陷目标必须与以下目标区分：</w:t>
      </w:r>
    </w:p>
    <w:p w14:paraId="162C58CB">
      <w:pPr>
        <w:pStyle w:val="16"/>
      </w:pPr>
      <w:r>
        <w:t>毛孔；</w:t>
      </w:r>
    </w:p>
    <w:p w14:paraId="2260454B">
      <w:pPr>
        <w:pStyle w:val="16"/>
      </w:pPr>
      <w:r>
        <w:t>皱纹；</w:t>
      </w:r>
    </w:p>
    <w:p w14:paraId="5D702014">
      <w:pPr>
        <w:pStyle w:val="16"/>
      </w:pPr>
      <w:r>
        <w:t>干燥样细纹；</w:t>
      </w:r>
    </w:p>
    <w:p w14:paraId="1A162FDE">
      <w:pPr>
        <w:pStyle w:val="16"/>
      </w:pPr>
      <w:r>
        <w:t>法令纹；</w:t>
      </w:r>
    </w:p>
    <w:p w14:paraId="2204CD49">
      <w:pPr>
        <w:pStyle w:val="16"/>
      </w:pPr>
      <w:r>
        <w:t>木偶纹；</w:t>
      </w:r>
    </w:p>
    <w:p w14:paraId="08F02B7F">
      <w:pPr>
        <w:pStyle w:val="16"/>
      </w:pPr>
      <w:r>
        <w:t>泪沟；</w:t>
      </w:r>
    </w:p>
    <w:p w14:paraId="42F53FF7">
      <w:pPr>
        <w:pStyle w:val="16"/>
      </w:pPr>
      <w:r>
        <w:t>颊中沟；</w:t>
      </w:r>
    </w:p>
    <w:p w14:paraId="32D19A43">
      <w:pPr>
        <w:pStyle w:val="16"/>
      </w:pPr>
      <w:r>
        <w:t>正常解剖凹陷。</w:t>
      </w:r>
    </w:p>
    <w:p w14:paraId="0D257B5A">
      <w:pPr>
        <w:pStyle w:val="4"/>
      </w:pPr>
      <w:r>
        <w:t>5.3 评分组成</w:t>
      </w:r>
    </w:p>
    <w:p w14:paraId="328FBCBB">
      <w:pPr>
        <w:spacing w:after="120"/>
      </w:pPr>
      <w:r>
        <w:t>凹陷性不平整评分建议由以下指标组组成：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DD44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4EB0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指标组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6905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初始权重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E260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评分用途</w:t>
            </w:r>
          </w:p>
        </w:tc>
      </w:tr>
      <w:tr w14:paraId="171FE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4F2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凹陷面积占比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49D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DD8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评价凹陷目标影响皮肤表面的总体范围</w:t>
            </w:r>
          </w:p>
        </w:tc>
      </w:tr>
      <w:tr w14:paraId="36FE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13F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凹陷目标密度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2DB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42E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评价单位面积内凹陷目标的数量负担</w:t>
            </w:r>
          </w:p>
        </w:tc>
      </w:tr>
      <w:tr w14:paraId="214AE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C29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凹陷相对深度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A28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AD3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评价凹陷低于周围皮肤的程度</w:t>
            </w:r>
          </w:p>
        </w:tc>
      </w:tr>
      <w:tr w14:paraId="5184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8E0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凹陷总体积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5F6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231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综合评价凹陷目标的面积和深度</w:t>
            </w:r>
          </w:p>
        </w:tc>
      </w:tr>
      <w:tr w14:paraId="6D84C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56F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边缘坡度及形态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E60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C37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评价凹陷边缘及整体外观的明显程度</w:t>
            </w:r>
          </w:p>
        </w:tc>
      </w:tr>
      <w:tr w14:paraId="5646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267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聚集及分布情况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375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5A6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评价凹陷是否集中于局部区域及左右分布差异</w:t>
            </w:r>
          </w:p>
        </w:tc>
      </w:tr>
    </w:tbl>
    <w:p w14:paraId="60EA9B3E"/>
    <w:p w14:paraId="0FACD159">
      <w:pPr>
        <w:spacing w:after="120"/>
      </w:pPr>
      <w:r>
        <w:t>凹陷性不平整分数越高，表示非毛孔、非皱纹性局部凹陷对皮肤表面平整度的影响越明显。</w:t>
      </w:r>
    </w:p>
    <w:p w14:paraId="32D9DF20">
      <w:pPr>
        <w:spacing w:after="120"/>
      </w:pPr>
      <w:r>
        <w:t>凹陷深度和体积的重要性应高于单纯数量，避免将大量浅小凹陷与少量明显深凹视为相同程度。</w:t>
      </w:r>
    </w:p>
    <w:p w14:paraId="6085FCCB">
      <w:pPr>
        <w:pStyle w:val="4"/>
      </w:pPr>
      <w:r>
        <w:t>5.4 报告内容</w:t>
      </w:r>
    </w:p>
    <w:p w14:paraId="0817346A">
      <w:pPr>
        <w:spacing w:after="120"/>
      </w:pPr>
      <w:r>
        <w:t>凹陷性不平整报告应包括：</w:t>
      </w:r>
    </w:p>
    <w:p w14:paraId="40907E09">
      <w:pPr>
        <w:pStyle w:val="16"/>
      </w:pPr>
      <w:r>
        <w:t>凹陷性不平整总分及程度；</w:t>
      </w:r>
    </w:p>
    <w:p w14:paraId="5116C379">
      <w:pPr>
        <w:pStyle w:val="16"/>
      </w:pPr>
      <w:r>
        <w:t>主要受累区域；</w:t>
      </w:r>
    </w:p>
    <w:p w14:paraId="1147CB9B">
      <w:pPr>
        <w:pStyle w:val="16"/>
      </w:pPr>
      <w:r>
        <w:t>凹陷目标数量和密度；</w:t>
      </w:r>
    </w:p>
    <w:p w14:paraId="613A2FD8">
      <w:pPr>
        <w:pStyle w:val="16"/>
      </w:pPr>
      <w:r>
        <w:t>凹陷面积占比；</w:t>
      </w:r>
    </w:p>
    <w:p w14:paraId="24FC7346">
      <w:pPr>
        <w:pStyle w:val="16"/>
      </w:pPr>
      <w:r>
        <w:t>平均及最大相对深度；</w:t>
      </w:r>
    </w:p>
    <w:p w14:paraId="24C3B17E">
      <w:pPr>
        <w:pStyle w:val="16"/>
      </w:pPr>
      <w:r>
        <w:t>较深凹陷目标负担；</w:t>
      </w:r>
    </w:p>
    <w:p w14:paraId="207C8F87">
      <w:pPr>
        <w:pStyle w:val="16"/>
      </w:pPr>
      <w:r>
        <w:t>凹陷总体积；</w:t>
      </w:r>
    </w:p>
    <w:p w14:paraId="2082F60A">
      <w:pPr>
        <w:pStyle w:val="16"/>
      </w:pPr>
      <w:r>
        <w:t>主要凹陷形态；</w:t>
      </w:r>
    </w:p>
    <w:p w14:paraId="2F6DF2D5">
      <w:pPr>
        <w:pStyle w:val="16"/>
      </w:pPr>
      <w:r>
        <w:t>聚集程度；</w:t>
      </w:r>
    </w:p>
    <w:p w14:paraId="3C6731B1">
      <w:pPr>
        <w:pStyle w:val="16"/>
      </w:pPr>
      <w:r>
        <w:t>左右差异；</w:t>
      </w:r>
    </w:p>
    <w:p w14:paraId="122FF688">
      <w:pPr>
        <w:pStyle w:val="16"/>
      </w:pPr>
      <w:r>
        <w:t>医学解释。</w:t>
      </w:r>
    </w:p>
    <w:p w14:paraId="071483DD">
      <w:pPr>
        <w:pStyle w:val="3"/>
      </w:pPr>
      <w:r>
        <w:t>六、表面附着物性不平整</w:t>
      </w:r>
    </w:p>
    <w:p w14:paraId="419F6D44">
      <w:pPr>
        <w:pStyle w:val="4"/>
      </w:pPr>
      <w:r>
        <w:t>6.1 测量目标</w:t>
      </w:r>
    </w:p>
    <w:p w14:paraId="3BE82F80">
      <w:pPr>
        <w:spacing w:after="120"/>
      </w:pPr>
      <w:r>
        <w:t>系统应识别附着、堆积或翘起于皮肤表面的异常区域，并描述其数量、面积、形态、分布及检测可信度。</w:t>
      </w:r>
    </w:p>
    <w:p w14:paraId="1CA6815C">
      <w:pPr>
        <w:spacing w:after="120"/>
      </w:pPr>
      <w:r>
        <w:t>每个附着物区域应至少明确：</w:t>
      </w:r>
    </w:p>
    <w:p w14:paraId="4B2ED853">
      <w:pPr>
        <w:pStyle w:val="16"/>
      </w:pPr>
      <w:r>
        <w:t>所属面部分区；</w:t>
      </w:r>
    </w:p>
    <w:p w14:paraId="25B451B6">
      <w:pPr>
        <w:pStyle w:val="16"/>
      </w:pPr>
      <w:r>
        <w:t>区域面积；</w:t>
      </w:r>
    </w:p>
    <w:p w14:paraId="3DE483E1">
      <w:pPr>
        <w:pStyle w:val="16"/>
      </w:pPr>
      <w:r>
        <w:t>细碎或片状类型；</w:t>
      </w:r>
    </w:p>
    <w:p w14:paraId="6E0FC4E0">
      <w:pPr>
        <w:pStyle w:val="16"/>
      </w:pPr>
      <w:r>
        <w:t>边缘是否翘起；</w:t>
      </w:r>
    </w:p>
    <w:p w14:paraId="4C873FDC">
      <w:pPr>
        <w:pStyle w:val="16"/>
      </w:pPr>
      <w:r>
        <w:t>是否呈聚集分布；</w:t>
      </w:r>
    </w:p>
    <w:p w14:paraId="3FA2FCE5">
      <w:pPr>
        <w:pStyle w:val="16"/>
      </w:pPr>
      <w:r>
        <w:t>是否与红色区域重叠；</w:t>
      </w:r>
    </w:p>
    <w:p w14:paraId="679A46A6">
      <w:pPr>
        <w:pStyle w:val="16"/>
      </w:pPr>
      <w:r>
        <w:t>检测可信度。</w:t>
      </w:r>
    </w:p>
    <w:p w14:paraId="31F55DCC">
      <w:pPr>
        <w:pStyle w:val="4"/>
      </w:pPr>
      <w:r>
        <w:t>6.2 检测指标及临床含义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C64E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241F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检测指标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791B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临床含义</w:t>
            </w:r>
          </w:p>
        </w:tc>
      </w:tr>
      <w:tr w14:paraId="4DC2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EEE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附着物区域数量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0D57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反映皮屑、角质或其他附着物分布的离散程度</w:t>
            </w:r>
          </w:p>
        </w:tc>
      </w:tr>
      <w:tr w14:paraId="59C3E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98B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附着物总面积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FB2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反映全部附着物覆盖皮肤的总体范围</w:t>
            </w:r>
          </w:p>
        </w:tc>
      </w:tr>
      <w:tr w14:paraId="4D4A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19F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附着物面积占比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BB7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反映分区皮肤中受到附着物影响的比例</w:t>
            </w:r>
          </w:p>
        </w:tc>
      </w:tr>
      <w:tr w14:paraId="603C2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A4A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P50区域面积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513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反映典型附着物区域的大小</w:t>
            </w:r>
          </w:p>
        </w:tc>
      </w:tr>
      <w:tr w14:paraId="6E27E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F0B5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P90区域面积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6FB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反映较大片状附着物的面积水平</w:t>
            </w:r>
          </w:p>
        </w:tc>
      </w:tr>
      <w:tr w14:paraId="2FC45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7B9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细碎或片状类型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0A7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描述附着物以粉屑样、细碎样还是片状为主</w:t>
            </w:r>
          </w:p>
        </w:tc>
      </w:tr>
      <w:tr w14:paraId="4921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666F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边缘形态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F34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反映是否存在明显翘起或不规则边缘</w:t>
            </w:r>
          </w:p>
        </w:tc>
      </w:tr>
      <w:tr w14:paraId="15658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AD3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聚集程度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3B9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反映附着物是散在分布还是局部成片</w:t>
            </w:r>
          </w:p>
        </w:tc>
      </w:tr>
      <w:tr w14:paraId="114E8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64D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与红色区域重叠率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E93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描述附着物区域是否同时伴有明显红色信号</w:t>
            </w:r>
          </w:p>
        </w:tc>
      </w:tr>
      <w:tr w14:paraId="58CA6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800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主要分布区域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854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明确附着物主要位于哪些面部分区</w:t>
            </w:r>
          </w:p>
        </w:tc>
      </w:tr>
      <w:tr w14:paraId="016AC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304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检测可信度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8AF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评价结果是否可能受到妆容、护肤品、防晒或反光影响</w:t>
            </w:r>
          </w:p>
        </w:tc>
      </w:tr>
    </w:tbl>
    <w:p w14:paraId="540B8621"/>
    <w:p w14:paraId="7C9606CD">
      <w:pPr>
        <w:spacing w:after="120"/>
      </w:pPr>
      <w:r>
        <w:t>表面附着物性不平整主要反映皮屑、角质翘起或其他表面附着物造成的视觉不平整。</w:t>
      </w:r>
    </w:p>
    <w:p w14:paraId="0CB0BBD0">
      <w:pPr>
        <w:spacing w:after="120"/>
      </w:pPr>
      <w:r>
        <w:t>该项目容易受到以下因素干扰：</w:t>
      </w:r>
    </w:p>
    <w:p w14:paraId="0D615143">
      <w:pPr>
        <w:pStyle w:val="16"/>
      </w:pPr>
      <w:r>
        <w:t>粉底或遮瑕；</w:t>
      </w:r>
    </w:p>
    <w:p w14:paraId="74E4107A">
      <w:pPr>
        <w:pStyle w:val="16"/>
      </w:pPr>
      <w:r>
        <w:t>防晒及护肤品残留；</w:t>
      </w:r>
    </w:p>
    <w:p w14:paraId="3778A415">
      <w:pPr>
        <w:pStyle w:val="16"/>
      </w:pPr>
      <w:r>
        <w:t>卡粉；</w:t>
      </w:r>
    </w:p>
    <w:p w14:paraId="1D248ADE">
      <w:pPr>
        <w:pStyle w:val="16"/>
      </w:pPr>
      <w:r>
        <w:t>油光及高光；</w:t>
      </w:r>
    </w:p>
    <w:p w14:paraId="426A6739">
      <w:pPr>
        <w:pStyle w:val="16"/>
      </w:pPr>
      <w:r>
        <w:t>图像压缩；</w:t>
      </w:r>
    </w:p>
    <w:p w14:paraId="05A263D0">
      <w:pPr>
        <w:pStyle w:val="16"/>
      </w:pPr>
      <w:r>
        <w:t>曝光变化。</w:t>
      </w:r>
    </w:p>
    <w:p w14:paraId="1514842F">
      <w:pPr>
        <w:spacing w:after="120"/>
      </w:pPr>
      <w:r>
        <w:t>因此，其医学解释应比隆起性和凹陷性结果更加谨慎。</w:t>
      </w:r>
    </w:p>
    <w:p w14:paraId="287A69DB">
      <w:pPr>
        <w:pStyle w:val="4"/>
      </w:pPr>
      <w:r>
        <w:t>6.3 评分组成</w:t>
      </w:r>
    </w:p>
    <w:p w14:paraId="202180A0">
      <w:pPr>
        <w:spacing w:after="120"/>
      </w:pPr>
      <w:r>
        <w:t>表面附着物性不平整评分建议由以下指标组组成：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5C8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6183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指标组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EE37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初始权重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FC70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评分用途</w:t>
            </w:r>
          </w:p>
        </w:tc>
      </w:tr>
      <w:tr w14:paraId="4E16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2D0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附着物面积占比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222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C24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评价附着物影响皮肤表面的总体范围</w:t>
            </w:r>
          </w:p>
        </w:tc>
      </w:tr>
      <w:tr w14:paraId="3B04E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CB6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附着物区域数量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1E7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A38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评价附着物分布的数量负担</w:t>
            </w:r>
          </w:p>
        </w:tc>
      </w:tr>
      <w:tr w14:paraId="47322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870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片状或翘起形态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57F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A8F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评价附着物对表面平整度的实际影响</w:t>
            </w:r>
          </w:p>
        </w:tc>
      </w:tr>
      <w:tr w14:paraId="1BBC5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CF4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聚集程度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731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34F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评价附着物是否局部成片</w:t>
            </w:r>
          </w:p>
        </w:tc>
      </w:tr>
      <w:tr w14:paraId="5AD41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AAF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与红色区域重叠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430A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E14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描述附着物是否伴有红色图像信号</w:t>
            </w:r>
          </w:p>
        </w:tc>
      </w:tr>
    </w:tbl>
    <w:p w14:paraId="0D587B77"/>
    <w:p w14:paraId="31EDB87F">
      <w:pPr>
        <w:spacing w:after="120"/>
      </w:pPr>
      <w:r>
        <w:t>表面附着物性不平整作为辅助评价项目，仅在检测可信度达到要求时参与综合评价。</w:t>
      </w:r>
    </w:p>
    <w:p w14:paraId="68498828">
      <w:pPr>
        <w:spacing w:after="120"/>
      </w:pPr>
      <w:r>
        <w:t>检测可信度不足时，应：</w:t>
      </w:r>
    </w:p>
    <w:p w14:paraId="6E478B6F">
      <w:pPr>
        <w:pStyle w:val="16"/>
      </w:pPr>
      <w:r>
        <w:t>保留检测结果作为提示；</w:t>
      </w:r>
    </w:p>
    <w:p w14:paraId="18523CC5">
      <w:pPr>
        <w:pStyle w:val="16"/>
      </w:pPr>
      <w:r>
        <w:t>标明可能存在妆容或护肤品干扰；</w:t>
      </w:r>
    </w:p>
    <w:p w14:paraId="13C0F862">
      <w:pPr>
        <w:pStyle w:val="16"/>
      </w:pPr>
      <w:r>
        <w:t>不将该项作为面部表面平整度的重要依据。</w:t>
      </w:r>
    </w:p>
    <w:p w14:paraId="23D384DD">
      <w:pPr>
        <w:pStyle w:val="4"/>
      </w:pPr>
      <w:r>
        <w:t>6.4 报告内容</w:t>
      </w:r>
    </w:p>
    <w:p w14:paraId="283FBC0E">
      <w:pPr>
        <w:spacing w:after="120"/>
      </w:pPr>
      <w:r>
        <w:t>表面附着物性不平整报告应包括：</w:t>
      </w:r>
    </w:p>
    <w:p w14:paraId="5252D907">
      <w:pPr>
        <w:pStyle w:val="16"/>
      </w:pPr>
      <w:r>
        <w:t>表面附着物性不平整总分及程度；</w:t>
      </w:r>
    </w:p>
    <w:p w14:paraId="2EBB6D8E">
      <w:pPr>
        <w:pStyle w:val="16"/>
      </w:pPr>
      <w:r>
        <w:t>主要分布区域；</w:t>
      </w:r>
    </w:p>
    <w:p w14:paraId="76C37CB3">
      <w:pPr>
        <w:pStyle w:val="16"/>
      </w:pPr>
      <w:r>
        <w:t>附着物区域数量；</w:t>
      </w:r>
    </w:p>
    <w:p w14:paraId="6D7D98C9">
      <w:pPr>
        <w:pStyle w:val="16"/>
      </w:pPr>
      <w:r>
        <w:t>总面积及面积占比；</w:t>
      </w:r>
    </w:p>
    <w:p w14:paraId="1073B84D">
      <w:pPr>
        <w:pStyle w:val="16"/>
      </w:pPr>
      <w:r>
        <w:t>主要表现为细碎型还是片状型；</w:t>
      </w:r>
    </w:p>
    <w:p w14:paraId="0762E1AD">
      <w:pPr>
        <w:pStyle w:val="16"/>
      </w:pPr>
      <w:r>
        <w:t>是否存在明显翘起边缘；</w:t>
      </w:r>
    </w:p>
    <w:p w14:paraId="38C58B66">
      <w:pPr>
        <w:pStyle w:val="16"/>
      </w:pPr>
      <w:r>
        <w:t>是否伴有红色信号；</w:t>
      </w:r>
    </w:p>
    <w:p w14:paraId="44E4D82A">
      <w:pPr>
        <w:pStyle w:val="16"/>
      </w:pPr>
      <w:r>
        <w:t>检测可信度；</w:t>
      </w:r>
    </w:p>
    <w:p w14:paraId="788EB7B9">
      <w:pPr>
        <w:pStyle w:val="16"/>
      </w:pPr>
      <w:r>
        <w:t>医学解释和干扰因素说明。</w:t>
      </w:r>
    </w:p>
    <w:p w14:paraId="3891255D">
      <w:pPr>
        <w:pStyle w:val="3"/>
      </w:pPr>
      <w:r>
        <w:t>七、综合面部表面平整度</w:t>
      </w:r>
    </w:p>
    <w:p w14:paraId="3C35D515">
      <w:pPr>
        <w:pStyle w:val="4"/>
      </w:pPr>
      <w:r>
        <w:t>7.1 综合评价组成</w:t>
      </w:r>
    </w:p>
    <w:p w14:paraId="713699F3">
      <w:pPr>
        <w:spacing w:after="120"/>
      </w:pPr>
      <w:r>
        <w:t>面部表面平整度由以下三个分项共同决定：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3D7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351A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检测项目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025B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初始综合权重</w:t>
            </w:r>
          </w:p>
        </w:tc>
      </w:tr>
      <w:tr w14:paraId="1FF9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201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隆起性不平整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6A8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45%</w:t>
            </w:r>
          </w:p>
        </w:tc>
      </w:tr>
      <w:tr w14:paraId="37A7A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0E6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凹陷性不平整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4AEC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50%</w:t>
            </w:r>
          </w:p>
        </w:tc>
      </w:tr>
      <w:tr w14:paraId="0133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E18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表面附着物性不平整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DB6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</w:tr>
    </w:tbl>
    <w:p w14:paraId="222472A4"/>
    <w:p w14:paraId="3F178883">
      <w:pPr>
        <w:spacing w:after="120"/>
      </w:pPr>
      <w:r>
        <w:t>其中：</w:t>
      </w:r>
    </w:p>
    <w:p w14:paraId="3198B7A5">
      <w:pPr>
        <w:pStyle w:val="16"/>
      </w:pPr>
      <w:r>
        <w:t>凹陷性不平整权重略高，主要考虑凹陷深度和体积对表面平整度的持续影响；</w:t>
      </w:r>
    </w:p>
    <w:p w14:paraId="54C97647">
      <w:pPr>
        <w:pStyle w:val="16"/>
      </w:pPr>
      <w:r>
        <w:t>隆起性不平整是综合评价的重要组成；</w:t>
      </w:r>
    </w:p>
    <w:p w14:paraId="6517BAE3">
      <w:pPr>
        <w:pStyle w:val="16"/>
      </w:pPr>
      <w:r>
        <w:t>表面附着物容易受到拍摄条件、妆容及护肤品影响，因此作为低权重辅助项目。</w:t>
      </w:r>
    </w:p>
    <w:p w14:paraId="5CBCA68E">
      <w:pPr>
        <w:spacing w:after="120"/>
      </w:pPr>
      <w:r>
        <w:t>表面附着物检测可信度不足时，该项目不参与综合评价，最终结果主要由隆起性不平整和凹陷性不平整决定。</w:t>
      </w:r>
    </w:p>
    <w:p w14:paraId="6E314EA6">
      <w:pPr>
        <w:spacing w:after="120"/>
      </w:pPr>
      <w:r>
        <w:t>以上权重属于第一版医学建议，后续可根据医学专家标注和训练数据进行调整。</w:t>
      </w:r>
    </w:p>
    <w:p w14:paraId="4DEA40F6">
      <w:pPr>
        <w:pStyle w:val="4"/>
      </w:pPr>
      <w:r>
        <w:t>7.2 综合结果表达</w:t>
      </w:r>
    </w:p>
    <w:p w14:paraId="766D0902">
      <w:pPr>
        <w:spacing w:after="120"/>
      </w:pPr>
      <w:r>
        <w:t>用户报告只输出：</w:t>
      </w:r>
    </w:p>
    <w:p w14:paraId="30744417">
      <w:pPr>
        <w:pStyle w:val="16"/>
      </w:pPr>
      <w:r>
        <w:t>面部表面平整度分数；</w:t>
      </w:r>
    </w:p>
    <w:p w14:paraId="7391C8BF">
      <w:pPr>
        <w:pStyle w:val="16"/>
      </w:pPr>
      <w:r>
        <w:t>面部表面平整度等级；</w:t>
      </w:r>
    </w:p>
    <w:p w14:paraId="31DE5DA0">
      <w:pPr>
        <w:pStyle w:val="16"/>
      </w:pPr>
      <w:r>
        <w:t>主要影响类型；</w:t>
      </w:r>
    </w:p>
    <w:p w14:paraId="6D6E6A69">
      <w:pPr>
        <w:pStyle w:val="16"/>
      </w:pPr>
      <w:r>
        <w:t>主要受累区域；</w:t>
      </w:r>
    </w:p>
    <w:p w14:paraId="1EEB0277">
      <w:pPr>
        <w:pStyle w:val="16"/>
      </w:pPr>
      <w:r>
        <w:t>左右差异；</w:t>
      </w:r>
    </w:p>
    <w:p w14:paraId="5FF9FF5A">
      <w:pPr>
        <w:pStyle w:val="16"/>
      </w:pPr>
      <w:r>
        <w:t>主要贡献指标；</w:t>
      </w:r>
    </w:p>
    <w:p w14:paraId="5A167460">
      <w:pPr>
        <w:pStyle w:val="16"/>
      </w:pPr>
      <w:r>
        <w:t>检测可信度。</w:t>
      </w:r>
      <w:bookmarkStart w:id="0" w:name="_GoBack"/>
      <w:bookmarkEnd w:id="0"/>
    </w:p>
    <w:p w14:paraId="3B0BC8BF">
      <w:pPr>
        <w:spacing w:after="120"/>
      </w:pPr>
      <w:r>
        <w:t>面部表面平整度分数越高，表示皮肤表面越平整；分数越低，表示隆起、凹陷或表面附着物造成的不平整越明显。</w:t>
      </w:r>
    </w:p>
    <w:p w14:paraId="51C80856">
      <w:pPr>
        <w:pStyle w:val="3"/>
      </w:pPr>
      <w:r>
        <w:t>八、面部表面平整度等级建议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2E77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22A5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面部表面平整度分数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9EED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 w14:paraId="7909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9C3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81～100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1A1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表面较平整</w:t>
            </w:r>
          </w:p>
        </w:tc>
      </w:tr>
      <w:tr w14:paraId="07493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B3B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61～80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AB1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轻度不平整</w:t>
            </w:r>
          </w:p>
        </w:tc>
      </w:tr>
      <w:tr w14:paraId="71D76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F5EE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41～60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4FD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中度不平整</w:t>
            </w:r>
          </w:p>
        </w:tc>
      </w:tr>
      <w:tr w14:paraId="373B4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3D5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21～40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AA8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较明显不平整</w:t>
            </w:r>
          </w:p>
        </w:tc>
      </w:tr>
      <w:tr w14:paraId="25728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384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0～20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F68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显著不平整</w:t>
            </w:r>
          </w:p>
        </w:tc>
      </w:tr>
    </w:tbl>
    <w:p w14:paraId="2F595149"/>
    <w:p w14:paraId="10F623B8">
      <w:pPr>
        <w:spacing w:after="120"/>
      </w:pPr>
      <w:r>
        <w:t>以上等级属于第一版参考标准，后续应根据医学专家标注和参考人群数据重新校准。</w:t>
      </w:r>
    </w:p>
    <w:p w14:paraId="0B152FDC">
      <w:pPr>
        <w:spacing w:after="120"/>
      </w:pPr>
      <w:r>
        <w:t>隆起性不平整、凹陷性不平整及表面附着物性不平整可以分别输出分数和程度，用于解释面部表面平整度下降的主要原因。</w:t>
      </w:r>
    </w:p>
    <w:p w14:paraId="47EF7A9E">
      <w:pPr>
        <w:pStyle w:val="3"/>
      </w:pPr>
      <w:r>
        <w:t>九、最终报告内容</w:t>
      </w:r>
    </w:p>
    <w:p w14:paraId="76BB7C56">
      <w:pPr>
        <w:pStyle w:val="4"/>
      </w:pPr>
      <w:r>
        <w:t>9.1 综合结果</w:t>
      </w:r>
    </w:p>
    <w:p w14:paraId="7BFE717A">
      <w:pPr>
        <w:spacing w:after="120"/>
      </w:pPr>
      <w:r>
        <w:t>最终报告应输出：</w:t>
      </w:r>
    </w:p>
    <w:p w14:paraId="46FC2960">
      <w:pPr>
        <w:pStyle w:val="16"/>
      </w:pPr>
      <w:r>
        <w:t>面部表面平整度总分；</w:t>
      </w:r>
    </w:p>
    <w:p w14:paraId="4934D6E9">
      <w:pPr>
        <w:pStyle w:val="16"/>
      </w:pPr>
      <w:r>
        <w:t>面部表面平整度等级；</w:t>
      </w:r>
    </w:p>
    <w:p w14:paraId="6A030402">
      <w:pPr>
        <w:pStyle w:val="16"/>
      </w:pPr>
      <w:r>
        <w:t>主要问题类型；</w:t>
      </w:r>
    </w:p>
    <w:p w14:paraId="4F52908F">
      <w:pPr>
        <w:pStyle w:val="16"/>
      </w:pPr>
      <w:r>
        <w:t>主要受累区域；</w:t>
      </w:r>
    </w:p>
    <w:p w14:paraId="53009810">
      <w:pPr>
        <w:pStyle w:val="16"/>
      </w:pPr>
      <w:r>
        <w:t>左右差异；</w:t>
      </w:r>
    </w:p>
    <w:p w14:paraId="237BDC91">
      <w:pPr>
        <w:pStyle w:val="16"/>
      </w:pPr>
      <w:r>
        <w:t>检测可信度。</w:t>
      </w:r>
    </w:p>
    <w:p w14:paraId="1345E51D">
      <w:pPr>
        <w:pStyle w:val="4"/>
      </w:pPr>
      <w:r>
        <w:t>9.2 分项结果</w:t>
      </w:r>
    </w:p>
    <w:p w14:paraId="656E29F6">
      <w:pPr>
        <w:spacing w:after="120"/>
      </w:pPr>
      <w:r>
        <w:t>分别输出：</w:t>
      </w:r>
    </w:p>
    <w:p w14:paraId="448FDDB4">
      <w:pPr>
        <w:pStyle w:val="16"/>
      </w:pPr>
      <w:r>
        <w:t>隆起性不平整评分及程度；</w:t>
      </w:r>
    </w:p>
    <w:p w14:paraId="106092E7">
      <w:pPr>
        <w:pStyle w:val="16"/>
      </w:pPr>
      <w:r>
        <w:t>凹陷性不平整评分及程度；</w:t>
      </w:r>
    </w:p>
    <w:p w14:paraId="63E22A1F">
      <w:pPr>
        <w:pStyle w:val="16"/>
      </w:pPr>
      <w:r>
        <w:t>表面附着物性不平整评分及程度；</w:t>
      </w:r>
    </w:p>
    <w:p w14:paraId="1EFA80E4">
      <w:pPr>
        <w:pStyle w:val="16"/>
      </w:pPr>
      <w:r>
        <w:t>各面部分区结果；</w:t>
      </w:r>
    </w:p>
    <w:p w14:paraId="644017E5">
      <w:pPr>
        <w:pStyle w:val="16"/>
      </w:pPr>
      <w:r>
        <w:t>各类型的主要贡献指标。</w:t>
      </w:r>
    </w:p>
    <w:p w14:paraId="5F1B8A08">
      <w:pPr>
        <w:pStyle w:val="4"/>
      </w:pPr>
      <w:r>
        <w:t>9.3 主要贡献指标</w:t>
      </w:r>
    </w:p>
    <w:p w14:paraId="5D558441">
      <w:pPr>
        <w:spacing w:after="120"/>
      </w:pPr>
      <w:r>
        <w:t>每个检测项目显示3～5项核心指标。</w:t>
      </w:r>
    </w:p>
    <w:p w14:paraId="43C16518">
      <w:pPr>
        <w:spacing w:after="120"/>
      </w:pPr>
      <w:r>
        <w:t>隆起性不平整建议显示：</w:t>
      </w:r>
    </w:p>
    <w:p w14:paraId="02BE870A">
      <w:pPr>
        <w:pStyle w:val="16"/>
      </w:pPr>
      <w:r>
        <w:t>隆起目标密度；</w:t>
      </w:r>
    </w:p>
    <w:p w14:paraId="2727787A">
      <w:pPr>
        <w:pStyle w:val="16"/>
      </w:pPr>
      <w:r>
        <w:t>隆起面积占比；</w:t>
      </w:r>
    </w:p>
    <w:p w14:paraId="6600E872">
      <w:pPr>
        <w:pStyle w:val="16"/>
      </w:pPr>
      <w:r>
        <w:t>平均相对高度；</w:t>
      </w:r>
    </w:p>
    <w:p w14:paraId="199B404A">
      <w:pPr>
        <w:pStyle w:val="16"/>
      </w:pPr>
      <w:r>
        <w:t>隆起总体积；</w:t>
      </w:r>
    </w:p>
    <w:p w14:paraId="3FBE2CD5">
      <w:pPr>
        <w:pStyle w:val="16"/>
      </w:pPr>
      <w:r>
        <w:t>主要聚集区域。</w:t>
      </w:r>
    </w:p>
    <w:p w14:paraId="1D4A31D9">
      <w:pPr>
        <w:spacing w:after="120"/>
      </w:pPr>
      <w:r>
        <w:t>凹陷性不平整建议显示：</w:t>
      </w:r>
    </w:p>
    <w:p w14:paraId="18781C9B">
      <w:pPr>
        <w:pStyle w:val="16"/>
      </w:pPr>
      <w:r>
        <w:t>凹陷面积占比；</w:t>
      </w:r>
    </w:p>
    <w:p w14:paraId="4C1F77E3">
      <w:pPr>
        <w:pStyle w:val="16"/>
      </w:pPr>
      <w:r>
        <w:t>平均相对深度；</w:t>
      </w:r>
    </w:p>
    <w:p w14:paraId="3BE9C26A">
      <w:pPr>
        <w:pStyle w:val="16"/>
      </w:pPr>
      <w:r>
        <w:t>最大相对深度；</w:t>
      </w:r>
    </w:p>
    <w:p w14:paraId="7B0327E0">
      <w:pPr>
        <w:pStyle w:val="16"/>
      </w:pPr>
      <w:r>
        <w:t>凹陷总体积；</w:t>
      </w:r>
    </w:p>
    <w:p w14:paraId="66317579">
      <w:pPr>
        <w:pStyle w:val="16"/>
      </w:pPr>
      <w:r>
        <w:t>左右差异。</w:t>
      </w:r>
    </w:p>
    <w:p w14:paraId="32453CF4">
      <w:pPr>
        <w:spacing w:after="120"/>
      </w:pPr>
      <w:r>
        <w:t>表面附着物性不平整建议显示：</w:t>
      </w:r>
    </w:p>
    <w:p w14:paraId="6AC74ADF">
      <w:pPr>
        <w:pStyle w:val="16"/>
      </w:pPr>
      <w:r>
        <w:t>附着物面积占比；</w:t>
      </w:r>
    </w:p>
    <w:p w14:paraId="29847E8D">
      <w:pPr>
        <w:pStyle w:val="16"/>
      </w:pPr>
      <w:r>
        <w:t>主要形态；</w:t>
      </w:r>
    </w:p>
    <w:p w14:paraId="2B01A5AE">
      <w:pPr>
        <w:pStyle w:val="16"/>
      </w:pPr>
      <w:r>
        <w:t>主要分布区域；</w:t>
      </w:r>
    </w:p>
    <w:p w14:paraId="43178BCD">
      <w:pPr>
        <w:pStyle w:val="16"/>
      </w:pPr>
      <w:r>
        <w:t>与红色区域重叠情况；</w:t>
      </w:r>
    </w:p>
    <w:p w14:paraId="3C1CE077">
      <w:pPr>
        <w:pStyle w:val="16"/>
      </w:pPr>
      <w:r>
        <w:t>检测可信度。</w:t>
      </w:r>
    </w:p>
    <w:p w14:paraId="053C3903">
      <w:pPr>
        <w:pStyle w:val="4"/>
      </w:pPr>
      <w:r>
        <w:t>9.4 医学解释和检测限制</w:t>
      </w:r>
    </w:p>
    <w:p w14:paraId="5EC28744">
      <w:pPr>
        <w:spacing w:after="120"/>
      </w:pPr>
      <w:r>
        <w:t>报告应明确：</w:t>
      </w:r>
    </w:p>
    <w:p w14:paraId="7BB2E77F">
      <w:pPr>
        <w:pStyle w:val="16"/>
      </w:pPr>
      <w:r>
        <w:t>结果反映照片及3D模型中的皮肤表面外观；</w:t>
      </w:r>
    </w:p>
    <w:p w14:paraId="27F9662A">
      <w:pPr>
        <w:pStyle w:val="16"/>
      </w:pPr>
      <w:r>
        <w:t>不直接诊断具体皮肤疾病；</w:t>
      </w:r>
    </w:p>
    <w:p w14:paraId="49A665B4">
      <w:pPr>
        <w:pStyle w:val="16"/>
      </w:pPr>
      <w:r>
        <w:t>不能根据隆起外观直接确诊痤疮、闭合性粉刺、粟丘疹或毛囊炎；</w:t>
      </w:r>
    </w:p>
    <w:p w14:paraId="38E65735">
      <w:pPr>
        <w:pStyle w:val="16"/>
      </w:pPr>
      <w:r>
        <w:t>不能根据凹陷外观直接确诊具体瘢痕类型；</w:t>
      </w:r>
    </w:p>
    <w:p w14:paraId="64FD69F9">
      <w:pPr>
        <w:pStyle w:val="16"/>
      </w:pPr>
      <w:r>
        <w:t>表面附着物结果可能受到妆容、护肤品、防晒和光照影响；</w:t>
      </w:r>
    </w:p>
    <w:p w14:paraId="7AE93C66">
      <w:pPr>
        <w:pStyle w:val="16"/>
      </w:pPr>
      <w:r>
        <w:t>3D模型未达到真实物理尺度时，高度、深度和体积应作为相对指标解释。</w:t>
      </w:r>
    </w:p>
    <w:p w14:paraId="6E72AAF7">
      <w:pPr>
        <w:pStyle w:val="3"/>
      </w:pPr>
      <w:r>
        <w:t>十、报告示例</w:t>
      </w:r>
    </w:p>
    <w:p w14:paraId="5730F636">
      <w:pPr>
        <w:pStyle w:val="4"/>
      </w:pPr>
      <w:r>
        <w:t>面部皮肤表面平整度检测报告</w:t>
      </w:r>
    </w:p>
    <w:p w14:paraId="21F73E56">
      <w:pPr>
        <w:pStyle w:val="5"/>
      </w:pPr>
      <w:r>
        <w:t>1. 综合结果</w:t>
      </w:r>
    </w:p>
    <w:p w14:paraId="780DA250">
      <w:pPr>
        <w:spacing w:after="120"/>
      </w:pPr>
      <w:r>
        <w:t>面部表面平整度：42分，表现为中度不平整。</w:t>
      </w:r>
    </w:p>
    <w:p w14:paraId="4A70D5A2">
      <w:pPr>
        <w:spacing w:after="120"/>
      </w:pPr>
      <w:r>
        <w:t>本次检测显示，影响面部表面平整度的主要因素为：</w:t>
      </w:r>
    </w:p>
    <w:p w14:paraId="765FBE38">
      <w:pPr>
        <w:pStyle w:val="14"/>
      </w:pPr>
      <w:r>
        <w:t>双侧面颊的凹陷性不平整；</w:t>
      </w:r>
    </w:p>
    <w:p w14:paraId="510FE756">
      <w:pPr>
        <w:pStyle w:val="14"/>
      </w:pPr>
      <w:r>
        <w:t>下颌部及鼻旁的隆起性不平整；</w:t>
      </w:r>
    </w:p>
    <w:p w14:paraId="62ECA3DD">
      <w:pPr>
        <w:pStyle w:val="14"/>
      </w:pPr>
      <w:r>
        <w:t>表面附着物性改变较轻。</w:t>
      </w:r>
    </w:p>
    <w:p w14:paraId="333B7E85">
      <w:pPr>
        <w:spacing w:after="120"/>
      </w:pPr>
      <w:r>
        <w:t>右侧面颊的凹陷性不平整程度高于左侧。</w:t>
      </w:r>
    </w:p>
    <w:p w14:paraId="6DB00C40">
      <w:pPr>
        <w:pStyle w:val="5"/>
      </w:pPr>
      <w:r>
        <w:t>2. 隆起性不平整</w:t>
      </w:r>
    </w:p>
    <w:p w14:paraId="10E1FA7F">
      <w:pPr>
        <w:spacing w:after="120"/>
      </w:pPr>
      <w:r>
        <w:t>评分：55分，中度。</w:t>
      </w:r>
    </w:p>
    <w:p w14:paraId="2CBC64D5">
      <w:pPr>
        <w:spacing w:after="120"/>
      </w:pPr>
      <w:r>
        <w:t>下颌部及鼻旁为主要受累区域。</w:t>
      </w:r>
    </w:p>
    <w:p w14:paraId="5DAFA3CF">
      <w:pPr>
        <w:spacing w:after="120"/>
      </w:pPr>
      <w:r>
        <w:t>下颌部局部隆起目标数量、密度及面积占比较高，部分目标呈聚集分布；鼻旁可见一定数量的小型隆起。额部及双侧面颊的隆起性问题相对较轻。</w:t>
      </w:r>
    </w:p>
    <w:p w14:paraId="3D454618">
      <w:pPr>
        <w:spacing w:after="120"/>
      </w:pPr>
      <w:r>
        <w:t>检测到的隆起目标以肤色和红色隆起外观为主。</w:t>
      </w:r>
    </w:p>
    <w:p w14:paraId="43C6BD35">
      <w:pPr>
        <w:spacing w:after="120"/>
      </w:pPr>
      <w:r>
        <w:t>该结果反映局部凸起对皮肤表面平整度的影响，不代表对痤疮、闭合性粉刺、粟丘疹、毛囊炎或其他疾病作出诊断。</w:t>
      </w:r>
    </w:p>
    <w:p w14:paraId="32F37385">
      <w:pPr>
        <w:pStyle w:val="5"/>
      </w:pPr>
      <w:r>
        <w:t>3. 凹陷性不平整</w:t>
      </w:r>
    </w:p>
    <w:p w14:paraId="0AC4BA79">
      <w:pPr>
        <w:spacing w:after="120"/>
      </w:pPr>
      <w:r>
        <w:t>评分：67分，较明显。</w:t>
      </w:r>
    </w:p>
    <w:p w14:paraId="6EF7DAF9">
      <w:pPr>
        <w:spacing w:after="120"/>
      </w:pPr>
      <w:r>
        <w:t>双侧面颊为主要受累区域，右侧重于左侧。</w:t>
      </w:r>
    </w:p>
    <w:p w14:paraId="7F5F9E64">
      <w:pPr>
        <w:spacing w:after="120"/>
      </w:pPr>
      <w:r>
        <w:t>右侧面颊的凹陷面积占比、平均相对深度及凹陷总体积均高于左侧；双侧颧部可见中度局部凹陷，下颌部凹陷性改变较轻。</w:t>
      </w:r>
    </w:p>
    <w:p w14:paraId="01F5BEE6">
      <w:pPr>
        <w:spacing w:after="120"/>
      </w:pPr>
      <w:r>
        <w:t>凹陷外观以局部边界较清楚型和浅波浪型为主。</w:t>
      </w:r>
    </w:p>
    <w:p w14:paraId="7505387D">
      <w:pPr>
        <w:spacing w:after="120"/>
      </w:pPr>
      <w:r>
        <w:t>该结果反映非毛孔、非皱纹性的局部凹陷外观，不代表对具体痤疮瘢痕类型作出诊断。</w:t>
      </w:r>
    </w:p>
    <w:p w14:paraId="1F3A394E">
      <w:pPr>
        <w:pStyle w:val="5"/>
      </w:pPr>
      <w:r>
        <w:t>4. 表面附着物性不平整</w:t>
      </w:r>
    </w:p>
    <w:p w14:paraId="2D276690">
      <w:pPr>
        <w:spacing w:after="120"/>
      </w:pPr>
      <w:r>
        <w:t>评分：16分，未见明显。</w:t>
      </w:r>
    </w:p>
    <w:p w14:paraId="2F7074BF">
      <w:pPr>
        <w:spacing w:after="120"/>
      </w:pPr>
      <w:r>
        <w:t>鼻旁可见少量局部白色细碎附着物，但范围较小，对整体面部表面平整度影响有限。</w:t>
      </w:r>
    </w:p>
    <w:p w14:paraId="565CA2F6">
      <w:pPr>
        <w:spacing w:after="120"/>
      </w:pPr>
      <w:r>
        <w:t>该结果可能受到护肤品、防晒、妆容及光线反射影响，应结合检测可信度谨慎解释。</w:t>
      </w:r>
    </w:p>
    <w:p w14:paraId="6BFDA550">
      <w:pPr>
        <w:pStyle w:val="5"/>
      </w:pPr>
      <w:r>
        <w:t>5. 综合评价</w:t>
      </w:r>
    </w:p>
    <w:p w14:paraId="1ED72202">
      <w:pPr>
        <w:spacing w:after="120"/>
      </w:pPr>
      <w:r>
        <w:t>本次面部表面平整度为42分，主要受到双侧面颊凹陷性改变的影响，其次为下颌部及鼻旁的局部隆起性改变。</w:t>
      </w:r>
    </w:p>
    <w:p w14:paraId="4CE769AB">
      <w:pPr>
        <w:spacing w:after="120"/>
      </w:pPr>
      <w:r>
        <w:t>右侧面颊凹陷性不平整程度高于左侧，未见明显大面积表面附着物异常。</w:t>
      </w:r>
    </w:p>
    <w:p w14:paraId="57B3F03D">
      <w:pPr>
        <w:spacing w:after="120"/>
      </w:pPr>
      <w:r>
        <w:t>本报告反映面部照片及3D模型中的表面平整外观，不用于诊断具体皮肤疾病。</w:t>
      </w:r>
    </w:p>
    <w:p w14:paraId="68E9AA19">
      <w:pPr>
        <w:pStyle w:val="3"/>
      </w:pPr>
      <w:r>
        <w:t>十一、医学解释边界</w:t>
      </w:r>
    </w:p>
    <w:p w14:paraId="43F8092F">
      <w:pPr>
        <w:spacing w:after="120"/>
      </w:pPr>
      <w:r>
        <w:t>本报告可以表述：</w:t>
      </w:r>
    </w:p>
    <w:p w14:paraId="7EAAA562">
      <w:pPr>
        <w:pStyle w:val="16"/>
      </w:pPr>
      <w:r>
        <w:t>局部隆起性目标较多；</w:t>
      </w:r>
    </w:p>
    <w:p w14:paraId="32927AA4">
      <w:pPr>
        <w:pStyle w:val="16"/>
      </w:pPr>
      <w:r>
        <w:t>隆起目标主要集中于下颌部；</w:t>
      </w:r>
    </w:p>
    <w:p w14:paraId="6D4877D6">
      <w:pPr>
        <w:pStyle w:val="16"/>
      </w:pPr>
      <w:r>
        <w:t>双侧面颊存在较明显凹陷性不平整；</w:t>
      </w:r>
    </w:p>
    <w:p w14:paraId="4178F33C">
      <w:pPr>
        <w:pStyle w:val="16"/>
      </w:pPr>
      <w:r>
        <w:t>右侧凹陷深度和体积高于左侧；</w:t>
      </w:r>
    </w:p>
    <w:p w14:paraId="67ADF271">
      <w:pPr>
        <w:pStyle w:val="16"/>
      </w:pPr>
      <w:r>
        <w:t>表面附着物范围较小；</w:t>
      </w:r>
    </w:p>
    <w:p w14:paraId="32362CC8">
      <w:pPr>
        <w:pStyle w:val="16"/>
      </w:pPr>
      <w:r>
        <w:t>面部表面平整度中度下降；</w:t>
      </w:r>
    </w:p>
    <w:p w14:paraId="1BFE34F3">
      <w:pPr>
        <w:pStyle w:val="16"/>
      </w:pPr>
      <w:r>
        <w:t>面部表面不平整主要由凹陷性改变造成。</w:t>
      </w:r>
    </w:p>
    <w:p w14:paraId="483EBE85">
      <w:pPr>
        <w:spacing w:after="120"/>
      </w:pPr>
      <w:r>
        <w:t>本报告不应直接表述：</w:t>
      </w:r>
    </w:p>
    <w:p w14:paraId="6117E589">
      <w:pPr>
        <w:pStyle w:val="16"/>
      </w:pPr>
      <w:r>
        <w:t>检测到闭合性粉刺；</w:t>
      </w:r>
    </w:p>
    <w:p w14:paraId="5196B2F6">
      <w:pPr>
        <w:pStyle w:val="16"/>
      </w:pPr>
      <w:r>
        <w:t>确诊痤疮；</w:t>
      </w:r>
    </w:p>
    <w:p w14:paraId="6717099F">
      <w:pPr>
        <w:pStyle w:val="16"/>
      </w:pPr>
      <w:r>
        <w:t>确诊粟丘疹；</w:t>
      </w:r>
    </w:p>
    <w:p w14:paraId="6A2EF748">
      <w:pPr>
        <w:pStyle w:val="16"/>
      </w:pPr>
      <w:r>
        <w:t>确诊毛囊炎；</w:t>
      </w:r>
    </w:p>
    <w:p w14:paraId="2A017678">
      <w:pPr>
        <w:pStyle w:val="16"/>
      </w:pPr>
      <w:r>
        <w:t>确诊冰锥型、箱车型或滚动型瘢痕；</w:t>
      </w:r>
    </w:p>
    <w:p w14:paraId="4142A7A0">
      <w:pPr>
        <w:pStyle w:val="16"/>
      </w:pPr>
      <w:r>
        <w:t>皮肤屏障受损；</w:t>
      </w:r>
    </w:p>
    <w:p w14:paraId="2FC382D4">
      <w:pPr>
        <w:pStyle w:val="16"/>
      </w:pPr>
      <w:r>
        <w:t>皮肤含水量下降；</w:t>
      </w:r>
    </w:p>
    <w:p w14:paraId="24DC8EDC">
      <w:pPr>
        <w:pStyle w:val="16"/>
      </w:pPr>
      <w:r>
        <w:t>角质代谢异常；</w:t>
      </w:r>
    </w:p>
    <w:p w14:paraId="7D431B43">
      <w:pPr>
        <w:pStyle w:val="16"/>
      </w:pPr>
      <w:r>
        <w:t>某种具体疾病导致表面不平整。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B1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2839</Words>
  <Characters>2888</Characters>
  <Lines>0</Lines>
  <Paragraphs>0</Paragraphs>
  <TotalTime>1</TotalTime>
  <ScaleCrop>false</ScaleCrop>
  <LinksUpToDate>false</LinksUpToDate>
  <CharactersWithSpaces>2899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2026-07-22T10:10:11Z</dcterms:modified>
  <dc:subject>AISIA / VISIA指标医学检测需求</dc:subject>
  <dc:title>面部皮肤表面平整度医学检测需求说明</dc:title>
  <cp:revision>1</cp:revision>
</cp:coreProperties>
</file>