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B3E" w:rsidRPr="005C4B6C" w:rsidRDefault="007203E2" w:rsidP="005C4B6C">
      <w:pPr>
        <w:jc w:val="center"/>
        <w:rPr>
          <w:rFonts w:ascii="宋体" w:hAnsi="宋体"/>
          <w:b/>
          <w:noProof/>
          <w:sz w:val="28"/>
          <w:szCs w:val="28"/>
        </w:rPr>
      </w:pPr>
      <w:bookmarkStart w:id="0" w:name="_Toc167004949"/>
      <w:bookmarkStart w:id="1" w:name="_Toc167006794"/>
      <w:bookmarkStart w:id="2" w:name="_GoBack"/>
      <w:bookmarkEnd w:id="2"/>
      <w:r w:rsidRPr="005C4B6C">
        <w:rPr>
          <w:rFonts w:ascii="宋体" w:hAnsi="宋体" w:hint="eastAsia"/>
          <w:b/>
          <w:sz w:val="28"/>
          <w:szCs w:val="28"/>
        </w:rPr>
        <w:t>行业</w:t>
      </w:r>
      <w:r w:rsidR="00A779A4" w:rsidRPr="005C4B6C">
        <w:rPr>
          <w:rFonts w:ascii="宋体" w:hAnsi="宋体" w:hint="eastAsia"/>
          <w:b/>
          <w:sz w:val="28"/>
          <w:szCs w:val="28"/>
        </w:rPr>
        <w:t>基本</w:t>
      </w:r>
      <w:r w:rsidR="00B13B5E" w:rsidRPr="005C4B6C">
        <w:rPr>
          <w:rFonts w:ascii="宋体" w:hAnsi="宋体" w:hint="eastAsia"/>
          <w:b/>
          <w:sz w:val="28"/>
          <w:szCs w:val="28"/>
        </w:rPr>
        <w:t>信息收集要素</w:t>
      </w:r>
      <w:r w:rsidRPr="005C4B6C">
        <w:rPr>
          <w:rFonts w:ascii="宋体" w:hAnsi="宋体" w:hint="eastAsia"/>
          <w:b/>
          <w:sz w:val="28"/>
          <w:szCs w:val="28"/>
        </w:rPr>
        <w:t>分类</w:t>
      </w:r>
      <w:bookmarkEnd w:id="0"/>
      <w:bookmarkEnd w:id="1"/>
      <w:r w:rsidR="00B13B5E" w:rsidRPr="005C4B6C">
        <w:rPr>
          <w:rFonts w:ascii="宋体" w:hAnsi="宋体"/>
          <w:b/>
          <w:sz w:val="28"/>
          <w:szCs w:val="28"/>
        </w:rPr>
        <w:fldChar w:fldCharType="begin"/>
      </w:r>
      <w:r w:rsidR="00B13B5E" w:rsidRPr="005C4B6C">
        <w:rPr>
          <w:rFonts w:ascii="宋体" w:hAnsi="宋体"/>
          <w:b/>
          <w:sz w:val="28"/>
          <w:szCs w:val="28"/>
        </w:rPr>
        <w:instrText xml:space="preserve"> </w:instrText>
      </w:r>
      <w:r w:rsidR="00B13B5E" w:rsidRPr="005C4B6C">
        <w:rPr>
          <w:rFonts w:ascii="宋体" w:hAnsi="宋体" w:hint="eastAsia"/>
          <w:b/>
          <w:sz w:val="28"/>
          <w:szCs w:val="28"/>
        </w:rPr>
        <w:instrText>TOC \o "1-3" \h \z \u</w:instrText>
      </w:r>
      <w:r w:rsidR="00B13B5E" w:rsidRPr="005C4B6C">
        <w:rPr>
          <w:rFonts w:ascii="宋体" w:hAnsi="宋体"/>
          <w:b/>
          <w:sz w:val="28"/>
          <w:szCs w:val="28"/>
        </w:rPr>
        <w:instrText xml:space="preserve"> </w:instrText>
      </w:r>
      <w:r w:rsidR="00B13B5E" w:rsidRPr="005C4B6C">
        <w:rPr>
          <w:rFonts w:ascii="宋体" w:hAnsi="宋体"/>
          <w:b/>
          <w:sz w:val="28"/>
          <w:szCs w:val="28"/>
        </w:rPr>
        <w:fldChar w:fldCharType="separate"/>
      </w:r>
    </w:p>
    <w:p w:rsidR="00147701" w:rsidRDefault="00B13B5E" w:rsidP="005C4B6C">
      <w:pPr>
        <w:spacing w:line="360" w:lineRule="auto"/>
        <w:jc w:val="center"/>
        <w:rPr>
          <w:noProof/>
        </w:rPr>
      </w:pPr>
      <w:r w:rsidRPr="005C4B6C">
        <w:rPr>
          <w:rFonts w:ascii="宋体" w:hAnsi="宋体"/>
          <w:b/>
          <w:sz w:val="28"/>
          <w:szCs w:val="28"/>
        </w:rPr>
        <w:fldChar w:fldCharType="end"/>
      </w:r>
      <w:r w:rsidR="000370A4">
        <w:fldChar w:fldCharType="begin"/>
      </w:r>
      <w:r w:rsidR="000370A4">
        <w:instrText xml:space="preserve"> TOC \o "1-2" \u </w:instrText>
      </w:r>
      <w:r w:rsidR="000370A4">
        <w:fldChar w:fldCharType="separate"/>
      </w:r>
    </w:p>
    <w:p w:rsidR="00147701" w:rsidRDefault="00147701">
      <w:pPr>
        <w:pStyle w:val="10"/>
        <w:rPr>
          <w:noProof/>
          <w:lang w:val="en-US"/>
        </w:rPr>
      </w:pPr>
      <w:r w:rsidRPr="00147701">
        <w:rPr>
          <w:rFonts w:hint="eastAsia"/>
          <w:b/>
          <w:noProof/>
          <w:sz w:val="24"/>
        </w:rPr>
        <w:t>前</w:t>
      </w:r>
      <w:r w:rsidRPr="00147701">
        <w:rPr>
          <w:b/>
          <w:noProof/>
          <w:sz w:val="24"/>
        </w:rPr>
        <w:t xml:space="preserve"> </w:t>
      </w:r>
      <w:r w:rsidRPr="00147701">
        <w:rPr>
          <w:rFonts w:hint="eastAsia"/>
          <w:b/>
          <w:noProof/>
          <w:sz w:val="24"/>
        </w:rPr>
        <w:t>言</w:t>
      </w:r>
      <w:r>
        <w:rPr>
          <w:noProof/>
        </w:rPr>
        <w:tab/>
      </w:r>
      <w:r>
        <w:rPr>
          <w:noProof/>
        </w:rPr>
        <w:fldChar w:fldCharType="begin"/>
      </w:r>
      <w:r>
        <w:rPr>
          <w:noProof/>
        </w:rPr>
        <w:instrText xml:space="preserve"> PAGEREF _Toc168805886 \h </w:instrText>
      </w:r>
      <w:r w:rsidR="00BB5B7E">
        <w:rPr>
          <w:noProof/>
        </w:rPr>
      </w:r>
      <w:r>
        <w:rPr>
          <w:noProof/>
        </w:rPr>
        <w:fldChar w:fldCharType="separate"/>
      </w:r>
      <w:r>
        <w:rPr>
          <w:noProof/>
        </w:rPr>
        <w:t>1</w:t>
      </w:r>
      <w:r>
        <w:rPr>
          <w:noProof/>
        </w:rPr>
        <w:fldChar w:fldCharType="end"/>
      </w:r>
    </w:p>
    <w:p w:rsidR="00147701" w:rsidRDefault="00147701" w:rsidP="00147701">
      <w:pPr>
        <w:pStyle w:val="20"/>
        <w:rPr>
          <w:noProof/>
          <w:lang w:val="en-US"/>
        </w:rPr>
      </w:pPr>
      <w:r>
        <w:rPr>
          <w:rFonts w:hint="eastAsia"/>
          <w:noProof/>
        </w:rPr>
        <w:t>信息收集步骤</w:t>
      </w:r>
      <w:r>
        <w:rPr>
          <w:noProof/>
        </w:rPr>
        <w:tab/>
      </w:r>
      <w:r>
        <w:rPr>
          <w:noProof/>
        </w:rPr>
        <w:fldChar w:fldCharType="begin"/>
      </w:r>
      <w:r>
        <w:rPr>
          <w:noProof/>
        </w:rPr>
        <w:instrText xml:space="preserve"> PAGEREF _Toc168805887 \h </w:instrText>
      </w:r>
      <w:r w:rsidR="00BB5B7E">
        <w:rPr>
          <w:noProof/>
        </w:rPr>
      </w:r>
      <w:r>
        <w:rPr>
          <w:noProof/>
        </w:rPr>
        <w:fldChar w:fldCharType="separate"/>
      </w:r>
      <w:r>
        <w:rPr>
          <w:noProof/>
        </w:rPr>
        <w:t>1</w:t>
      </w:r>
      <w:r>
        <w:rPr>
          <w:noProof/>
        </w:rPr>
        <w:fldChar w:fldCharType="end"/>
      </w:r>
    </w:p>
    <w:p w:rsidR="00147701" w:rsidRDefault="00147701" w:rsidP="00147701">
      <w:pPr>
        <w:pStyle w:val="20"/>
        <w:rPr>
          <w:noProof/>
          <w:lang w:val="en-US"/>
        </w:rPr>
      </w:pPr>
      <w:r>
        <w:rPr>
          <w:rFonts w:hint="eastAsia"/>
          <w:noProof/>
        </w:rPr>
        <w:t>信息收集的一些具体方法</w:t>
      </w:r>
      <w:r>
        <w:rPr>
          <w:noProof/>
        </w:rPr>
        <w:tab/>
      </w:r>
      <w:r>
        <w:rPr>
          <w:noProof/>
        </w:rPr>
        <w:fldChar w:fldCharType="begin"/>
      </w:r>
      <w:r>
        <w:rPr>
          <w:noProof/>
        </w:rPr>
        <w:instrText xml:space="preserve"> PAGEREF _Toc168805888 \h </w:instrText>
      </w:r>
      <w:r w:rsidR="00BB5B7E">
        <w:rPr>
          <w:noProof/>
        </w:rPr>
      </w:r>
      <w:r>
        <w:rPr>
          <w:noProof/>
        </w:rPr>
        <w:fldChar w:fldCharType="separate"/>
      </w:r>
      <w:r>
        <w:rPr>
          <w:noProof/>
        </w:rPr>
        <w:t>1</w:t>
      </w:r>
      <w:r>
        <w:rPr>
          <w:noProof/>
        </w:rPr>
        <w:fldChar w:fldCharType="end"/>
      </w:r>
    </w:p>
    <w:p w:rsidR="00147701" w:rsidRDefault="00147701" w:rsidP="00147701">
      <w:pPr>
        <w:pStyle w:val="20"/>
        <w:rPr>
          <w:noProof/>
          <w:lang w:val="en-US"/>
        </w:rPr>
      </w:pPr>
      <w:r>
        <w:rPr>
          <w:rFonts w:hint="eastAsia"/>
          <w:noProof/>
        </w:rPr>
        <w:t>信息收集常用的一些渠道</w:t>
      </w:r>
      <w:r>
        <w:rPr>
          <w:noProof/>
        </w:rPr>
        <w:tab/>
      </w:r>
      <w:r>
        <w:rPr>
          <w:noProof/>
        </w:rPr>
        <w:fldChar w:fldCharType="begin"/>
      </w:r>
      <w:r>
        <w:rPr>
          <w:noProof/>
        </w:rPr>
        <w:instrText xml:space="preserve"> PAGEREF _Toc168805889 \h </w:instrText>
      </w:r>
      <w:r w:rsidR="00BB5B7E">
        <w:rPr>
          <w:noProof/>
        </w:rPr>
      </w:r>
      <w:r>
        <w:rPr>
          <w:noProof/>
        </w:rPr>
        <w:fldChar w:fldCharType="separate"/>
      </w:r>
      <w:r>
        <w:rPr>
          <w:noProof/>
        </w:rPr>
        <w:t>1</w:t>
      </w:r>
      <w:r>
        <w:rPr>
          <w:noProof/>
        </w:rPr>
        <w:fldChar w:fldCharType="end"/>
      </w:r>
    </w:p>
    <w:p w:rsidR="00147701" w:rsidRDefault="00147701" w:rsidP="00147701">
      <w:pPr>
        <w:pStyle w:val="20"/>
        <w:rPr>
          <w:noProof/>
          <w:lang w:val="en-US"/>
        </w:rPr>
      </w:pPr>
      <w:r>
        <w:rPr>
          <w:rFonts w:hint="eastAsia"/>
          <w:noProof/>
        </w:rPr>
        <w:t>注意事项</w:t>
      </w:r>
      <w:r>
        <w:rPr>
          <w:noProof/>
        </w:rPr>
        <w:tab/>
      </w:r>
      <w:r>
        <w:rPr>
          <w:noProof/>
        </w:rPr>
        <w:fldChar w:fldCharType="begin"/>
      </w:r>
      <w:r>
        <w:rPr>
          <w:noProof/>
        </w:rPr>
        <w:instrText xml:space="preserve"> PAGEREF _Toc168805890 \h </w:instrText>
      </w:r>
      <w:r w:rsidR="00BB5B7E">
        <w:rPr>
          <w:noProof/>
        </w:rPr>
      </w:r>
      <w:r>
        <w:rPr>
          <w:noProof/>
        </w:rPr>
        <w:fldChar w:fldCharType="separate"/>
      </w:r>
      <w:r>
        <w:rPr>
          <w:noProof/>
        </w:rPr>
        <w:t>1</w:t>
      </w:r>
      <w:r>
        <w:rPr>
          <w:noProof/>
        </w:rPr>
        <w:fldChar w:fldCharType="end"/>
      </w:r>
    </w:p>
    <w:p w:rsidR="00147701" w:rsidRDefault="00147701">
      <w:pPr>
        <w:pStyle w:val="10"/>
        <w:rPr>
          <w:noProof/>
          <w:lang w:val="en-US"/>
        </w:rPr>
      </w:pPr>
      <w:r w:rsidRPr="00147701">
        <w:rPr>
          <w:rFonts w:hint="eastAsia"/>
          <w:b/>
          <w:noProof/>
          <w:sz w:val="24"/>
        </w:rPr>
        <w:t>一</w:t>
      </w:r>
      <w:r w:rsidRPr="00147701">
        <w:rPr>
          <w:b/>
          <w:noProof/>
          <w:sz w:val="24"/>
        </w:rPr>
        <w:t xml:space="preserve">  </w:t>
      </w:r>
      <w:r w:rsidRPr="00147701">
        <w:rPr>
          <w:rFonts w:hint="eastAsia"/>
          <w:b/>
          <w:noProof/>
          <w:sz w:val="24"/>
        </w:rPr>
        <w:t>产品、服务</w:t>
      </w:r>
      <w:r>
        <w:rPr>
          <w:noProof/>
        </w:rPr>
        <w:tab/>
      </w:r>
      <w:r>
        <w:rPr>
          <w:noProof/>
        </w:rPr>
        <w:fldChar w:fldCharType="begin"/>
      </w:r>
      <w:r>
        <w:rPr>
          <w:noProof/>
        </w:rPr>
        <w:instrText xml:space="preserve"> PAGEREF _Toc168805891 \h </w:instrText>
      </w:r>
      <w:r w:rsidR="00BB5B7E">
        <w:rPr>
          <w:noProof/>
        </w:rPr>
      </w:r>
      <w:r>
        <w:rPr>
          <w:noProof/>
        </w:rPr>
        <w:fldChar w:fldCharType="separate"/>
      </w:r>
      <w:r>
        <w:rPr>
          <w:noProof/>
        </w:rPr>
        <w:t>4</w:t>
      </w:r>
      <w:r>
        <w:rPr>
          <w:noProof/>
        </w:rPr>
        <w:fldChar w:fldCharType="end"/>
      </w:r>
    </w:p>
    <w:p w:rsidR="00147701" w:rsidRDefault="00147701" w:rsidP="00147701">
      <w:pPr>
        <w:pStyle w:val="20"/>
        <w:rPr>
          <w:noProof/>
          <w:lang w:val="en-US"/>
        </w:rPr>
      </w:pPr>
      <w:r>
        <w:rPr>
          <w:noProof/>
        </w:rPr>
        <w:t>1</w:t>
      </w:r>
      <w:r>
        <w:rPr>
          <w:rFonts w:hint="eastAsia"/>
          <w:noProof/>
        </w:rPr>
        <w:t>、产品系列、服务系列</w:t>
      </w:r>
      <w:r>
        <w:rPr>
          <w:noProof/>
        </w:rPr>
        <w:tab/>
      </w:r>
      <w:r>
        <w:rPr>
          <w:noProof/>
        </w:rPr>
        <w:fldChar w:fldCharType="begin"/>
      </w:r>
      <w:r>
        <w:rPr>
          <w:noProof/>
        </w:rPr>
        <w:instrText xml:space="preserve"> PAGEREF _Toc168805892 \h </w:instrText>
      </w:r>
      <w:r w:rsidR="00BB5B7E">
        <w:rPr>
          <w:noProof/>
        </w:rPr>
      </w:r>
      <w:r>
        <w:rPr>
          <w:noProof/>
        </w:rPr>
        <w:fldChar w:fldCharType="separate"/>
      </w:r>
      <w:r>
        <w:rPr>
          <w:noProof/>
        </w:rPr>
        <w:t>4</w:t>
      </w:r>
      <w:r>
        <w:rPr>
          <w:noProof/>
        </w:rPr>
        <w:fldChar w:fldCharType="end"/>
      </w:r>
    </w:p>
    <w:p w:rsidR="00147701" w:rsidRDefault="00147701" w:rsidP="00147701">
      <w:pPr>
        <w:pStyle w:val="20"/>
        <w:rPr>
          <w:noProof/>
          <w:lang w:val="en-US"/>
        </w:rPr>
      </w:pPr>
      <w:r>
        <w:rPr>
          <w:noProof/>
        </w:rPr>
        <w:t>2</w:t>
      </w:r>
      <w:r>
        <w:rPr>
          <w:rFonts w:hint="eastAsia"/>
          <w:noProof/>
        </w:rPr>
        <w:t>、产品的应用领域</w:t>
      </w:r>
      <w:r>
        <w:rPr>
          <w:noProof/>
        </w:rPr>
        <w:tab/>
      </w:r>
      <w:r>
        <w:rPr>
          <w:noProof/>
        </w:rPr>
        <w:fldChar w:fldCharType="begin"/>
      </w:r>
      <w:r>
        <w:rPr>
          <w:noProof/>
        </w:rPr>
        <w:instrText xml:space="preserve"> PAGEREF _Toc168805893 \h </w:instrText>
      </w:r>
      <w:r w:rsidR="00BB5B7E">
        <w:rPr>
          <w:noProof/>
        </w:rPr>
      </w:r>
      <w:r>
        <w:rPr>
          <w:noProof/>
        </w:rPr>
        <w:fldChar w:fldCharType="separate"/>
      </w:r>
      <w:r>
        <w:rPr>
          <w:noProof/>
        </w:rPr>
        <w:t>4</w:t>
      </w:r>
      <w:r>
        <w:rPr>
          <w:noProof/>
        </w:rPr>
        <w:fldChar w:fldCharType="end"/>
      </w:r>
    </w:p>
    <w:p w:rsidR="00147701" w:rsidRDefault="00147701" w:rsidP="00147701">
      <w:pPr>
        <w:pStyle w:val="20"/>
        <w:rPr>
          <w:noProof/>
          <w:lang w:val="en-US"/>
        </w:rPr>
      </w:pPr>
      <w:r>
        <w:rPr>
          <w:noProof/>
        </w:rPr>
        <w:t>3</w:t>
      </w:r>
      <w:r>
        <w:rPr>
          <w:rFonts w:hint="eastAsia"/>
          <w:noProof/>
        </w:rPr>
        <w:t>、技术原理</w:t>
      </w:r>
      <w:r>
        <w:rPr>
          <w:noProof/>
        </w:rPr>
        <w:t>(</w:t>
      </w:r>
      <w:r>
        <w:rPr>
          <w:rFonts w:hint="eastAsia"/>
          <w:noProof/>
        </w:rPr>
        <w:t>含专利</w:t>
      </w:r>
      <w:r>
        <w:rPr>
          <w:noProof/>
        </w:rPr>
        <w:t>)</w:t>
      </w:r>
      <w:r>
        <w:rPr>
          <w:rFonts w:hint="eastAsia"/>
          <w:noProof/>
        </w:rPr>
        <w:t>、服务流程</w:t>
      </w:r>
      <w:r>
        <w:rPr>
          <w:noProof/>
        </w:rPr>
        <w:tab/>
      </w:r>
      <w:r>
        <w:rPr>
          <w:noProof/>
        </w:rPr>
        <w:fldChar w:fldCharType="begin"/>
      </w:r>
      <w:r>
        <w:rPr>
          <w:noProof/>
        </w:rPr>
        <w:instrText xml:space="preserve"> PAGEREF _Toc168805894 \h </w:instrText>
      </w:r>
      <w:r w:rsidR="00BB5B7E">
        <w:rPr>
          <w:noProof/>
        </w:rPr>
      </w:r>
      <w:r>
        <w:rPr>
          <w:noProof/>
        </w:rPr>
        <w:fldChar w:fldCharType="separate"/>
      </w:r>
      <w:r>
        <w:rPr>
          <w:noProof/>
        </w:rPr>
        <w:t>4</w:t>
      </w:r>
      <w:r>
        <w:rPr>
          <w:noProof/>
        </w:rPr>
        <w:fldChar w:fldCharType="end"/>
      </w:r>
    </w:p>
    <w:p w:rsidR="00147701" w:rsidRDefault="00147701" w:rsidP="00147701">
      <w:pPr>
        <w:pStyle w:val="20"/>
        <w:rPr>
          <w:noProof/>
          <w:lang w:val="en-US"/>
        </w:rPr>
      </w:pPr>
      <w:r>
        <w:rPr>
          <w:noProof/>
        </w:rPr>
        <w:t>4</w:t>
      </w:r>
      <w:r>
        <w:rPr>
          <w:rFonts w:hint="eastAsia"/>
          <w:noProof/>
        </w:rPr>
        <w:t>、行业进入壁垒</w:t>
      </w:r>
      <w:r>
        <w:rPr>
          <w:noProof/>
        </w:rPr>
        <w:tab/>
      </w:r>
      <w:r>
        <w:rPr>
          <w:noProof/>
        </w:rPr>
        <w:fldChar w:fldCharType="begin"/>
      </w:r>
      <w:r>
        <w:rPr>
          <w:noProof/>
        </w:rPr>
        <w:instrText xml:space="preserve"> PAGEREF _Toc168805895 \h </w:instrText>
      </w:r>
      <w:r w:rsidR="00BB5B7E">
        <w:rPr>
          <w:noProof/>
        </w:rPr>
      </w:r>
      <w:r>
        <w:rPr>
          <w:noProof/>
        </w:rPr>
        <w:fldChar w:fldCharType="separate"/>
      </w:r>
      <w:r>
        <w:rPr>
          <w:noProof/>
        </w:rPr>
        <w:t>4</w:t>
      </w:r>
      <w:r>
        <w:rPr>
          <w:noProof/>
        </w:rPr>
        <w:fldChar w:fldCharType="end"/>
      </w:r>
    </w:p>
    <w:p w:rsidR="00147701" w:rsidRDefault="00147701">
      <w:pPr>
        <w:pStyle w:val="10"/>
        <w:rPr>
          <w:noProof/>
          <w:lang w:val="en-US"/>
        </w:rPr>
      </w:pPr>
      <w:r w:rsidRPr="00147701">
        <w:rPr>
          <w:rFonts w:hint="eastAsia"/>
          <w:b/>
          <w:noProof/>
          <w:sz w:val="24"/>
        </w:rPr>
        <w:t>二</w:t>
      </w:r>
      <w:r w:rsidRPr="00147701">
        <w:rPr>
          <w:b/>
          <w:noProof/>
          <w:sz w:val="24"/>
        </w:rPr>
        <w:t xml:space="preserve">  </w:t>
      </w:r>
      <w:r w:rsidRPr="00147701">
        <w:rPr>
          <w:rFonts w:hint="eastAsia"/>
          <w:b/>
          <w:noProof/>
          <w:sz w:val="24"/>
        </w:rPr>
        <w:t>所处产业链位置、行业细分结构及行业关键成功要素</w:t>
      </w:r>
      <w:r>
        <w:rPr>
          <w:noProof/>
        </w:rPr>
        <w:tab/>
      </w:r>
      <w:r>
        <w:rPr>
          <w:noProof/>
        </w:rPr>
        <w:fldChar w:fldCharType="begin"/>
      </w:r>
      <w:r>
        <w:rPr>
          <w:noProof/>
        </w:rPr>
        <w:instrText xml:space="preserve"> PAGEREF _Toc168805896 \h </w:instrText>
      </w:r>
      <w:r w:rsidR="00BB5B7E">
        <w:rPr>
          <w:noProof/>
        </w:rPr>
      </w:r>
      <w:r>
        <w:rPr>
          <w:noProof/>
        </w:rPr>
        <w:fldChar w:fldCharType="separate"/>
      </w:r>
      <w:r>
        <w:rPr>
          <w:noProof/>
        </w:rPr>
        <w:t>4</w:t>
      </w:r>
      <w:r>
        <w:rPr>
          <w:noProof/>
        </w:rPr>
        <w:fldChar w:fldCharType="end"/>
      </w:r>
    </w:p>
    <w:p w:rsidR="00147701" w:rsidRDefault="00147701" w:rsidP="00147701">
      <w:pPr>
        <w:pStyle w:val="20"/>
        <w:rPr>
          <w:noProof/>
          <w:lang w:val="en-US"/>
        </w:rPr>
      </w:pPr>
      <w:r>
        <w:rPr>
          <w:noProof/>
        </w:rPr>
        <w:t>1</w:t>
      </w:r>
      <w:r>
        <w:rPr>
          <w:rFonts w:hint="eastAsia"/>
          <w:noProof/>
        </w:rPr>
        <w:t>、所处产业链位置</w:t>
      </w:r>
      <w:r>
        <w:rPr>
          <w:noProof/>
        </w:rPr>
        <w:tab/>
      </w:r>
      <w:r>
        <w:rPr>
          <w:noProof/>
        </w:rPr>
        <w:fldChar w:fldCharType="begin"/>
      </w:r>
      <w:r>
        <w:rPr>
          <w:noProof/>
        </w:rPr>
        <w:instrText xml:space="preserve"> PAGEREF _Toc168805897 \h </w:instrText>
      </w:r>
      <w:r w:rsidR="00BB5B7E">
        <w:rPr>
          <w:noProof/>
        </w:rPr>
      </w:r>
      <w:r>
        <w:rPr>
          <w:noProof/>
        </w:rPr>
        <w:fldChar w:fldCharType="separate"/>
      </w:r>
      <w:r>
        <w:rPr>
          <w:noProof/>
        </w:rPr>
        <w:t>4</w:t>
      </w:r>
      <w:r>
        <w:rPr>
          <w:noProof/>
        </w:rPr>
        <w:fldChar w:fldCharType="end"/>
      </w:r>
    </w:p>
    <w:p w:rsidR="00147701" w:rsidRDefault="00147701" w:rsidP="00147701">
      <w:pPr>
        <w:pStyle w:val="20"/>
        <w:rPr>
          <w:noProof/>
          <w:lang w:val="en-US"/>
        </w:rPr>
      </w:pPr>
      <w:r>
        <w:rPr>
          <w:noProof/>
        </w:rPr>
        <w:t>2</w:t>
      </w:r>
      <w:r>
        <w:rPr>
          <w:rFonts w:hint="eastAsia"/>
          <w:noProof/>
        </w:rPr>
        <w:t>、行业细分结构</w:t>
      </w:r>
      <w:r>
        <w:rPr>
          <w:noProof/>
        </w:rPr>
        <w:tab/>
      </w:r>
      <w:r>
        <w:rPr>
          <w:noProof/>
        </w:rPr>
        <w:fldChar w:fldCharType="begin"/>
      </w:r>
      <w:r>
        <w:rPr>
          <w:noProof/>
        </w:rPr>
        <w:instrText xml:space="preserve"> PAGEREF _Toc168805898 \h </w:instrText>
      </w:r>
      <w:r w:rsidR="00BB5B7E">
        <w:rPr>
          <w:noProof/>
        </w:rPr>
      </w:r>
      <w:r>
        <w:rPr>
          <w:noProof/>
        </w:rPr>
        <w:fldChar w:fldCharType="separate"/>
      </w:r>
      <w:r>
        <w:rPr>
          <w:noProof/>
        </w:rPr>
        <w:t>5</w:t>
      </w:r>
      <w:r>
        <w:rPr>
          <w:noProof/>
        </w:rPr>
        <w:fldChar w:fldCharType="end"/>
      </w:r>
    </w:p>
    <w:p w:rsidR="00147701" w:rsidRDefault="00147701" w:rsidP="00147701">
      <w:pPr>
        <w:pStyle w:val="20"/>
        <w:rPr>
          <w:noProof/>
          <w:lang w:val="en-US"/>
        </w:rPr>
      </w:pPr>
      <w:r>
        <w:rPr>
          <w:noProof/>
        </w:rPr>
        <w:t>3</w:t>
      </w:r>
      <w:r>
        <w:rPr>
          <w:rFonts w:hint="eastAsia"/>
          <w:noProof/>
        </w:rPr>
        <w:t>、行业关键成功要素</w:t>
      </w:r>
      <w:r>
        <w:rPr>
          <w:noProof/>
        </w:rPr>
        <w:tab/>
      </w:r>
      <w:r>
        <w:rPr>
          <w:noProof/>
        </w:rPr>
        <w:fldChar w:fldCharType="begin"/>
      </w:r>
      <w:r>
        <w:rPr>
          <w:noProof/>
        </w:rPr>
        <w:instrText xml:space="preserve"> PAGEREF _Toc168805899 \h </w:instrText>
      </w:r>
      <w:r w:rsidR="00BB5B7E">
        <w:rPr>
          <w:noProof/>
        </w:rPr>
      </w:r>
      <w:r>
        <w:rPr>
          <w:noProof/>
        </w:rPr>
        <w:fldChar w:fldCharType="separate"/>
      </w:r>
      <w:r>
        <w:rPr>
          <w:noProof/>
        </w:rPr>
        <w:t>5</w:t>
      </w:r>
      <w:r>
        <w:rPr>
          <w:noProof/>
        </w:rPr>
        <w:fldChar w:fldCharType="end"/>
      </w:r>
    </w:p>
    <w:p w:rsidR="00147701" w:rsidRDefault="00147701">
      <w:pPr>
        <w:pStyle w:val="10"/>
        <w:rPr>
          <w:noProof/>
          <w:lang w:val="en-US"/>
        </w:rPr>
      </w:pPr>
      <w:r w:rsidRPr="00147701">
        <w:rPr>
          <w:rFonts w:hint="eastAsia"/>
          <w:b/>
          <w:noProof/>
          <w:sz w:val="24"/>
        </w:rPr>
        <w:t>三</w:t>
      </w:r>
      <w:r w:rsidRPr="00147701">
        <w:rPr>
          <w:b/>
          <w:noProof/>
          <w:sz w:val="24"/>
        </w:rPr>
        <w:t xml:space="preserve">  </w:t>
      </w:r>
      <w:r w:rsidRPr="00147701">
        <w:rPr>
          <w:rFonts w:hint="eastAsia"/>
          <w:b/>
          <w:noProof/>
          <w:sz w:val="24"/>
        </w:rPr>
        <w:t>需</w:t>
      </w:r>
      <w:r w:rsidRPr="00147701">
        <w:rPr>
          <w:b/>
          <w:noProof/>
          <w:sz w:val="24"/>
        </w:rPr>
        <w:t xml:space="preserve"> </w:t>
      </w:r>
      <w:r w:rsidRPr="00147701">
        <w:rPr>
          <w:rFonts w:hint="eastAsia"/>
          <w:b/>
          <w:noProof/>
          <w:sz w:val="24"/>
        </w:rPr>
        <w:t>求</w:t>
      </w:r>
      <w:r>
        <w:rPr>
          <w:noProof/>
        </w:rPr>
        <w:tab/>
      </w:r>
      <w:r>
        <w:rPr>
          <w:noProof/>
        </w:rPr>
        <w:fldChar w:fldCharType="begin"/>
      </w:r>
      <w:r>
        <w:rPr>
          <w:noProof/>
        </w:rPr>
        <w:instrText xml:space="preserve"> PAGEREF _Toc168805900 \h </w:instrText>
      </w:r>
      <w:r w:rsidR="00BB5B7E">
        <w:rPr>
          <w:noProof/>
        </w:rPr>
      </w:r>
      <w:r>
        <w:rPr>
          <w:noProof/>
        </w:rPr>
        <w:fldChar w:fldCharType="separate"/>
      </w:r>
      <w:r>
        <w:rPr>
          <w:noProof/>
        </w:rPr>
        <w:t>6</w:t>
      </w:r>
      <w:r>
        <w:rPr>
          <w:noProof/>
        </w:rPr>
        <w:fldChar w:fldCharType="end"/>
      </w:r>
    </w:p>
    <w:p w:rsidR="00147701" w:rsidRDefault="00147701" w:rsidP="00147701">
      <w:pPr>
        <w:pStyle w:val="20"/>
        <w:rPr>
          <w:noProof/>
          <w:lang w:val="en-US"/>
        </w:rPr>
      </w:pPr>
      <w:r>
        <w:rPr>
          <w:noProof/>
        </w:rPr>
        <w:t>1</w:t>
      </w:r>
      <w:r>
        <w:rPr>
          <w:rFonts w:hint="eastAsia"/>
          <w:noProof/>
        </w:rPr>
        <w:t>、用户群分类</w:t>
      </w:r>
      <w:r>
        <w:rPr>
          <w:noProof/>
        </w:rPr>
        <w:tab/>
      </w:r>
      <w:r>
        <w:rPr>
          <w:noProof/>
        </w:rPr>
        <w:fldChar w:fldCharType="begin"/>
      </w:r>
      <w:r>
        <w:rPr>
          <w:noProof/>
        </w:rPr>
        <w:instrText xml:space="preserve"> PAGEREF _Toc168805901 \h </w:instrText>
      </w:r>
      <w:r w:rsidR="00BB5B7E">
        <w:rPr>
          <w:noProof/>
        </w:rPr>
      </w:r>
      <w:r>
        <w:rPr>
          <w:noProof/>
        </w:rPr>
        <w:fldChar w:fldCharType="separate"/>
      </w:r>
      <w:r>
        <w:rPr>
          <w:noProof/>
        </w:rPr>
        <w:t>6</w:t>
      </w:r>
      <w:r>
        <w:rPr>
          <w:noProof/>
        </w:rPr>
        <w:fldChar w:fldCharType="end"/>
      </w:r>
    </w:p>
    <w:p w:rsidR="00147701" w:rsidRDefault="00147701" w:rsidP="00147701">
      <w:pPr>
        <w:pStyle w:val="20"/>
        <w:rPr>
          <w:noProof/>
          <w:lang w:val="en-US"/>
        </w:rPr>
      </w:pPr>
      <w:r>
        <w:rPr>
          <w:noProof/>
        </w:rPr>
        <w:t>2</w:t>
      </w:r>
      <w:r>
        <w:rPr>
          <w:rFonts w:hint="eastAsia"/>
          <w:noProof/>
        </w:rPr>
        <w:t>、不同用户群的特征</w:t>
      </w:r>
      <w:r>
        <w:rPr>
          <w:noProof/>
        </w:rPr>
        <w:tab/>
      </w:r>
      <w:r>
        <w:rPr>
          <w:noProof/>
        </w:rPr>
        <w:fldChar w:fldCharType="begin"/>
      </w:r>
      <w:r>
        <w:rPr>
          <w:noProof/>
        </w:rPr>
        <w:instrText xml:space="preserve"> PAGEREF _Toc168805902 \h </w:instrText>
      </w:r>
      <w:r w:rsidR="00BB5B7E">
        <w:rPr>
          <w:noProof/>
        </w:rPr>
      </w:r>
      <w:r>
        <w:rPr>
          <w:noProof/>
        </w:rPr>
        <w:fldChar w:fldCharType="separate"/>
      </w:r>
      <w:r>
        <w:rPr>
          <w:noProof/>
        </w:rPr>
        <w:t>6</w:t>
      </w:r>
      <w:r>
        <w:rPr>
          <w:noProof/>
        </w:rPr>
        <w:fldChar w:fldCharType="end"/>
      </w:r>
    </w:p>
    <w:p w:rsidR="00147701" w:rsidRDefault="00147701" w:rsidP="00147701">
      <w:pPr>
        <w:pStyle w:val="20"/>
        <w:rPr>
          <w:noProof/>
          <w:lang w:val="en-US"/>
        </w:rPr>
      </w:pPr>
      <w:r>
        <w:rPr>
          <w:noProof/>
        </w:rPr>
        <w:t>3</w:t>
      </w:r>
      <w:r>
        <w:rPr>
          <w:rFonts w:hint="eastAsia"/>
          <w:noProof/>
        </w:rPr>
        <w:t>、用户集中度或分散程度</w:t>
      </w:r>
      <w:r>
        <w:rPr>
          <w:noProof/>
        </w:rPr>
        <w:tab/>
      </w:r>
      <w:r>
        <w:rPr>
          <w:noProof/>
        </w:rPr>
        <w:fldChar w:fldCharType="begin"/>
      </w:r>
      <w:r>
        <w:rPr>
          <w:noProof/>
        </w:rPr>
        <w:instrText xml:space="preserve"> PAGEREF _Toc168805903 \h </w:instrText>
      </w:r>
      <w:r w:rsidR="00BB5B7E">
        <w:rPr>
          <w:noProof/>
        </w:rPr>
      </w:r>
      <w:r>
        <w:rPr>
          <w:noProof/>
        </w:rPr>
        <w:fldChar w:fldCharType="separate"/>
      </w:r>
      <w:r>
        <w:rPr>
          <w:noProof/>
        </w:rPr>
        <w:t>7</w:t>
      </w:r>
      <w:r>
        <w:rPr>
          <w:noProof/>
        </w:rPr>
        <w:fldChar w:fldCharType="end"/>
      </w:r>
    </w:p>
    <w:p w:rsidR="00147701" w:rsidRDefault="00147701" w:rsidP="00147701">
      <w:pPr>
        <w:pStyle w:val="20"/>
        <w:rPr>
          <w:noProof/>
          <w:lang w:val="en-US"/>
        </w:rPr>
      </w:pPr>
      <w:r>
        <w:rPr>
          <w:noProof/>
        </w:rPr>
        <w:t>4</w:t>
      </w:r>
      <w:r>
        <w:rPr>
          <w:rFonts w:hint="eastAsia"/>
          <w:noProof/>
        </w:rPr>
        <w:t>、用户购买资金的主要来源</w:t>
      </w:r>
      <w:r>
        <w:rPr>
          <w:noProof/>
        </w:rPr>
        <w:tab/>
      </w:r>
      <w:r>
        <w:rPr>
          <w:noProof/>
        </w:rPr>
        <w:fldChar w:fldCharType="begin"/>
      </w:r>
      <w:r>
        <w:rPr>
          <w:noProof/>
        </w:rPr>
        <w:instrText xml:space="preserve"> PAGEREF _Toc168805904 \h </w:instrText>
      </w:r>
      <w:r w:rsidR="00BB5B7E">
        <w:rPr>
          <w:noProof/>
        </w:rPr>
      </w:r>
      <w:r>
        <w:rPr>
          <w:noProof/>
        </w:rPr>
        <w:fldChar w:fldCharType="separate"/>
      </w:r>
      <w:r>
        <w:rPr>
          <w:noProof/>
        </w:rPr>
        <w:t>7</w:t>
      </w:r>
      <w:r>
        <w:rPr>
          <w:noProof/>
        </w:rPr>
        <w:fldChar w:fldCharType="end"/>
      </w:r>
    </w:p>
    <w:p w:rsidR="00147701" w:rsidRDefault="00147701" w:rsidP="00147701">
      <w:pPr>
        <w:pStyle w:val="20"/>
        <w:rPr>
          <w:noProof/>
          <w:lang w:val="en-US"/>
        </w:rPr>
      </w:pPr>
      <w:r>
        <w:rPr>
          <w:noProof/>
        </w:rPr>
        <w:t>5</w:t>
      </w:r>
      <w:r>
        <w:rPr>
          <w:rFonts w:hint="eastAsia"/>
          <w:noProof/>
        </w:rPr>
        <w:t>、演变史</w:t>
      </w:r>
      <w:r>
        <w:rPr>
          <w:noProof/>
        </w:rPr>
        <w:tab/>
      </w:r>
      <w:r>
        <w:rPr>
          <w:noProof/>
        </w:rPr>
        <w:fldChar w:fldCharType="begin"/>
      </w:r>
      <w:r>
        <w:rPr>
          <w:noProof/>
        </w:rPr>
        <w:instrText xml:space="preserve"> PAGEREF _Toc168805905 \h </w:instrText>
      </w:r>
      <w:r w:rsidR="00BB5B7E">
        <w:rPr>
          <w:noProof/>
        </w:rPr>
      </w:r>
      <w:r>
        <w:rPr>
          <w:noProof/>
        </w:rPr>
        <w:fldChar w:fldCharType="separate"/>
      </w:r>
      <w:r>
        <w:rPr>
          <w:noProof/>
        </w:rPr>
        <w:t>7</w:t>
      </w:r>
      <w:r>
        <w:rPr>
          <w:noProof/>
        </w:rPr>
        <w:fldChar w:fldCharType="end"/>
      </w:r>
    </w:p>
    <w:p w:rsidR="00147701" w:rsidRDefault="00147701" w:rsidP="00147701">
      <w:pPr>
        <w:pStyle w:val="20"/>
        <w:rPr>
          <w:noProof/>
          <w:lang w:val="en-US"/>
        </w:rPr>
      </w:pPr>
      <w:r>
        <w:rPr>
          <w:noProof/>
        </w:rPr>
        <w:t>6</w:t>
      </w:r>
      <w:r>
        <w:rPr>
          <w:rFonts w:hint="eastAsia"/>
          <w:noProof/>
        </w:rPr>
        <w:t>、产品需求量、价格近１０内的增长率</w:t>
      </w:r>
      <w:r>
        <w:rPr>
          <w:noProof/>
        </w:rPr>
        <w:tab/>
      </w:r>
      <w:r>
        <w:rPr>
          <w:noProof/>
        </w:rPr>
        <w:fldChar w:fldCharType="begin"/>
      </w:r>
      <w:r>
        <w:rPr>
          <w:noProof/>
        </w:rPr>
        <w:instrText xml:space="preserve"> PAGEREF _Toc168805906 \h </w:instrText>
      </w:r>
      <w:r w:rsidR="00BB5B7E">
        <w:rPr>
          <w:noProof/>
        </w:rPr>
      </w:r>
      <w:r>
        <w:rPr>
          <w:noProof/>
        </w:rPr>
        <w:fldChar w:fldCharType="separate"/>
      </w:r>
      <w:r>
        <w:rPr>
          <w:noProof/>
        </w:rPr>
        <w:t>8</w:t>
      </w:r>
      <w:r>
        <w:rPr>
          <w:noProof/>
        </w:rPr>
        <w:fldChar w:fldCharType="end"/>
      </w:r>
    </w:p>
    <w:p w:rsidR="00147701" w:rsidRDefault="00147701" w:rsidP="00147701">
      <w:pPr>
        <w:pStyle w:val="20"/>
        <w:rPr>
          <w:noProof/>
          <w:lang w:val="en-US"/>
        </w:rPr>
      </w:pPr>
      <w:r>
        <w:rPr>
          <w:noProof/>
        </w:rPr>
        <w:t>7</w:t>
      </w:r>
      <w:r>
        <w:rPr>
          <w:rFonts w:hint="eastAsia"/>
          <w:noProof/>
        </w:rPr>
        <w:t>、未来５－１０年增长预测</w:t>
      </w:r>
      <w:r>
        <w:rPr>
          <w:noProof/>
        </w:rPr>
        <w:tab/>
      </w:r>
      <w:r>
        <w:rPr>
          <w:noProof/>
        </w:rPr>
        <w:fldChar w:fldCharType="begin"/>
      </w:r>
      <w:r>
        <w:rPr>
          <w:noProof/>
        </w:rPr>
        <w:instrText xml:space="preserve"> PAGEREF _Toc168805907 \h </w:instrText>
      </w:r>
      <w:r w:rsidR="00BB5B7E">
        <w:rPr>
          <w:noProof/>
        </w:rPr>
      </w:r>
      <w:r>
        <w:rPr>
          <w:noProof/>
        </w:rPr>
        <w:fldChar w:fldCharType="separate"/>
      </w:r>
      <w:r>
        <w:rPr>
          <w:noProof/>
        </w:rPr>
        <w:t>8</w:t>
      </w:r>
      <w:r>
        <w:rPr>
          <w:noProof/>
        </w:rPr>
        <w:fldChar w:fldCharType="end"/>
      </w:r>
    </w:p>
    <w:p w:rsidR="00147701" w:rsidRDefault="00147701">
      <w:pPr>
        <w:pStyle w:val="10"/>
        <w:rPr>
          <w:noProof/>
          <w:lang w:val="en-US"/>
        </w:rPr>
      </w:pPr>
      <w:r w:rsidRPr="00147701">
        <w:rPr>
          <w:rFonts w:hint="eastAsia"/>
          <w:b/>
          <w:noProof/>
          <w:sz w:val="24"/>
        </w:rPr>
        <w:t>四</w:t>
      </w:r>
      <w:r w:rsidRPr="00147701">
        <w:rPr>
          <w:b/>
          <w:noProof/>
          <w:sz w:val="24"/>
        </w:rPr>
        <w:t xml:space="preserve">  </w:t>
      </w:r>
      <w:r w:rsidRPr="00147701">
        <w:rPr>
          <w:rFonts w:hint="eastAsia"/>
          <w:b/>
          <w:noProof/>
          <w:sz w:val="24"/>
        </w:rPr>
        <w:t>供</w:t>
      </w:r>
      <w:r w:rsidRPr="00147701">
        <w:rPr>
          <w:b/>
          <w:noProof/>
          <w:sz w:val="24"/>
        </w:rPr>
        <w:t xml:space="preserve"> </w:t>
      </w:r>
      <w:r w:rsidRPr="00147701">
        <w:rPr>
          <w:rFonts w:hint="eastAsia"/>
          <w:b/>
          <w:noProof/>
          <w:sz w:val="24"/>
        </w:rPr>
        <w:t>应</w:t>
      </w:r>
      <w:r>
        <w:rPr>
          <w:noProof/>
        </w:rPr>
        <w:tab/>
      </w:r>
      <w:r>
        <w:rPr>
          <w:noProof/>
        </w:rPr>
        <w:fldChar w:fldCharType="begin"/>
      </w:r>
      <w:r>
        <w:rPr>
          <w:noProof/>
        </w:rPr>
        <w:instrText xml:space="preserve"> PAGEREF _Toc168805908 \h </w:instrText>
      </w:r>
      <w:r w:rsidR="00BB5B7E">
        <w:rPr>
          <w:noProof/>
        </w:rPr>
      </w:r>
      <w:r>
        <w:rPr>
          <w:noProof/>
        </w:rPr>
        <w:fldChar w:fldCharType="separate"/>
      </w:r>
      <w:r>
        <w:rPr>
          <w:noProof/>
        </w:rPr>
        <w:t>8</w:t>
      </w:r>
      <w:r>
        <w:rPr>
          <w:noProof/>
        </w:rPr>
        <w:fldChar w:fldCharType="end"/>
      </w:r>
    </w:p>
    <w:p w:rsidR="00147701" w:rsidRDefault="00147701" w:rsidP="00147701">
      <w:pPr>
        <w:pStyle w:val="20"/>
        <w:rPr>
          <w:noProof/>
          <w:lang w:val="en-US"/>
        </w:rPr>
      </w:pPr>
      <w:r>
        <w:rPr>
          <w:noProof/>
        </w:rPr>
        <w:t>1</w:t>
      </w:r>
      <w:r>
        <w:rPr>
          <w:rFonts w:hint="eastAsia"/>
          <w:noProof/>
        </w:rPr>
        <w:t>、行业规模</w:t>
      </w:r>
      <w:r>
        <w:rPr>
          <w:noProof/>
        </w:rPr>
        <w:tab/>
      </w:r>
      <w:r>
        <w:rPr>
          <w:noProof/>
        </w:rPr>
        <w:fldChar w:fldCharType="begin"/>
      </w:r>
      <w:r>
        <w:rPr>
          <w:noProof/>
        </w:rPr>
        <w:instrText xml:space="preserve"> PAGEREF _Toc168805909 \h </w:instrText>
      </w:r>
      <w:r w:rsidR="00BB5B7E">
        <w:rPr>
          <w:noProof/>
        </w:rPr>
      </w:r>
      <w:r>
        <w:rPr>
          <w:noProof/>
        </w:rPr>
        <w:fldChar w:fldCharType="separate"/>
      </w:r>
      <w:r>
        <w:rPr>
          <w:noProof/>
        </w:rPr>
        <w:t>8</w:t>
      </w:r>
      <w:r>
        <w:rPr>
          <w:noProof/>
        </w:rPr>
        <w:fldChar w:fldCharType="end"/>
      </w:r>
    </w:p>
    <w:p w:rsidR="00147701" w:rsidRDefault="00147701" w:rsidP="00147701">
      <w:pPr>
        <w:pStyle w:val="20"/>
        <w:rPr>
          <w:noProof/>
          <w:lang w:val="en-US"/>
        </w:rPr>
      </w:pPr>
      <w:r>
        <w:rPr>
          <w:noProof/>
        </w:rPr>
        <w:t>2</w:t>
      </w:r>
      <w:r>
        <w:rPr>
          <w:rFonts w:hint="eastAsia"/>
          <w:noProof/>
        </w:rPr>
        <w:t>、主要龙头性企业（</w:t>
      </w:r>
      <w:r>
        <w:rPr>
          <w:noProof/>
        </w:rPr>
        <w:t>5-15</w:t>
      </w:r>
      <w:r>
        <w:rPr>
          <w:rFonts w:hint="eastAsia"/>
          <w:noProof/>
        </w:rPr>
        <w:t>个）</w:t>
      </w:r>
      <w:r>
        <w:rPr>
          <w:noProof/>
        </w:rPr>
        <w:tab/>
      </w:r>
      <w:r>
        <w:rPr>
          <w:noProof/>
        </w:rPr>
        <w:fldChar w:fldCharType="begin"/>
      </w:r>
      <w:r>
        <w:rPr>
          <w:noProof/>
        </w:rPr>
        <w:instrText xml:space="preserve"> PAGEREF _Toc168805910 \h </w:instrText>
      </w:r>
      <w:r w:rsidR="00BB5B7E">
        <w:rPr>
          <w:noProof/>
        </w:rPr>
      </w:r>
      <w:r>
        <w:rPr>
          <w:noProof/>
        </w:rPr>
        <w:fldChar w:fldCharType="separate"/>
      </w:r>
      <w:r>
        <w:rPr>
          <w:noProof/>
        </w:rPr>
        <w:t>9</w:t>
      </w:r>
      <w:r>
        <w:rPr>
          <w:noProof/>
        </w:rPr>
        <w:fldChar w:fldCharType="end"/>
      </w:r>
    </w:p>
    <w:p w:rsidR="00147701" w:rsidRDefault="00147701" w:rsidP="00147701">
      <w:pPr>
        <w:pStyle w:val="20"/>
        <w:rPr>
          <w:noProof/>
          <w:lang w:val="en-US"/>
        </w:rPr>
      </w:pPr>
      <w:r>
        <w:rPr>
          <w:noProof/>
        </w:rPr>
        <w:t>3</w:t>
      </w:r>
      <w:r>
        <w:rPr>
          <w:rFonts w:hint="eastAsia"/>
          <w:noProof/>
        </w:rPr>
        <w:t>、渠道</w:t>
      </w:r>
      <w:r>
        <w:rPr>
          <w:noProof/>
        </w:rPr>
        <w:tab/>
      </w:r>
      <w:r>
        <w:rPr>
          <w:noProof/>
        </w:rPr>
        <w:fldChar w:fldCharType="begin"/>
      </w:r>
      <w:r>
        <w:rPr>
          <w:noProof/>
        </w:rPr>
        <w:instrText xml:space="preserve"> PAGEREF _Toc168805911 \h </w:instrText>
      </w:r>
      <w:r w:rsidR="00BB5B7E">
        <w:rPr>
          <w:noProof/>
        </w:rPr>
      </w:r>
      <w:r>
        <w:rPr>
          <w:noProof/>
        </w:rPr>
        <w:fldChar w:fldCharType="separate"/>
      </w:r>
      <w:r>
        <w:rPr>
          <w:noProof/>
        </w:rPr>
        <w:t>9</w:t>
      </w:r>
      <w:r>
        <w:rPr>
          <w:noProof/>
        </w:rPr>
        <w:fldChar w:fldCharType="end"/>
      </w:r>
    </w:p>
    <w:p w:rsidR="00147701" w:rsidRDefault="00147701" w:rsidP="00147701">
      <w:pPr>
        <w:pStyle w:val="20"/>
        <w:rPr>
          <w:noProof/>
          <w:lang w:val="en-US"/>
        </w:rPr>
      </w:pPr>
      <w:r>
        <w:rPr>
          <w:noProof/>
        </w:rPr>
        <w:t>4</w:t>
      </w:r>
      <w:r>
        <w:rPr>
          <w:rFonts w:hint="eastAsia"/>
          <w:noProof/>
        </w:rPr>
        <w:t>、营销</w:t>
      </w:r>
      <w:r>
        <w:rPr>
          <w:noProof/>
        </w:rPr>
        <w:tab/>
      </w:r>
      <w:r>
        <w:rPr>
          <w:noProof/>
        </w:rPr>
        <w:fldChar w:fldCharType="begin"/>
      </w:r>
      <w:r>
        <w:rPr>
          <w:noProof/>
        </w:rPr>
        <w:instrText xml:space="preserve"> PAGEREF _Toc168805912 \h </w:instrText>
      </w:r>
      <w:r w:rsidR="00BB5B7E">
        <w:rPr>
          <w:noProof/>
        </w:rPr>
      </w:r>
      <w:r>
        <w:rPr>
          <w:noProof/>
        </w:rPr>
        <w:fldChar w:fldCharType="separate"/>
      </w:r>
      <w:r>
        <w:rPr>
          <w:noProof/>
        </w:rPr>
        <w:t>11</w:t>
      </w:r>
      <w:r>
        <w:rPr>
          <w:noProof/>
        </w:rPr>
        <w:fldChar w:fldCharType="end"/>
      </w:r>
    </w:p>
    <w:p w:rsidR="00147701" w:rsidRDefault="00147701" w:rsidP="00147701">
      <w:pPr>
        <w:pStyle w:val="20"/>
        <w:rPr>
          <w:noProof/>
          <w:lang w:val="en-US"/>
        </w:rPr>
      </w:pPr>
      <w:r>
        <w:rPr>
          <w:noProof/>
        </w:rPr>
        <w:lastRenderedPageBreak/>
        <w:t>5</w:t>
      </w:r>
      <w:r>
        <w:rPr>
          <w:rFonts w:hint="eastAsia"/>
          <w:noProof/>
        </w:rPr>
        <w:t>、品牌因素作用力</w:t>
      </w:r>
      <w:r>
        <w:rPr>
          <w:noProof/>
        </w:rPr>
        <w:tab/>
      </w:r>
      <w:r>
        <w:rPr>
          <w:noProof/>
        </w:rPr>
        <w:fldChar w:fldCharType="begin"/>
      </w:r>
      <w:r>
        <w:rPr>
          <w:noProof/>
        </w:rPr>
        <w:instrText xml:space="preserve"> PAGEREF _Toc168805913 \h </w:instrText>
      </w:r>
      <w:r w:rsidR="00BB5B7E">
        <w:rPr>
          <w:noProof/>
        </w:rPr>
      </w:r>
      <w:r>
        <w:rPr>
          <w:noProof/>
        </w:rPr>
        <w:fldChar w:fldCharType="separate"/>
      </w:r>
      <w:r>
        <w:rPr>
          <w:noProof/>
        </w:rPr>
        <w:t>11</w:t>
      </w:r>
      <w:r>
        <w:rPr>
          <w:noProof/>
        </w:rPr>
        <w:fldChar w:fldCharType="end"/>
      </w:r>
    </w:p>
    <w:p w:rsidR="00147701" w:rsidRDefault="00147701">
      <w:pPr>
        <w:pStyle w:val="10"/>
        <w:rPr>
          <w:noProof/>
          <w:lang w:val="en-US"/>
        </w:rPr>
      </w:pPr>
      <w:r w:rsidRPr="00147701">
        <w:rPr>
          <w:rFonts w:hint="eastAsia"/>
          <w:b/>
          <w:noProof/>
          <w:sz w:val="24"/>
        </w:rPr>
        <w:t>五</w:t>
      </w:r>
      <w:r w:rsidRPr="00147701">
        <w:rPr>
          <w:b/>
          <w:noProof/>
          <w:sz w:val="24"/>
        </w:rPr>
        <w:t xml:space="preserve">  </w:t>
      </w:r>
      <w:r w:rsidRPr="00147701">
        <w:rPr>
          <w:rFonts w:hint="eastAsia"/>
          <w:b/>
          <w:noProof/>
          <w:sz w:val="24"/>
        </w:rPr>
        <w:t>竞</w:t>
      </w:r>
      <w:r w:rsidRPr="00147701">
        <w:rPr>
          <w:b/>
          <w:noProof/>
          <w:sz w:val="24"/>
        </w:rPr>
        <w:t xml:space="preserve"> </w:t>
      </w:r>
      <w:r w:rsidRPr="00147701">
        <w:rPr>
          <w:rFonts w:hint="eastAsia"/>
          <w:b/>
          <w:noProof/>
          <w:sz w:val="24"/>
        </w:rPr>
        <w:t>争</w:t>
      </w:r>
      <w:r>
        <w:rPr>
          <w:noProof/>
        </w:rPr>
        <w:tab/>
      </w:r>
      <w:r>
        <w:rPr>
          <w:noProof/>
        </w:rPr>
        <w:fldChar w:fldCharType="begin"/>
      </w:r>
      <w:r>
        <w:rPr>
          <w:noProof/>
        </w:rPr>
        <w:instrText xml:space="preserve"> PAGEREF _Toc168805914 \h </w:instrText>
      </w:r>
      <w:r w:rsidR="00BB5B7E">
        <w:rPr>
          <w:noProof/>
        </w:rPr>
      </w:r>
      <w:r>
        <w:rPr>
          <w:noProof/>
        </w:rPr>
        <w:fldChar w:fldCharType="separate"/>
      </w:r>
      <w:r>
        <w:rPr>
          <w:noProof/>
        </w:rPr>
        <w:t>11</w:t>
      </w:r>
      <w:r>
        <w:rPr>
          <w:noProof/>
        </w:rPr>
        <w:fldChar w:fldCharType="end"/>
      </w:r>
    </w:p>
    <w:p w:rsidR="00147701" w:rsidRDefault="00147701" w:rsidP="00147701">
      <w:pPr>
        <w:pStyle w:val="20"/>
        <w:rPr>
          <w:noProof/>
          <w:lang w:val="en-US"/>
        </w:rPr>
      </w:pPr>
      <w:r>
        <w:rPr>
          <w:noProof/>
        </w:rPr>
        <w:t>1</w:t>
      </w:r>
      <w:r>
        <w:rPr>
          <w:rFonts w:hint="eastAsia"/>
          <w:noProof/>
        </w:rPr>
        <w:t>、行业总供给能力与总需求的差额</w:t>
      </w:r>
      <w:r>
        <w:rPr>
          <w:noProof/>
        </w:rPr>
        <w:tab/>
      </w:r>
      <w:r>
        <w:rPr>
          <w:noProof/>
        </w:rPr>
        <w:fldChar w:fldCharType="begin"/>
      </w:r>
      <w:r>
        <w:rPr>
          <w:noProof/>
        </w:rPr>
        <w:instrText xml:space="preserve"> PAGEREF _Toc168805915 \h </w:instrText>
      </w:r>
      <w:r w:rsidR="00BB5B7E">
        <w:rPr>
          <w:noProof/>
        </w:rPr>
      </w:r>
      <w:r>
        <w:rPr>
          <w:noProof/>
        </w:rPr>
        <w:fldChar w:fldCharType="separate"/>
      </w:r>
      <w:r>
        <w:rPr>
          <w:noProof/>
        </w:rPr>
        <w:t>11</w:t>
      </w:r>
      <w:r>
        <w:rPr>
          <w:noProof/>
        </w:rPr>
        <w:fldChar w:fldCharType="end"/>
      </w:r>
    </w:p>
    <w:p w:rsidR="00147701" w:rsidRDefault="00147701" w:rsidP="00147701">
      <w:pPr>
        <w:pStyle w:val="20"/>
        <w:rPr>
          <w:noProof/>
          <w:lang w:val="en-US"/>
        </w:rPr>
      </w:pPr>
      <w:r>
        <w:rPr>
          <w:noProof/>
        </w:rPr>
        <w:t>2</w:t>
      </w:r>
      <w:r>
        <w:rPr>
          <w:rFonts w:hint="eastAsia"/>
          <w:noProof/>
        </w:rPr>
        <w:t>、五力模型分析</w:t>
      </w:r>
      <w:r>
        <w:rPr>
          <w:noProof/>
        </w:rPr>
        <w:tab/>
      </w:r>
      <w:r>
        <w:rPr>
          <w:noProof/>
        </w:rPr>
        <w:fldChar w:fldCharType="begin"/>
      </w:r>
      <w:r>
        <w:rPr>
          <w:noProof/>
        </w:rPr>
        <w:instrText xml:space="preserve"> PAGEREF _Toc168805916 \h </w:instrText>
      </w:r>
      <w:r w:rsidR="00BB5B7E">
        <w:rPr>
          <w:noProof/>
        </w:rPr>
      </w:r>
      <w:r>
        <w:rPr>
          <w:noProof/>
        </w:rPr>
        <w:fldChar w:fldCharType="separate"/>
      </w:r>
      <w:r>
        <w:rPr>
          <w:noProof/>
        </w:rPr>
        <w:t>11</w:t>
      </w:r>
      <w:r>
        <w:rPr>
          <w:noProof/>
        </w:rPr>
        <w:fldChar w:fldCharType="end"/>
      </w:r>
    </w:p>
    <w:p w:rsidR="00147701" w:rsidRDefault="00147701" w:rsidP="00147701">
      <w:pPr>
        <w:pStyle w:val="20"/>
        <w:rPr>
          <w:noProof/>
          <w:lang w:val="en-US"/>
        </w:rPr>
      </w:pPr>
      <w:r>
        <w:rPr>
          <w:noProof/>
        </w:rPr>
        <w:t>3</w:t>
      </w:r>
      <w:r>
        <w:rPr>
          <w:rFonts w:hint="eastAsia"/>
          <w:noProof/>
        </w:rPr>
        <w:t>、行业整合</w:t>
      </w:r>
      <w:r>
        <w:rPr>
          <w:noProof/>
        </w:rPr>
        <w:tab/>
      </w:r>
      <w:r>
        <w:rPr>
          <w:noProof/>
        </w:rPr>
        <w:fldChar w:fldCharType="begin"/>
      </w:r>
      <w:r>
        <w:rPr>
          <w:noProof/>
        </w:rPr>
        <w:instrText xml:space="preserve"> PAGEREF _Toc168805917 \h </w:instrText>
      </w:r>
      <w:r w:rsidR="00BB5B7E">
        <w:rPr>
          <w:noProof/>
        </w:rPr>
      </w:r>
      <w:r>
        <w:rPr>
          <w:noProof/>
        </w:rPr>
        <w:fldChar w:fldCharType="separate"/>
      </w:r>
      <w:r>
        <w:rPr>
          <w:noProof/>
        </w:rPr>
        <w:t>12</w:t>
      </w:r>
      <w:r>
        <w:rPr>
          <w:noProof/>
        </w:rPr>
        <w:fldChar w:fldCharType="end"/>
      </w:r>
    </w:p>
    <w:p w:rsidR="00147701" w:rsidRDefault="00147701">
      <w:pPr>
        <w:pStyle w:val="10"/>
        <w:rPr>
          <w:noProof/>
          <w:lang w:val="en-US"/>
        </w:rPr>
      </w:pPr>
      <w:r w:rsidRPr="00147701">
        <w:rPr>
          <w:rFonts w:hint="eastAsia"/>
          <w:b/>
          <w:noProof/>
          <w:sz w:val="24"/>
        </w:rPr>
        <w:t>六</w:t>
      </w:r>
      <w:r w:rsidRPr="00147701">
        <w:rPr>
          <w:b/>
          <w:noProof/>
          <w:sz w:val="24"/>
        </w:rPr>
        <w:t xml:space="preserve">  </w:t>
      </w:r>
      <w:r w:rsidRPr="00147701">
        <w:rPr>
          <w:rFonts w:hint="eastAsia"/>
          <w:b/>
          <w:noProof/>
          <w:sz w:val="24"/>
        </w:rPr>
        <w:t>系统性影响（</w:t>
      </w:r>
      <w:r w:rsidRPr="00147701">
        <w:rPr>
          <w:b/>
          <w:noProof/>
          <w:sz w:val="24"/>
        </w:rPr>
        <w:t>PEST</w:t>
      </w:r>
      <w:r w:rsidRPr="00147701">
        <w:rPr>
          <w:rFonts w:hint="eastAsia"/>
          <w:b/>
          <w:noProof/>
          <w:sz w:val="24"/>
        </w:rPr>
        <w:t>）</w:t>
      </w:r>
      <w:r>
        <w:rPr>
          <w:noProof/>
        </w:rPr>
        <w:tab/>
      </w:r>
      <w:r>
        <w:rPr>
          <w:noProof/>
        </w:rPr>
        <w:fldChar w:fldCharType="begin"/>
      </w:r>
      <w:r>
        <w:rPr>
          <w:noProof/>
        </w:rPr>
        <w:instrText xml:space="preserve"> PAGEREF _Toc168805918 \h </w:instrText>
      </w:r>
      <w:r w:rsidR="00BB5B7E">
        <w:rPr>
          <w:noProof/>
        </w:rPr>
      </w:r>
      <w:r>
        <w:rPr>
          <w:noProof/>
        </w:rPr>
        <w:fldChar w:fldCharType="separate"/>
      </w:r>
      <w:r>
        <w:rPr>
          <w:noProof/>
        </w:rPr>
        <w:t>12</w:t>
      </w:r>
      <w:r>
        <w:rPr>
          <w:noProof/>
        </w:rPr>
        <w:fldChar w:fldCharType="end"/>
      </w:r>
    </w:p>
    <w:p w:rsidR="00147701" w:rsidRDefault="00147701" w:rsidP="00147701">
      <w:pPr>
        <w:pStyle w:val="20"/>
        <w:rPr>
          <w:noProof/>
          <w:lang w:val="en-US"/>
        </w:rPr>
      </w:pPr>
      <w:r>
        <w:rPr>
          <w:noProof/>
        </w:rPr>
        <w:t>1</w:t>
      </w:r>
      <w:r>
        <w:rPr>
          <w:rFonts w:hint="eastAsia"/>
          <w:noProof/>
        </w:rPr>
        <w:t>、政府产业政策的作用力</w:t>
      </w:r>
      <w:r>
        <w:rPr>
          <w:noProof/>
        </w:rPr>
        <w:tab/>
      </w:r>
      <w:r>
        <w:rPr>
          <w:noProof/>
        </w:rPr>
        <w:fldChar w:fldCharType="begin"/>
      </w:r>
      <w:r>
        <w:rPr>
          <w:noProof/>
        </w:rPr>
        <w:instrText xml:space="preserve"> PAGEREF _Toc168805919 \h </w:instrText>
      </w:r>
      <w:r w:rsidR="00BB5B7E">
        <w:rPr>
          <w:noProof/>
        </w:rPr>
      </w:r>
      <w:r>
        <w:rPr>
          <w:noProof/>
        </w:rPr>
        <w:fldChar w:fldCharType="separate"/>
      </w:r>
      <w:r>
        <w:rPr>
          <w:noProof/>
        </w:rPr>
        <w:t>12</w:t>
      </w:r>
      <w:r>
        <w:rPr>
          <w:noProof/>
        </w:rPr>
        <w:fldChar w:fldCharType="end"/>
      </w:r>
    </w:p>
    <w:p w:rsidR="00147701" w:rsidRDefault="00147701" w:rsidP="00147701">
      <w:pPr>
        <w:pStyle w:val="20"/>
        <w:rPr>
          <w:noProof/>
          <w:lang w:val="en-US"/>
        </w:rPr>
      </w:pPr>
      <w:r>
        <w:rPr>
          <w:noProof/>
        </w:rPr>
        <w:t>2</w:t>
      </w:r>
      <w:r>
        <w:rPr>
          <w:rFonts w:hint="eastAsia"/>
          <w:noProof/>
        </w:rPr>
        <w:t>、行业平均税负</w:t>
      </w:r>
      <w:r>
        <w:rPr>
          <w:noProof/>
        </w:rPr>
        <w:tab/>
      </w:r>
      <w:r>
        <w:rPr>
          <w:noProof/>
        </w:rPr>
        <w:fldChar w:fldCharType="begin"/>
      </w:r>
      <w:r>
        <w:rPr>
          <w:noProof/>
        </w:rPr>
        <w:instrText xml:space="preserve"> PAGEREF _Toc168805920 \h </w:instrText>
      </w:r>
      <w:r w:rsidR="00BB5B7E">
        <w:rPr>
          <w:noProof/>
        </w:rPr>
      </w:r>
      <w:r>
        <w:rPr>
          <w:noProof/>
        </w:rPr>
        <w:fldChar w:fldCharType="separate"/>
      </w:r>
      <w:r>
        <w:rPr>
          <w:noProof/>
        </w:rPr>
        <w:t>12</w:t>
      </w:r>
      <w:r>
        <w:rPr>
          <w:noProof/>
        </w:rPr>
        <w:fldChar w:fldCharType="end"/>
      </w:r>
    </w:p>
    <w:p w:rsidR="00147701" w:rsidRDefault="00147701" w:rsidP="00147701">
      <w:pPr>
        <w:pStyle w:val="20"/>
        <w:rPr>
          <w:noProof/>
          <w:lang w:val="en-US"/>
        </w:rPr>
      </w:pPr>
      <w:r>
        <w:rPr>
          <w:noProof/>
        </w:rPr>
        <w:t>3</w:t>
      </w:r>
      <w:r>
        <w:rPr>
          <w:rFonts w:hint="eastAsia"/>
          <w:noProof/>
        </w:rPr>
        <w:t>、替代品和产品生命周期</w:t>
      </w:r>
      <w:r>
        <w:rPr>
          <w:noProof/>
        </w:rPr>
        <w:tab/>
      </w:r>
      <w:r>
        <w:rPr>
          <w:noProof/>
        </w:rPr>
        <w:fldChar w:fldCharType="begin"/>
      </w:r>
      <w:r>
        <w:rPr>
          <w:noProof/>
        </w:rPr>
        <w:instrText xml:space="preserve"> PAGEREF _Toc168805921 \h </w:instrText>
      </w:r>
      <w:r w:rsidR="00BB5B7E">
        <w:rPr>
          <w:noProof/>
        </w:rPr>
      </w:r>
      <w:r>
        <w:rPr>
          <w:noProof/>
        </w:rPr>
        <w:fldChar w:fldCharType="separate"/>
      </w:r>
      <w:r>
        <w:rPr>
          <w:noProof/>
        </w:rPr>
        <w:t>12</w:t>
      </w:r>
      <w:r>
        <w:rPr>
          <w:noProof/>
        </w:rPr>
        <w:fldChar w:fldCharType="end"/>
      </w:r>
    </w:p>
    <w:p w:rsidR="00147701" w:rsidRDefault="00147701" w:rsidP="00147701">
      <w:pPr>
        <w:pStyle w:val="20"/>
        <w:rPr>
          <w:noProof/>
          <w:lang w:val="en-US"/>
        </w:rPr>
      </w:pPr>
      <w:r>
        <w:rPr>
          <w:noProof/>
        </w:rPr>
        <w:t>4</w:t>
      </w:r>
      <w:r>
        <w:rPr>
          <w:rFonts w:hint="eastAsia"/>
          <w:noProof/>
        </w:rPr>
        <w:t>、依赖的资源类型及作用力。</w:t>
      </w:r>
      <w:r>
        <w:rPr>
          <w:noProof/>
        </w:rPr>
        <w:tab/>
      </w:r>
      <w:r>
        <w:rPr>
          <w:noProof/>
        </w:rPr>
        <w:fldChar w:fldCharType="begin"/>
      </w:r>
      <w:r>
        <w:rPr>
          <w:noProof/>
        </w:rPr>
        <w:instrText xml:space="preserve"> PAGEREF _Toc168805922 \h </w:instrText>
      </w:r>
      <w:r w:rsidR="00BB5B7E">
        <w:rPr>
          <w:noProof/>
        </w:rPr>
      </w:r>
      <w:r>
        <w:rPr>
          <w:noProof/>
        </w:rPr>
        <w:fldChar w:fldCharType="separate"/>
      </w:r>
      <w:r>
        <w:rPr>
          <w:noProof/>
        </w:rPr>
        <w:t>13</w:t>
      </w:r>
      <w:r>
        <w:rPr>
          <w:noProof/>
        </w:rPr>
        <w:fldChar w:fldCharType="end"/>
      </w:r>
    </w:p>
    <w:p w:rsidR="00147701" w:rsidRDefault="00147701" w:rsidP="00147701">
      <w:pPr>
        <w:pStyle w:val="20"/>
        <w:rPr>
          <w:noProof/>
          <w:lang w:val="en-US"/>
        </w:rPr>
      </w:pPr>
      <w:r>
        <w:rPr>
          <w:noProof/>
        </w:rPr>
        <w:t>5</w:t>
      </w:r>
      <w:r>
        <w:rPr>
          <w:rFonts w:hint="eastAsia"/>
          <w:noProof/>
        </w:rPr>
        <w:t>、金融市场与产业动态的相互作用力</w:t>
      </w:r>
      <w:r>
        <w:rPr>
          <w:noProof/>
        </w:rPr>
        <w:tab/>
      </w:r>
      <w:r>
        <w:rPr>
          <w:noProof/>
        </w:rPr>
        <w:fldChar w:fldCharType="begin"/>
      </w:r>
      <w:r>
        <w:rPr>
          <w:noProof/>
        </w:rPr>
        <w:instrText xml:space="preserve"> PAGEREF _Toc168805923 \h </w:instrText>
      </w:r>
      <w:r w:rsidR="00BB5B7E">
        <w:rPr>
          <w:noProof/>
        </w:rPr>
      </w:r>
      <w:r>
        <w:rPr>
          <w:noProof/>
        </w:rPr>
        <w:fldChar w:fldCharType="separate"/>
      </w:r>
      <w:r>
        <w:rPr>
          <w:noProof/>
        </w:rPr>
        <w:t>13</w:t>
      </w:r>
      <w:r>
        <w:rPr>
          <w:noProof/>
        </w:rPr>
        <w:fldChar w:fldCharType="end"/>
      </w:r>
    </w:p>
    <w:p w:rsidR="00147701" w:rsidRDefault="00147701" w:rsidP="00147701">
      <w:pPr>
        <w:pStyle w:val="20"/>
        <w:rPr>
          <w:noProof/>
          <w:lang w:val="en-US"/>
        </w:rPr>
      </w:pPr>
      <w:r>
        <w:rPr>
          <w:noProof/>
        </w:rPr>
        <w:t>6</w:t>
      </w:r>
      <w:r>
        <w:rPr>
          <w:rFonts w:hint="eastAsia"/>
          <w:noProof/>
        </w:rPr>
        <w:t>、土地、劳动力和资源价格对行业的综合作用力</w:t>
      </w:r>
      <w:r>
        <w:rPr>
          <w:noProof/>
        </w:rPr>
        <w:tab/>
      </w:r>
      <w:r>
        <w:rPr>
          <w:noProof/>
        </w:rPr>
        <w:fldChar w:fldCharType="begin"/>
      </w:r>
      <w:r>
        <w:rPr>
          <w:noProof/>
        </w:rPr>
        <w:instrText xml:space="preserve"> PAGEREF _Toc168805924 \h </w:instrText>
      </w:r>
      <w:r w:rsidR="00BB5B7E">
        <w:rPr>
          <w:noProof/>
        </w:rPr>
      </w:r>
      <w:r>
        <w:rPr>
          <w:noProof/>
        </w:rPr>
        <w:fldChar w:fldCharType="separate"/>
      </w:r>
      <w:r>
        <w:rPr>
          <w:noProof/>
        </w:rPr>
        <w:t>13</w:t>
      </w:r>
      <w:r>
        <w:rPr>
          <w:noProof/>
        </w:rPr>
        <w:fldChar w:fldCharType="end"/>
      </w:r>
    </w:p>
    <w:p w:rsidR="00147701" w:rsidRDefault="00147701" w:rsidP="00147701">
      <w:pPr>
        <w:pStyle w:val="20"/>
        <w:rPr>
          <w:noProof/>
          <w:lang w:val="en-US"/>
        </w:rPr>
      </w:pPr>
      <w:r>
        <w:rPr>
          <w:noProof/>
        </w:rPr>
        <w:t>7</w:t>
      </w:r>
      <w:r>
        <w:rPr>
          <w:rFonts w:hint="eastAsia"/>
          <w:noProof/>
        </w:rPr>
        <w:t>、环保及公众、道德和文化对行业的影响力</w:t>
      </w:r>
      <w:r>
        <w:rPr>
          <w:noProof/>
        </w:rPr>
        <w:tab/>
      </w:r>
      <w:r>
        <w:rPr>
          <w:noProof/>
        </w:rPr>
        <w:fldChar w:fldCharType="begin"/>
      </w:r>
      <w:r>
        <w:rPr>
          <w:noProof/>
        </w:rPr>
        <w:instrText xml:space="preserve"> PAGEREF _Toc168805925 \h </w:instrText>
      </w:r>
      <w:r w:rsidR="00BB5B7E">
        <w:rPr>
          <w:noProof/>
        </w:rPr>
      </w:r>
      <w:r>
        <w:rPr>
          <w:noProof/>
        </w:rPr>
        <w:fldChar w:fldCharType="separate"/>
      </w:r>
      <w:r>
        <w:rPr>
          <w:noProof/>
        </w:rPr>
        <w:t>13</w:t>
      </w:r>
      <w:r>
        <w:rPr>
          <w:noProof/>
        </w:rPr>
        <w:fldChar w:fldCharType="end"/>
      </w:r>
    </w:p>
    <w:p w:rsidR="00147701" w:rsidRDefault="00147701">
      <w:pPr>
        <w:pStyle w:val="10"/>
        <w:rPr>
          <w:noProof/>
          <w:lang w:val="en-US"/>
        </w:rPr>
      </w:pPr>
      <w:r w:rsidRPr="00147701">
        <w:rPr>
          <w:rFonts w:hint="eastAsia"/>
          <w:b/>
          <w:noProof/>
          <w:sz w:val="24"/>
        </w:rPr>
        <w:t>七</w:t>
      </w:r>
      <w:r w:rsidRPr="00147701">
        <w:rPr>
          <w:b/>
          <w:noProof/>
          <w:sz w:val="24"/>
        </w:rPr>
        <w:t xml:space="preserve">  </w:t>
      </w:r>
      <w:r w:rsidRPr="00147701">
        <w:rPr>
          <w:rFonts w:hint="eastAsia"/>
          <w:b/>
          <w:noProof/>
          <w:sz w:val="24"/>
        </w:rPr>
        <w:t>行业吸引力和机会</w:t>
      </w:r>
      <w:r>
        <w:rPr>
          <w:noProof/>
        </w:rPr>
        <w:tab/>
      </w:r>
      <w:r>
        <w:rPr>
          <w:noProof/>
        </w:rPr>
        <w:fldChar w:fldCharType="begin"/>
      </w:r>
      <w:r>
        <w:rPr>
          <w:noProof/>
        </w:rPr>
        <w:instrText xml:space="preserve"> PAGEREF _Toc168805926 \h </w:instrText>
      </w:r>
      <w:r w:rsidR="00BB5B7E">
        <w:rPr>
          <w:noProof/>
        </w:rPr>
      </w:r>
      <w:r>
        <w:rPr>
          <w:noProof/>
        </w:rPr>
        <w:fldChar w:fldCharType="separate"/>
      </w:r>
      <w:r>
        <w:rPr>
          <w:noProof/>
        </w:rPr>
        <w:t>13</w:t>
      </w:r>
      <w:r>
        <w:rPr>
          <w:noProof/>
        </w:rPr>
        <w:fldChar w:fldCharType="end"/>
      </w:r>
    </w:p>
    <w:p w:rsidR="00B13B5E" w:rsidRDefault="000370A4" w:rsidP="008816C0">
      <w:pPr>
        <w:spacing w:line="360" w:lineRule="auto"/>
        <w:rPr>
          <w:rFonts w:hint="eastAsia"/>
        </w:rPr>
      </w:pPr>
      <w:r>
        <w:fldChar w:fldCharType="end"/>
      </w:r>
    </w:p>
    <w:p w:rsidR="00BB3BA9" w:rsidRDefault="00BB3BA9" w:rsidP="008816C0">
      <w:pPr>
        <w:spacing w:line="360" w:lineRule="auto"/>
        <w:sectPr w:rsidR="00BB3BA9" w:rsidSect="00DA0401">
          <w:headerReference w:type="default" r:id="rId7"/>
          <w:footerReference w:type="even" r:id="rId8"/>
          <w:footerReference w:type="default" r:id="rId9"/>
          <w:pgSz w:w="11906" w:h="16838"/>
          <w:pgMar w:top="1440" w:right="1286" w:bottom="1440" w:left="1260" w:header="851" w:footer="992" w:gutter="0"/>
          <w:pgNumType w:fmt="upperRoman" w:start="1"/>
          <w:cols w:space="425"/>
          <w:docGrid w:type="lines" w:linePitch="312"/>
        </w:sectPr>
      </w:pPr>
    </w:p>
    <w:p w:rsidR="000021BC" w:rsidRPr="00C620DE" w:rsidRDefault="00166A3E" w:rsidP="00C11614">
      <w:pPr>
        <w:pStyle w:val="1"/>
        <w:rPr>
          <w:rFonts w:hint="eastAsia"/>
        </w:rPr>
      </w:pPr>
      <w:bookmarkStart w:id="3" w:name="_Toc167006795"/>
      <w:bookmarkStart w:id="4" w:name="_Toc168805886"/>
      <w:r w:rsidRPr="00C620DE">
        <w:rPr>
          <w:rFonts w:hint="eastAsia"/>
        </w:rPr>
        <w:lastRenderedPageBreak/>
        <w:t>前</w:t>
      </w:r>
      <w:r w:rsidR="00C11614" w:rsidRPr="00C620DE">
        <w:rPr>
          <w:rFonts w:hint="eastAsia"/>
          <w:szCs w:val="28"/>
        </w:rPr>
        <w:t xml:space="preserve"> </w:t>
      </w:r>
      <w:r w:rsidRPr="00C620DE">
        <w:rPr>
          <w:rFonts w:hint="eastAsia"/>
        </w:rPr>
        <w:t>言</w:t>
      </w:r>
      <w:bookmarkEnd w:id="4"/>
    </w:p>
    <w:p w:rsidR="00F6346C" w:rsidRPr="001C46E3" w:rsidRDefault="00F6346C" w:rsidP="001C46E3">
      <w:pPr>
        <w:spacing w:line="360" w:lineRule="auto"/>
        <w:ind w:firstLineChars="200" w:firstLine="420"/>
        <w:rPr>
          <w:rFonts w:hint="eastAsia"/>
          <w:szCs w:val="21"/>
        </w:rPr>
      </w:pPr>
      <w:r w:rsidRPr="001C46E3">
        <w:rPr>
          <w:rFonts w:hint="eastAsia"/>
          <w:szCs w:val="21"/>
        </w:rPr>
        <w:t>为了使信息收集更具规范和实用性，特编写此《行业基本信息</w:t>
      </w:r>
      <w:r w:rsidR="00E1662F" w:rsidRPr="001C46E3">
        <w:rPr>
          <w:rFonts w:hint="eastAsia"/>
          <w:szCs w:val="21"/>
        </w:rPr>
        <w:t>收集</w:t>
      </w:r>
      <w:r w:rsidRPr="001C46E3">
        <w:rPr>
          <w:rFonts w:hint="eastAsia"/>
          <w:szCs w:val="21"/>
        </w:rPr>
        <w:t>要素分类》。</w:t>
      </w:r>
    </w:p>
    <w:p w:rsidR="00F6346C" w:rsidRPr="00C620DE" w:rsidRDefault="00F6346C" w:rsidP="00F6346C">
      <w:pPr>
        <w:pStyle w:val="2"/>
        <w:rPr>
          <w:rFonts w:hint="eastAsia"/>
        </w:rPr>
      </w:pPr>
      <w:bookmarkStart w:id="5" w:name="_Toc168805887"/>
      <w:r w:rsidRPr="00C620DE">
        <w:rPr>
          <w:rFonts w:hint="eastAsia"/>
        </w:rPr>
        <w:t>信息收集</w:t>
      </w:r>
      <w:r w:rsidR="00F55D79" w:rsidRPr="00C620DE">
        <w:rPr>
          <w:rFonts w:hint="eastAsia"/>
        </w:rPr>
        <w:t>步骤</w:t>
      </w:r>
      <w:bookmarkEnd w:id="5"/>
    </w:p>
    <w:p w:rsidR="00B27BF1" w:rsidRPr="00C620DE" w:rsidRDefault="00B27BF1" w:rsidP="006B0576">
      <w:pPr>
        <w:spacing w:line="360" w:lineRule="auto"/>
        <w:rPr>
          <w:rFonts w:hint="eastAsia"/>
          <w:szCs w:val="21"/>
        </w:rPr>
      </w:pPr>
      <w:r w:rsidRPr="00C620DE">
        <w:rPr>
          <w:rFonts w:hint="eastAsia"/>
          <w:szCs w:val="21"/>
        </w:rPr>
        <w:t>行业信息收集整理首先也是贯穿始终的就是要</w:t>
      </w:r>
      <w:r w:rsidRPr="00C620DE">
        <w:rPr>
          <w:rFonts w:hint="eastAsia"/>
          <w:b/>
          <w:szCs w:val="21"/>
        </w:rPr>
        <w:t>明确目标，有的放矢</w:t>
      </w:r>
      <w:r w:rsidRPr="00C620DE">
        <w:rPr>
          <w:rFonts w:hint="eastAsia"/>
          <w:szCs w:val="21"/>
        </w:rPr>
        <w:t>。一般说来有如下步骤：</w:t>
      </w:r>
    </w:p>
    <w:p w:rsidR="00B27BF1" w:rsidRPr="00C620DE" w:rsidRDefault="00B27BF1" w:rsidP="006B0576">
      <w:pPr>
        <w:spacing w:line="360" w:lineRule="auto"/>
        <w:rPr>
          <w:rFonts w:hint="eastAsia"/>
          <w:szCs w:val="21"/>
        </w:rPr>
      </w:pPr>
      <w:r w:rsidRPr="00C620DE">
        <w:rPr>
          <w:rFonts w:hint="eastAsia"/>
          <w:szCs w:val="21"/>
        </w:rPr>
        <w:t xml:space="preserve">Step 1  </w:t>
      </w:r>
      <w:r w:rsidRPr="00C620DE">
        <w:rPr>
          <w:rFonts w:hint="eastAsia"/>
          <w:szCs w:val="21"/>
        </w:rPr>
        <w:t>对整个行业概况信息收集，记录关键词</w:t>
      </w:r>
    </w:p>
    <w:p w:rsidR="00B27BF1" w:rsidRPr="00C620DE" w:rsidRDefault="00B27BF1" w:rsidP="006B0576">
      <w:pPr>
        <w:spacing w:line="360" w:lineRule="auto"/>
        <w:rPr>
          <w:rFonts w:hint="eastAsia"/>
          <w:szCs w:val="21"/>
        </w:rPr>
      </w:pPr>
      <w:r w:rsidRPr="00C620DE">
        <w:rPr>
          <w:rFonts w:hint="eastAsia"/>
          <w:szCs w:val="21"/>
        </w:rPr>
        <w:t xml:space="preserve">Step 2  </w:t>
      </w:r>
      <w:r w:rsidRPr="00C620DE">
        <w:rPr>
          <w:rFonts w:hint="eastAsia"/>
          <w:szCs w:val="21"/>
        </w:rPr>
        <w:t>对搜集的信息进行归类，按照不同的指标存放</w:t>
      </w:r>
    </w:p>
    <w:p w:rsidR="00B27BF1" w:rsidRPr="00C620DE" w:rsidRDefault="00B27BF1" w:rsidP="006B0576">
      <w:pPr>
        <w:spacing w:line="360" w:lineRule="auto"/>
        <w:rPr>
          <w:rFonts w:hint="eastAsia"/>
          <w:szCs w:val="21"/>
        </w:rPr>
      </w:pPr>
      <w:r w:rsidRPr="00C620DE">
        <w:rPr>
          <w:rFonts w:hint="eastAsia"/>
          <w:szCs w:val="21"/>
        </w:rPr>
        <w:t xml:space="preserve">Step 3  </w:t>
      </w:r>
      <w:r w:rsidRPr="00C620DE">
        <w:rPr>
          <w:rFonts w:hint="eastAsia"/>
          <w:szCs w:val="21"/>
        </w:rPr>
        <w:t>对已收集的信息加以分析，按照重要性或相关性划分等级，并加以标记</w:t>
      </w:r>
    </w:p>
    <w:p w:rsidR="00B27BF1" w:rsidRPr="00C620DE" w:rsidRDefault="00B27BF1" w:rsidP="006B0576">
      <w:pPr>
        <w:spacing w:line="360" w:lineRule="auto"/>
        <w:rPr>
          <w:rFonts w:hint="eastAsia"/>
          <w:szCs w:val="21"/>
        </w:rPr>
      </w:pPr>
      <w:r w:rsidRPr="00C620DE">
        <w:rPr>
          <w:rFonts w:hint="eastAsia"/>
          <w:szCs w:val="21"/>
        </w:rPr>
        <w:t xml:space="preserve">Step 4  </w:t>
      </w:r>
      <w:r w:rsidRPr="00C620DE">
        <w:rPr>
          <w:rFonts w:hint="eastAsia"/>
          <w:szCs w:val="21"/>
        </w:rPr>
        <w:t>根据指标的要求以及现已收集到的信息确定进一步的信息收集工作</w:t>
      </w:r>
    </w:p>
    <w:p w:rsidR="00B27BF1" w:rsidRPr="00C620DE" w:rsidRDefault="00B27BF1" w:rsidP="006B0576">
      <w:pPr>
        <w:spacing w:line="360" w:lineRule="auto"/>
        <w:rPr>
          <w:rFonts w:hint="eastAsia"/>
          <w:szCs w:val="21"/>
        </w:rPr>
      </w:pPr>
      <w:r w:rsidRPr="00C620DE">
        <w:rPr>
          <w:rFonts w:hint="eastAsia"/>
          <w:szCs w:val="21"/>
        </w:rPr>
        <w:t xml:space="preserve">Step 5  </w:t>
      </w:r>
      <w:r w:rsidR="006B0576" w:rsidRPr="00C620DE">
        <w:rPr>
          <w:rFonts w:hint="eastAsia"/>
          <w:szCs w:val="21"/>
        </w:rPr>
        <w:t>有针对性的数据挖掘</w:t>
      </w:r>
      <w:r w:rsidRPr="00C620DE">
        <w:rPr>
          <w:rFonts w:hint="eastAsia"/>
          <w:szCs w:val="21"/>
        </w:rPr>
        <w:t>，并对原始数据进行加工和推理</w:t>
      </w:r>
    </w:p>
    <w:p w:rsidR="00B27BF1" w:rsidRPr="00C620DE" w:rsidRDefault="00B27BF1" w:rsidP="003A77EE">
      <w:pPr>
        <w:spacing w:line="360" w:lineRule="auto"/>
        <w:rPr>
          <w:rFonts w:hint="eastAsia"/>
          <w:szCs w:val="21"/>
        </w:rPr>
      </w:pPr>
      <w:r w:rsidRPr="00C620DE">
        <w:rPr>
          <w:rFonts w:hint="eastAsia"/>
          <w:szCs w:val="21"/>
        </w:rPr>
        <w:t xml:space="preserve">Step 6  </w:t>
      </w:r>
      <w:r w:rsidR="006B0576" w:rsidRPr="00C620DE">
        <w:rPr>
          <w:rFonts w:hint="eastAsia"/>
          <w:szCs w:val="21"/>
        </w:rPr>
        <w:t>将已有的数据</w:t>
      </w:r>
      <w:r w:rsidR="003A77EE" w:rsidRPr="00C620DE">
        <w:rPr>
          <w:rFonts w:hint="eastAsia"/>
          <w:szCs w:val="21"/>
        </w:rPr>
        <w:t>按提示制作成图表</w:t>
      </w:r>
    </w:p>
    <w:p w:rsidR="00B27BF1" w:rsidRPr="00C620DE" w:rsidRDefault="00B27BF1" w:rsidP="00C620DE">
      <w:pPr>
        <w:pStyle w:val="2"/>
        <w:rPr>
          <w:rFonts w:hint="eastAsia"/>
        </w:rPr>
      </w:pPr>
      <w:bookmarkStart w:id="6" w:name="_Toc168805888"/>
      <w:r w:rsidRPr="00C620DE">
        <w:rPr>
          <w:rFonts w:hint="eastAsia"/>
        </w:rPr>
        <w:t>信息收集的一些</w:t>
      </w:r>
      <w:r w:rsidR="00F55D79" w:rsidRPr="00C620DE">
        <w:rPr>
          <w:rFonts w:hint="eastAsia"/>
        </w:rPr>
        <w:t>具体</w:t>
      </w:r>
      <w:r w:rsidRPr="00C620DE">
        <w:rPr>
          <w:rFonts w:hint="eastAsia"/>
        </w:rPr>
        <w:t>方法</w:t>
      </w:r>
      <w:bookmarkEnd w:id="6"/>
    </w:p>
    <w:p w:rsidR="00F55D79" w:rsidRPr="00C620DE" w:rsidRDefault="00DA097B" w:rsidP="003B1D2D">
      <w:pPr>
        <w:numPr>
          <w:ilvl w:val="0"/>
          <w:numId w:val="24"/>
        </w:numPr>
        <w:spacing w:line="360" w:lineRule="auto"/>
        <w:rPr>
          <w:rFonts w:hint="eastAsia"/>
          <w:szCs w:val="21"/>
        </w:rPr>
      </w:pPr>
      <w:r w:rsidRPr="00C620DE">
        <w:rPr>
          <w:rFonts w:hint="eastAsia"/>
          <w:szCs w:val="21"/>
        </w:rPr>
        <w:t>查找相关行业协会网站或权威专业网站，可以获得对行业比较全面的初步了解</w:t>
      </w:r>
    </w:p>
    <w:p w:rsidR="00B27BF1" w:rsidRPr="00C620DE" w:rsidRDefault="00B27BF1" w:rsidP="003B1D2D">
      <w:pPr>
        <w:numPr>
          <w:ilvl w:val="0"/>
          <w:numId w:val="24"/>
        </w:numPr>
        <w:spacing w:line="360" w:lineRule="auto"/>
        <w:rPr>
          <w:rFonts w:hint="eastAsia"/>
          <w:szCs w:val="21"/>
        </w:rPr>
      </w:pPr>
      <w:r w:rsidRPr="00C620DE">
        <w:rPr>
          <w:rFonts w:hint="eastAsia"/>
          <w:szCs w:val="21"/>
        </w:rPr>
        <w:t>通过</w:t>
      </w:r>
      <w:r w:rsidR="00DA097B" w:rsidRPr="00C620DE">
        <w:rPr>
          <w:rFonts w:hint="eastAsia"/>
          <w:szCs w:val="21"/>
        </w:rPr>
        <w:t>网络查找信息时，</w:t>
      </w:r>
      <w:r w:rsidRPr="00C620DE">
        <w:rPr>
          <w:rFonts w:hint="eastAsia"/>
          <w:szCs w:val="21"/>
        </w:rPr>
        <w:t>变换关键词对同一问题进行</w:t>
      </w:r>
      <w:r w:rsidR="00DA097B" w:rsidRPr="00C620DE">
        <w:rPr>
          <w:rFonts w:hint="eastAsia"/>
          <w:szCs w:val="21"/>
        </w:rPr>
        <w:t>多</w:t>
      </w:r>
      <w:r w:rsidRPr="00C620DE">
        <w:rPr>
          <w:rFonts w:hint="eastAsia"/>
          <w:szCs w:val="21"/>
        </w:rPr>
        <w:t>角度信息收集，</w:t>
      </w:r>
      <w:r w:rsidR="00DA097B" w:rsidRPr="00C620DE">
        <w:rPr>
          <w:rFonts w:hint="eastAsia"/>
          <w:szCs w:val="21"/>
        </w:rPr>
        <w:t>力求信息</w:t>
      </w:r>
      <w:r w:rsidRPr="00C620DE">
        <w:rPr>
          <w:rFonts w:hint="eastAsia"/>
          <w:szCs w:val="21"/>
        </w:rPr>
        <w:t>全面</w:t>
      </w:r>
    </w:p>
    <w:p w:rsidR="00DA097B" w:rsidRPr="00C620DE" w:rsidRDefault="003B1D2D" w:rsidP="003B1D2D">
      <w:pPr>
        <w:numPr>
          <w:ilvl w:val="0"/>
          <w:numId w:val="24"/>
        </w:numPr>
        <w:spacing w:line="360" w:lineRule="auto"/>
        <w:rPr>
          <w:rFonts w:hint="eastAsia"/>
          <w:szCs w:val="21"/>
        </w:rPr>
      </w:pPr>
      <w:r w:rsidRPr="00C620DE">
        <w:rPr>
          <w:rFonts w:hint="eastAsia"/>
          <w:szCs w:val="21"/>
        </w:rPr>
        <w:t>部分数据如果比较难获得，则可以考虑通过电话咨询或上门走访</w:t>
      </w:r>
    </w:p>
    <w:p w:rsidR="00B27BF1" w:rsidRPr="00C620DE" w:rsidRDefault="00B27BF1" w:rsidP="00C620DE">
      <w:pPr>
        <w:pStyle w:val="2"/>
        <w:rPr>
          <w:rFonts w:hint="eastAsia"/>
        </w:rPr>
      </w:pPr>
      <w:bookmarkStart w:id="7" w:name="_Toc168805889"/>
      <w:r w:rsidRPr="00C620DE">
        <w:rPr>
          <w:rFonts w:hint="eastAsia"/>
        </w:rPr>
        <w:t>信息收集常用的一些渠道</w:t>
      </w:r>
      <w:bookmarkEnd w:id="7"/>
    </w:p>
    <w:p w:rsidR="003A77EE" w:rsidRPr="00C620DE" w:rsidRDefault="003A77EE" w:rsidP="003A77EE">
      <w:pPr>
        <w:numPr>
          <w:ilvl w:val="0"/>
          <w:numId w:val="22"/>
        </w:numPr>
        <w:spacing w:line="360" w:lineRule="auto"/>
        <w:rPr>
          <w:rFonts w:hint="eastAsia"/>
          <w:szCs w:val="21"/>
        </w:rPr>
      </w:pPr>
      <w:r w:rsidRPr="00C620DE">
        <w:rPr>
          <w:rFonts w:hint="eastAsia"/>
        </w:rPr>
        <w:t>政府相关部门（主要包括各级统计局）、国际机构（如</w:t>
      </w:r>
      <w:r w:rsidRPr="00C620DE">
        <w:rPr>
          <w:rFonts w:hint="eastAsia"/>
          <w:szCs w:val="21"/>
        </w:rPr>
        <w:t>世界银行、联合国教科文组织等</w:t>
      </w:r>
      <w:r w:rsidRPr="00C620DE">
        <w:rPr>
          <w:rFonts w:hint="eastAsia"/>
        </w:rPr>
        <w:t>），行业协会、企业内部资料</w:t>
      </w:r>
    </w:p>
    <w:p w:rsidR="00B27BF1" w:rsidRPr="00C620DE" w:rsidRDefault="003A77EE" w:rsidP="003A77EE">
      <w:pPr>
        <w:numPr>
          <w:ilvl w:val="0"/>
          <w:numId w:val="22"/>
        </w:numPr>
        <w:spacing w:line="360" w:lineRule="auto"/>
        <w:rPr>
          <w:rFonts w:hint="eastAsia"/>
          <w:szCs w:val="21"/>
        </w:rPr>
      </w:pPr>
      <w:r w:rsidRPr="00C620DE">
        <w:rPr>
          <w:rFonts w:hint="eastAsia"/>
        </w:rPr>
        <w:t>专业人士调研</w:t>
      </w:r>
    </w:p>
    <w:p w:rsidR="00B27BF1" w:rsidRPr="00C620DE" w:rsidRDefault="003A77EE" w:rsidP="003A77EE">
      <w:pPr>
        <w:numPr>
          <w:ilvl w:val="0"/>
          <w:numId w:val="22"/>
        </w:numPr>
        <w:spacing w:line="360" w:lineRule="auto"/>
        <w:rPr>
          <w:rFonts w:hint="eastAsia"/>
          <w:szCs w:val="21"/>
        </w:rPr>
      </w:pPr>
      <w:r w:rsidRPr="00C620DE">
        <w:rPr>
          <w:rFonts w:hint="eastAsia"/>
        </w:rPr>
        <w:t>各种媒体（报纸、期刊、图书馆数据库、互联网）</w:t>
      </w:r>
    </w:p>
    <w:p w:rsidR="003A77EE" w:rsidRPr="00C620DE" w:rsidRDefault="003A77EE" w:rsidP="00C620DE">
      <w:pPr>
        <w:pStyle w:val="2"/>
        <w:rPr>
          <w:rFonts w:hint="eastAsia"/>
        </w:rPr>
      </w:pPr>
      <w:bookmarkStart w:id="8" w:name="_Toc168805890"/>
      <w:r w:rsidRPr="00C620DE">
        <w:rPr>
          <w:rFonts w:hint="eastAsia"/>
        </w:rPr>
        <w:t>注意事项</w:t>
      </w:r>
      <w:bookmarkEnd w:id="8"/>
    </w:p>
    <w:p w:rsidR="00E1662F" w:rsidRPr="00C620DE" w:rsidRDefault="003A77EE" w:rsidP="00F55D79">
      <w:pPr>
        <w:numPr>
          <w:ilvl w:val="0"/>
          <w:numId w:val="23"/>
        </w:numPr>
        <w:spacing w:line="360" w:lineRule="auto"/>
        <w:outlineLvl w:val="2"/>
        <w:rPr>
          <w:rFonts w:hint="eastAsia"/>
        </w:rPr>
      </w:pPr>
      <w:r w:rsidRPr="00C620DE">
        <w:rPr>
          <w:rFonts w:hint="eastAsia"/>
        </w:rPr>
        <w:t>数据来</w:t>
      </w:r>
      <w:r w:rsidR="00E1662F" w:rsidRPr="00C620DE">
        <w:rPr>
          <w:rFonts w:hint="eastAsia"/>
        </w:rPr>
        <w:t>源需标</w:t>
      </w:r>
      <w:r w:rsidRPr="00C620DE">
        <w:rPr>
          <w:rFonts w:hint="eastAsia"/>
        </w:rPr>
        <w:t>注清楚；</w:t>
      </w:r>
    </w:p>
    <w:p w:rsidR="00E1662F" w:rsidRPr="00C620DE" w:rsidRDefault="003A77EE" w:rsidP="00F55D79">
      <w:pPr>
        <w:numPr>
          <w:ilvl w:val="0"/>
          <w:numId w:val="23"/>
        </w:numPr>
        <w:spacing w:line="360" w:lineRule="auto"/>
        <w:outlineLvl w:val="2"/>
        <w:rPr>
          <w:rFonts w:hint="eastAsia"/>
        </w:rPr>
      </w:pPr>
      <w:r w:rsidRPr="00C620DE">
        <w:rPr>
          <w:rFonts w:hint="eastAsia"/>
        </w:rPr>
        <w:t>所有</w:t>
      </w:r>
      <w:r w:rsidR="00E1662F" w:rsidRPr="00C620DE">
        <w:rPr>
          <w:rFonts w:hint="eastAsia"/>
        </w:rPr>
        <w:t>要素</w:t>
      </w:r>
      <w:r w:rsidRPr="00C620DE">
        <w:rPr>
          <w:rFonts w:hint="eastAsia"/>
        </w:rPr>
        <w:t>均只需用原数据及推理数据表示；</w:t>
      </w:r>
    </w:p>
    <w:p w:rsidR="00E1662F" w:rsidRPr="00C620DE" w:rsidRDefault="003A77EE" w:rsidP="00F55D79">
      <w:pPr>
        <w:numPr>
          <w:ilvl w:val="0"/>
          <w:numId w:val="23"/>
        </w:numPr>
        <w:spacing w:line="360" w:lineRule="auto"/>
        <w:outlineLvl w:val="2"/>
        <w:rPr>
          <w:rFonts w:hint="eastAsia"/>
        </w:rPr>
      </w:pPr>
      <w:r w:rsidRPr="00C620DE">
        <w:rPr>
          <w:rFonts w:hint="eastAsia"/>
        </w:rPr>
        <w:lastRenderedPageBreak/>
        <w:t>尽可能</w:t>
      </w:r>
      <w:r w:rsidR="00E1662F" w:rsidRPr="00C620DE">
        <w:rPr>
          <w:rFonts w:hint="eastAsia"/>
        </w:rPr>
        <w:t>将数据整理成图表表示</w:t>
      </w:r>
      <w:r w:rsidRPr="00C620DE">
        <w:rPr>
          <w:rFonts w:hint="eastAsia"/>
        </w:rPr>
        <w:t>；</w:t>
      </w:r>
    </w:p>
    <w:p w:rsidR="00F55D79" w:rsidRPr="00C620DE" w:rsidRDefault="00F55D79" w:rsidP="00F55D79">
      <w:pPr>
        <w:numPr>
          <w:ilvl w:val="0"/>
          <w:numId w:val="23"/>
        </w:numPr>
        <w:spacing w:line="360" w:lineRule="auto"/>
        <w:outlineLvl w:val="2"/>
        <w:rPr>
          <w:rFonts w:hint="eastAsia"/>
        </w:rPr>
      </w:pPr>
      <w:r w:rsidRPr="00C620DE">
        <w:rPr>
          <w:rFonts w:hint="eastAsia"/>
        </w:rPr>
        <w:t>所有数据及信息放在一个文件内，避免使用超链接；</w:t>
      </w:r>
    </w:p>
    <w:p w:rsidR="000370A4" w:rsidRDefault="00E1662F" w:rsidP="008D2C7E">
      <w:pPr>
        <w:numPr>
          <w:ilvl w:val="0"/>
          <w:numId w:val="23"/>
        </w:numPr>
        <w:spacing w:line="360" w:lineRule="auto"/>
        <w:outlineLvl w:val="2"/>
        <w:rPr>
          <w:rFonts w:hint="eastAsia"/>
        </w:rPr>
      </w:pPr>
      <w:r w:rsidRPr="00C620DE">
        <w:rPr>
          <w:rFonts w:hint="eastAsia"/>
        </w:rPr>
        <w:t>行业</w:t>
      </w:r>
      <w:r w:rsidR="00F55D79" w:rsidRPr="00C620DE">
        <w:rPr>
          <w:rFonts w:hint="eastAsia"/>
        </w:rPr>
        <w:t>基本</w:t>
      </w:r>
      <w:r w:rsidRPr="00C620DE">
        <w:rPr>
          <w:rFonts w:hint="eastAsia"/>
        </w:rPr>
        <w:t>信息</w:t>
      </w:r>
      <w:r w:rsidR="00F55D79" w:rsidRPr="00C620DE">
        <w:rPr>
          <w:rFonts w:hint="eastAsia"/>
        </w:rPr>
        <w:t>收集基本完成后，将标题改为</w:t>
      </w:r>
      <w:r w:rsidR="003A77EE" w:rsidRPr="00C620DE">
        <w:rPr>
          <w:rFonts w:hint="eastAsia"/>
        </w:rPr>
        <w:t>“</w:t>
      </w:r>
      <w:r w:rsidR="003A77EE" w:rsidRPr="00C620DE">
        <w:rPr>
          <w:rFonts w:hint="eastAsia"/>
        </w:rPr>
        <w:t>**</w:t>
      </w:r>
      <w:r w:rsidR="003A77EE" w:rsidRPr="00C620DE">
        <w:rPr>
          <w:rFonts w:hint="eastAsia"/>
        </w:rPr>
        <w:t>行业概况”</w:t>
      </w:r>
    </w:p>
    <w:p w:rsidR="00BB3BA9" w:rsidRPr="009D4E03" w:rsidRDefault="00C11614" w:rsidP="00C11614">
      <w:pPr>
        <w:pStyle w:val="1"/>
        <w:rPr>
          <w:rFonts w:hint="eastAsia"/>
        </w:rPr>
      </w:pPr>
      <w:bookmarkStart w:id="9" w:name="_Toc168805891"/>
      <w:r>
        <w:rPr>
          <w:rFonts w:hint="eastAsia"/>
        </w:rPr>
        <w:t xml:space="preserve">一  </w:t>
      </w:r>
      <w:r w:rsidR="00BB3BA9" w:rsidRPr="009D4E03">
        <w:rPr>
          <w:rFonts w:hint="eastAsia"/>
        </w:rPr>
        <w:t>产品</w:t>
      </w:r>
      <w:r w:rsidR="00B266E6">
        <w:rPr>
          <w:rFonts w:hint="eastAsia"/>
        </w:rPr>
        <w:t>、</w:t>
      </w:r>
      <w:r w:rsidR="00BB3BA9" w:rsidRPr="009D4E03">
        <w:rPr>
          <w:rFonts w:hint="eastAsia"/>
        </w:rPr>
        <w:t>服务</w:t>
      </w:r>
      <w:bookmarkEnd w:id="3"/>
      <w:bookmarkEnd w:id="9"/>
    </w:p>
    <w:p w:rsidR="00BB3BA9" w:rsidRPr="005B1C35" w:rsidRDefault="00C11614" w:rsidP="00C11614">
      <w:pPr>
        <w:pStyle w:val="2"/>
        <w:rPr>
          <w:rFonts w:hint="eastAsia"/>
        </w:rPr>
      </w:pPr>
      <w:bookmarkStart w:id="10" w:name="_Toc167006796"/>
      <w:bookmarkStart w:id="11" w:name="_Toc168805892"/>
      <w:r>
        <w:rPr>
          <w:rFonts w:hint="eastAsia"/>
        </w:rPr>
        <w:t>1</w:t>
      </w:r>
      <w:r>
        <w:rPr>
          <w:rFonts w:hint="eastAsia"/>
        </w:rPr>
        <w:t>、</w:t>
      </w:r>
      <w:r w:rsidRPr="005B1C35">
        <w:rPr>
          <w:rFonts w:hint="eastAsia"/>
        </w:rPr>
        <w:t>产品系列</w:t>
      </w:r>
      <w:r>
        <w:rPr>
          <w:rFonts w:hint="eastAsia"/>
        </w:rPr>
        <w:t>、</w:t>
      </w:r>
      <w:r w:rsidRPr="005B1C35">
        <w:rPr>
          <w:rFonts w:hint="eastAsia"/>
        </w:rPr>
        <w:t>服务系列</w:t>
      </w:r>
      <w:bookmarkEnd w:id="10"/>
      <w:bookmarkEnd w:id="11"/>
    </w:p>
    <w:p w:rsidR="00BB3BA9" w:rsidRDefault="00BB3BA9" w:rsidP="008957AC">
      <w:pPr>
        <w:spacing w:line="360" w:lineRule="auto"/>
        <w:outlineLvl w:val="2"/>
        <w:rPr>
          <w:rFonts w:hint="eastAsia"/>
        </w:rPr>
      </w:pPr>
      <w:bookmarkStart w:id="12" w:name="_Toc167004952"/>
      <w:bookmarkStart w:id="13" w:name="_Toc167006797"/>
      <w:r>
        <w:rPr>
          <w:rFonts w:hint="eastAsia"/>
          <w:color w:val="0000FF"/>
        </w:rPr>
        <w:t>定义</w:t>
      </w:r>
      <w:r w:rsidRPr="004971FC">
        <w:rPr>
          <w:rFonts w:hint="eastAsia"/>
          <w:color w:val="0000FF"/>
        </w:rPr>
        <w:t xml:space="preserve"> :</w:t>
      </w:r>
      <w:bookmarkEnd w:id="12"/>
      <w:bookmarkEnd w:id="13"/>
      <w:r>
        <w:rPr>
          <w:rFonts w:hint="eastAsia"/>
          <w:color w:val="0000FF"/>
        </w:rPr>
        <w:t xml:space="preserve"> </w:t>
      </w:r>
      <w:r w:rsidR="00B477BA">
        <w:rPr>
          <w:rFonts w:hint="eastAsia"/>
          <w:color w:val="0000FF"/>
        </w:rPr>
        <w:t xml:space="preserve"> </w:t>
      </w:r>
      <w:r w:rsidR="00A52615">
        <w:rPr>
          <w:rFonts w:hint="eastAsia"/>
          <w:color w:val="0000FF"/>
        </w:rPr>
        <w:t>产品和用户的分类，</w:t>
      </w:r>
      <w:r w:rsidR="00361187" w:rsidRPr="004F213D">
        <w:rPr>
          <w:rFonts w:hint="eastAsia"/>
          <w:color w:val="FF0000"/>
        </w:rPr>
        <w:t>推荐使用列表</w:t>
      </w:r>
      <w:r w:rsidR="00A52615" w:rsidRPr="0033408F">
        <w:rPr>
          <w:rFonts w:hint="eastAsia"/>
          <w:color w:val="0000FF"/>
        </w:rPr>
        <w:t>。</w:t>
      </w:r>
    </w:p>
    <w:p w:rsidR="00BB3BA9" w:rsidRPr="005B1C35" w:rsidRDefault="00C11614" w:rsidP="00C11614">
      <w:pPr>
        <w:pStyle w:val="2"/>
        <w:rPr>
          <w:rFonts w:hint="eastAsia"/>
        </w:rPr>
      </w:pPr>
      <w:bookmarkStart w:id="14" w:name="_Toc167006798"/>
      <w:bookmarkStart w:id="15" w:name="_Toc168805893"/>
      <w:r>
        <w:rPr>
          <w:rFonts w:hint="eastAsia"/>
        </w:rPr>
        <w:t>2</w:t>
      </w:r>
      <w:r>
        <w:rPr>
          <w:rFonts w:hint="eastAsia"/>
        </w:rPr>
        <w:t>、</w:t>
      </w:r>
      <w:r w:rsidRPr="005B1C35">
        <w:rPr>
          <w:rFonts w:hint="eastAsia"/>
        </w:rPr>
        <w:t>产品的应用领域</w:t>
      </w:r>
      <w:bookmarkEnd w:id="14"/>
      <w:bookmarkEnd w:id="15"/>
    </w:p>
    <w:p w:rsidR="00A52615" w:rsidRPr="007F356E" w:rsidRDefault="00A52615" w:rsidP="008957AC">
      <w:pPr>
        <w:spacing w:line="360" w:lineRule="auto"/>
        <w:outlineLvl w:val="2"/>
        <w:rPr>
          <w:rFonts w:hint="eastAsia"/>
          <w:b/>
        </w:rPr>
      </w:pPr>
      <w:r>
        <w:rPr>
          <w:rFonts w:hint="eastAsia"/>
          <w:color w:val="0000FF"/>
        </w:rPr>
        <w:t>定义</w:t>
      </w:r>
      <w:r w:rsidRPr="004971FC">
        <w:rPr>
          <w:rFonts w:hint="eastAsia"/>
          <w:color w:val="0000FF"/>
        </w:rPr>
        <w:t xml:space="preserve"> :</w:t>
      </w:r>
      <w:r>
        <w:rPr>
          <w:rFonts w:hint="eastAsia"/>
          <w:color w:val="0000FF"/>
        </w:rPr>
        <w:t xml:space="preserve"> </w:t>
      </w:r>
      <w:r w:rsidR="00B477BA">
        <w:rPr>
          <w:rFonts w:hint="eastAsia"/>
          <w:color w:val="0000FF"/>
        </w:rPr>
        <w:t xml:space="preserve"> </w:t>
      </w:r>
      <w:r w:rsidR="00203BB9">
        <w:rPr>
          <w:rFonts w:hint="eastAsia"/>
          <w:color w:val="0000FF"/>
        </w:rPr>
        <w:t>产品的应用范围</w:t>
      </w:r>
    </w:p>
    <w:p w:rsidR="00BB3BA9" w:rsidRPr="005B1C35" w:rsidRDefault="00C11614" w:rsidP="00C11614">
      <w:pPr>
        <w:pStyle w:val="2"/>
        <w:rPr>
          <w:rFonts w:hint="eastAsia"/>
        </w:rPr>
      </w:pPr>
      <w:bookmarkStart w:id="16" w:name="_Toc167006799"/>
      <w:bookmarkStart w:id="17" w:name="_Toc168805894"/>
      <w:r>
        <w:rPr>
          <w:rFonts w:hint="eastAsia"/>
        </w:rPr>
        <w:t>3</w:t>
      </w:r>
      <w:r>
        <w:rPr>
          <w:rFonts w:hint="eastAsia"/>
        </w:rPr>
        <w:t>、</w:t>
      </w:r>
      <w:r w:rsidRPr="005B1C35">
        <w:rPr>
          <w:rFonts w:hint="eastAsia"/>
        </w:rPr>
        <w:t>技术原理</w:t>
      </w:r>
      <w:r w:rsidRPr="005B1C35">
        <w:rPr>
          <w:rFonts w:hint="eastAsia"/>
        </w:rPr>
        <w:t>(</w:t>
      </w:r>
      <w:r w:rsidRPr="005B1C35">
        <w:rPr>
          <w:rFonts w:hint="eastAsia"/>
        </w:rPr>
        <w:t>含专利</w:t>
      </w:r>
      <w:r w:rsidRPr="005B1C35">
        <w:rPr>
          <w:rFonts w:hint="eastAsia"/>
        </w:rPr>
        <w:t>)</w:t>
      </w:r>
      <w:r w:rsidRPr="005B1C35">
        <w:rPr>
          <w:rFonts w:hint="eastAsia"/>
        </w:rPr>
        <w:t>、服务流程</w:t>
      </w:r>
      <w:bookmarkEnd w:id="16"/>
      <w:bookmarkEnd w:id="17"/>
    </w:p>
    <w:p w:rsidR="00A52615" w:rsidRPr="004F213D" w:rsidRDefault="00A52615" w:rsidP="008957AC">
      <w:pPr>
        <w:spacing w:line="360" w:lineRule="auto"/>
        <w:ind w:leftChars="15" w:left="31"/>
        <w:outlineLvl w:val="2"/>
        <w:rPr>
          <w:rFonts w:hint="eastAsia"/>
          <w:b/>
          <w:color w:val="FF0000"/>
        </w:rPr>
      </w:pPr>
      <w:r>
        <w:rPr>
          <w:rFonts w:hint="eastAsia"/>
          <w:color w:val="0000FF"/>
        </w:rPr>
        <w:t>定义</w:t>
      </w:r>
      <w:r w:rsidRPr="004971FC">
        <w:rPr>
          <w:rFonts w:hint="eastAsia"/>
          <w:color w:val="0000FF"/>
        </w:rPr>
        <w:t xml:space="preserve"> :</w:t>
      </w:r>
      <w:r>
        <w:rPr>
          <w:rFonts w:hint="eastAsia"/>
          <w:color w:val="0000FF"/>
        </w:rPr>
        <w:t xml:space="preserve"> </w:t>
      </w:r>
      <w:r w:rsidR="00B477BA">
        <w:rPr>
          <w:rFonts w:hint="eastAsia"/>
          <w:color w:val="0000FF"/>
        </w:rPr>
        <w:t xml:space="preserve"> </w:t>
      </w:r>
      <w:r w:rsidR="00203BB9">
        <w:rPr>
          <w:rFonts w:hint="eastAsia"/>
          <w:color w:val="0000FF"/>
        </w:rPr>
        <w:t>技术原理包括行业关键技术、相关流程</w:t>
      </w:r>
      <w:r w:rsidR="00361187">
        <w:rPr>
          <w:rFonts w:hint="eastAsia"/>
          <w:color w:val="0000FF"/>
        </w:rPr>
        <w:t>；如是服务性行业，则列出一般服务流程。</w:t>
      </w:r>
      <w:r w:rsidR="00361187" w:rsidRPr="004F213D">
        <w:rPr>
          <w:rFonts w:hint="eastAsia"/>
          <w:color w:val="FF0000"/>
        </w:rPr>
        <w:t>推荐使用流程图</w:t>
      </w:r>
      <w:r w:rsidR="00361187" w:rsidRPr="0033408F">
        <w:rPr>
          <w:rFonts w:hint="eastAsia"/>
          <w:color w:val="0000FF"/>
        </w:rPr>
        <w:t>。</w:t>
      </w:r>
    </w:p>
    <w:p w:rsidR="00BB3BA9" w:rsidRPr="005B1C35" w:rsidRDefault="00C11614" w:rsidP="00C11614">
      <w:pPr>
        <w:pStyle w:val="2"/>
        <w:rPr>
          <w:rFonts w:hint="eastAsia"/>
        </w:rPr>
      </w:pPr>
      <w:bookmarkStart w:id="18" w:name="_Toc167006800"/>
      <w:bookmarkStart w:id="19" w:name="_Toc168805895"/>
      <w:r>
        <w:rPr>
          <w:rFonts w:hint="eastAsia"/>
        </w:rPr>
        <w:t>4</w:t>
      </w:r>
      <w:r>
        <w:rPr>
          <w:rFonts w:hint="eastAsia"/>
        </w:rPr>
        <w:t>、</w:t>
      </w:r>
      <w:r w:rsidRPr="005B1C35">
        <w:rPr>
          <w:rFonts w:hint="eastAsia"/>
        </w:rPr>
        <w:t>行业进入壁垒</w:t>
      </w:r>
      <w:bookmarkEnd w:id="18"/>
      <w:bookmarkEnd w:id="19"/>
    </w:p>
    <w:p w:rsidR="00BB3BA9" w:rsidRPr="004971FC" w:rsidRDefault="00BB3BA9" w:rsidP="008816C0">
      <w:pPr>
        <w:spacing w:line="360" w:lineRule="auto"/>
        <w:ind w:left="1260" w:hangingChars="600" w:hanging="1260"/>
        <w:outlineLvl w:val="2"/>
        <w:rPr>
          <w:rFonts w:hint="eastAsia"/>
          <w:color w:val="0000FF"/>
        </w:rPr>
      </w:pPr>
      <w:bookmarkStart w:id="20" w:name="_Toc167004956"/>
      <w:bookmarkStart w:id="21" w:name="_Toc167006801"/>
      <w:r>
        <w:rPr>
          <w:rFonts w:hint="eastAsia"/>
          <w:color w:val="0000FF"/>
        </w:rPr>
        <w:t>定义</w:t>
      </w:r>
      <w:r w:rsidRPr="004971FC">
        <w:rPr>
          <w:rFonts w:hint="eastAsia"/>
          <w:color w:val="0000FF"/>
        </w:rPr>
        <w:t xml:space="preserve"> :</w:t>
      </w:r>
      <w:r w:rsidR="004F213D">
        <w:rPr>
          <w:rFonts w:hint="eastAsia"/>
          <w:color w:val="0000FF"/>
        </w:rPr>
        <w:t xml:space="preserve"> </w:t>
      </w:r>
      <w:r w:rsidR="00B477BA">
        <w:rPr>
          <w:rFonts w:hint="eastAsia"/>
          <w:color w:val="0000FF"/>
        </w:rPr>
        <w:t xml:space="preserve"> </w:t>
      </w:r>
      <w:r w:rsidR="00EC6708" w:rsidRPr="00EC6708">
        <w:rPr>
          <w:color w:val="0000FF"/>
        </w:rPr>
        <w:t>行业进入壁垒是指外来企业进入该行业可能遇到的各种障碍</w:t>
      </w:r>
      <w:r w:rsidR="00EC6708">
        <w:rPr>
          <w:rFonts w:hint="eastAsia"/>
          <w:color w:val="0000FF"/>
        </w:rPr>
        <w:t>，</w:t>
      </w:r>
      <w:r w:rsidRPr="004971FC">
        <w:rPr>
          <w:rFonts w:hint="eastAsia"/>
          <w:color w:val="0000FF"/>
        </w:rPr>
        <w:t>迈克尔·波特将进入壁垒做了如下划分：</w:t>
      </w:r>
      <w:bookmarkEnd w:id="20"/>
      <w:bookmarkEnd w:id="21"/>
    </w:p>
    <w:p w:rsidR="00BB3BA9" w:rsidRPr="004971FC" w:rsidRDefault="00F02C18" w:rsidP="008816C0">
      <w:pPr>
        <w:numPr>
          <w:ilvl w:val="1"/>
          <w:numId w:val="2"/>
        </w:numPr>
        <w:spacing w:line="360" w:lineRule="auto"/>
        <w:ind w:firstLine="660"/>
        <w:outlineLvl w:val="4"/>
        <w:rPr>
          <w:rFonts w:hint="eastAsia"/>
          <w:color w:val="0000FF"/>
        </w:rPr>
      </w:pPr>
      <w:r>
        <w:rPr>
          <w:rFonts w:hint="eastAsia"/>
          <w:color w:val="0000FF"/>
        </w:rPr>
        <w:t xml:space="preserve"> </w:t>
      </w:r>
      <w:r w:rsidR="00BB3BA9" w:rsidRPr="004971FC">
        <w:rPr>
          <w:rFonts w:hint="eastAsia"/>
          <w:color w:val="0000FF"/>
        </w:rPr>
        <w:t>企业经营规模的壁垒</w:t>
      </w:r>
    </w:p>
    <w:p w:rsidR="00BB3BA9" w:rsidRPr="004971FC" w:rsidRDefault="00F02C18" w:rsidP="008816C0">
      <w:pPr>
        <w:numPr>
          <w:ilvl w:val="1"/>
          <w:numId w:val="2"/>
        </w:numPr>
        <w:spacing w:line="360" w:lineRule="auto"/>
        <w:ind w:firstLine="660"/>
        <w:outlineLvl w:val="4"/>
        <w:rPr>
          <w:rFonts w:hint="eastAsia"/>
          <w:color w:val="0000FF"/>
        </w:rPr>
      </w:pPr>
      <w:r>
        <w:rPr>
          <w:rFonts w:hint="eastAsia"/>
          <w:color w:val="0000FF"/>
        </w:rPr>
        <w:t xml:space="preserve"> </w:t>
      </w:r>
      <w:r w:rsidR="00BB3BA9" w:rsidRPr="004971FC">
        <w:rPr>
          <w:rFonts w:hint="eastAsia"/>
          <w:color w:val="0000FF"/>
        </w:rPr>
        <w:t>产品差异相关的进入壁垒</w:t>
      </w:r>
    </w:p>
    <w:p w:rsidR="00BB3BA9" w:rsidRPr="004971FC" w:rsidRDefault="00F02C18" w:rsidP="008816C0">
      <w:pPr>
        <w:numPr>
          <w:ilvl w:val="1"/>
          <w:numId w:val="2"/>
        </w:numPr>
        <w:spacing w:line="360" w:lineRule="auto"/>
        <w:ind w:firstLine="660"/>
        <w:outlineLvl w:val="4"/>
        <w:rPr>
          <w:rFonts w:hint="eastAsia"/>
          <w:color w:val="0000FF"/>
        </w:rPr>
      </w:pPr>
      <w:r>
        <w:rPr>
          <w:rFonts w:hint="eastAsia"/>
          <w:color w:val="0000FF"/>
        </w:rPr>
        <w:t xml:space="preserve"> </w:t>
      </w:r>
      <w:r w:rsidR="00BB3BA9" w:rsidRPr="004971FC">
        <w:rPr>
          <w:rFonts w:hint="eastAsia"/>
          <w:color w:val="0000FF"/>
        </w:rPr>
        <w:t>资金需求方面的壁垒</w:t>
      </w:r>
    </w:p>
    <w:p w:rsidR="00BB3BA9" w:rsidRPr="004971FC" w:rsidRDefault="00F02C18" w:rsidP="008816C0">
      <w:pPr>
        <w:numPr>
          <w:ilvl w:val="1"/>
          <w:numId w:val="2"/>
        </w:numPr>
        <w:spacing w:line="360" w:lineRule="auto"/>
        <w:ind w:firstLine="660"/>
        <w:outlineLvl w:val="4"/>
        <w:rPr>
          <w:rFonts w:hint="eastAsia"/>
          <w:color w:val="0000FF"/>
        </w:rPr>
      </w:pPr>
      <w:r>
        <w:rPr>
          <w:rFonts w:hint="eastAsia"/>
          <w:color w:val="0000FF"/>
        </w:rPr>
        <w:t xml:space="preserve"> </w:t>
      </w:r>
      <w:r w:rsidR="00BB3BA9" w:rsidRPr="004971FC">
        <w:rPr>
          <w:rFonts w:hint="eastAsia"/>
          <w:color w:val="0000FF"/>
        </w:rPr>
        <w:t>经营经验或者技术壁垒</w:t>
      </w:r>
    </w:p>
    <w:p w:rsidR="00BB3BA9" w:rsidRPr="004971FC" w:rsidRDefault="00F02C18" w:rsidP="008816C0">
      <w:pPr>
        <w:numPr>
          <w:ilvl w:val="1"/>
          <w:numId w:val="2"/>
        </w:numPr>
        <w:spacing w:line="360" w:lineRule="auto"/>
        <w:ind w:firstLine="660"/>
        <w:outlineLvl w:val="4"/>
        <w:rPr>
          <w:rFonts w:hint="eastAsia"/>
          <w:color w:val="0000FF"/>
        </w:rPr>
      </w:pPr>
      <w:r>
        <w:rPr>
          <w:rFonts w:hint="eastAsia"/>
          <w:color w:val="0000FF"/>
        </w:rPr>
        <w:t xml:space="preserve"> </w:t>
      </w:r>
      <w:r w:rsidR="00BB3BA9" w:rsidRPr="004971FC">
        <w:rPr>
          <w:rFonts w:hint="eastAsia"/>
          <w:color w:val="0000FF"/>
        </w:rPr>
        <w:t>渠道促销方面的壁垒</w:t>
      </w:r>
    </w:p>
    <w:p w:rsidR="00BB3BA9" w:rsidRPr="004971FC" w:rsidRDefault="00F02C18" w:rsidP="008816C0">
      <w:pPr>
        <w:numPr>
          <w:ilvl w:val="1"/>
          <w:numId w:val="2"/>
        </w:numPr>
        <w:spacing w:line="360" w:lineRule="auto"/>
        <w:ind w:firstLine="660"/>
        <w:outlineLvl w:val="4"/>
        <w:rPr>
          <w:rFonts w:hint="eastAsia"/>
          <w:color w:val="0000FF"/>
        </w:rPr>
      </w:pPr>
      <w:r>
        <w:rPr>
          <w:rFonts w:hint="eastAsia"/>
          <w:color w:val="0000FF"/>
        </w:rPr>
        <w:t xml:space="preserve"> </w:t>
      </w:r>
      <w:r w:rsidR="00BB3BA9" w:rsidRPr="004971FC">
        <w:rPr>
          <w:rFonts w:hint="eastAsia"/>
          <w:color w:val="0000FF"/>
        </w:rPr>
        <w:t>政府政策壁垒</w:t>
      </w:r>
    </w:p>
    <w:p w:rsidR="00BB3BA9" w:rsidRPr="005B1C35" w:rsidRDefault="00C11614" w:rsidP="00C11614">
      <w:pPr>
        <w:pStyle w:val="1"/>
        <w:rPr>
          <w:rFonts w:hint="eastAsia"/>
        </w:rPr>
      </w:pPr>
      <w:bookmarkStart w:id="22" w:name="_Toc167006802"/>
      <w:bookmarkStart w:id="23" w:name="_Toc168805896"/>
      <w:r>
        <w:rPr>
          <w:rFonts w:hint="eastAsia"/>
        </w:rPr>
        <w:lastRenderedPageBreak/>
        <w:t xml:space="preserve">二  </w:t>
      </w:r>
      <w:r w:rsidRPr="005B1C35">
        <w:rPr>
          <w:rFonts w:hint="eastAsia"/>
        </w:rPr>
        <w:t>所处产业链位置、行业细分结构及行业关键成功要素</w:t>
      </w:r>
      <w:bookmarkEnd w:id="22"/>
      <w:bookmarkEnd w:id="23"/>
    </w:p>
    <w:p w:rsidR="00EC6708" w:rsidRPr="005B1C35" w:rsidRDefault="00C11614" w:rsidP="00C11614">
      <w:pPr>
        <w:pStyle w:val="2"/>
        <w:rPr>
          <w:rFonts w:hint="eastAsia"/>
        </w:rPr>
      </w:pPr>
      <w:bookmarkStart w:id="24" w:name="_Toc168805897"/>
      <w:r>
        <w:rPr>
          <w:rFonts w:hint="eastAsia"/>
        </w:rPr>
        <w:t>1</w:t>
      </w:r>
      <w:r>
        <w:rPr>
          <w:rFonts w:hint="eastAsia"/>
        </w:rPr>
        <w:t>、</w:t>
      </w:r>
      <w:r w:rsidR="00EC6708" w:rsidRPr="005B1C35">
        <w:rPr>
          <w:rFonts w:hint="eastAsia"/>
        </w:rPr>
        <w:t>所处产业链位置</w:t>
      </w:r>
      <w:bookmarkEnd w:id="24"/>
    </w:p>
    <w:p w:rsidR="00BB3BA9" w:rsidRDefault="00E068AA" w:rsidP="000370A4">
      <w:pPr>
        <w:spacing w:line="360" w:lineRule="auto"/>
        <w:ind w:left="1260" w:hangingChars="600" w:hanging="1260"/>
        <w:outlineLvl w:val="2"/>
        <w:rPr>
          <w:rFonts w:hint="eastAsia"/>
          <w:color w:val="0000FF"/>
        </w:rPr>
      </w:pPr>
      <w:r w:rsidRPr="00E068AA">
        <w:rPr>
          <w:rFonts w:hint="eastAsia"/>
          <w:color w:val="0000FF"/>
        </w:rPr>
        <w:t>定义</w:t>
      </w:r>
      <w:r w:rsidRPr="00E068AA">
        <w:rPr>
          <w:rFonts w:hint="eastAsia"/>
          <w:color w:val="0000FF"/>
        </w:rPr>
        <w:t xml:space="preserve"> : </w:t>
      </w:r>
      <w:r w:rsidR="00B477BA">
        <w:rPr>
          <w:rFonts w:hint="eastAsia"/>
          <w:color w:val="0000FF"/>
        </w:rPr>
        <w:t xml:space="preserve"> </w:t>
      </w:r>
      <w:r w:rsidRPr="000370A4">
        <w:rPr>
          <w:color w:val="0000FF"/>
        </w:rPr>
        <w:t>产业链</w:t>
      </w:r>
      <w:r w:rsidRPr="00E068AA">
        <w:rPr>
          <w:color w:val="0000FF"/>
        </w:rPr>
        <w:t>即从一种或几种资源通过若干产业层次不断向下游产业转移直至到达消费者的路径，它包含四层含义：一是产业链是产业层次的表达。二是产业链是产业关联程度的表达。产业关联性越强，链条越紧密，资源的配置效率也越高。三是产业链是资源加工深度的表达。产业链越长，表明加工可以达到的深度越深。四是产业链是满足需求程度的表达。产业链始于自然资源、止于消费市场，但起点和终点并非固定不变。</w:t>
      </w:r>
    </w:p>
    <w:p w:rsidR="00E068AA" w:rsidRDefault="00E068AA" w:rsidP="000370A4">
      <w:pPr>
        <w:spacing w:line="360" w:lineRule="auto"/>
        <w:ind w:left="1260" w:hangingChars="600" w:hanging="1260"/>
        <w:outlineLvl w:val="2"/>
        <w:rPr>
          <w:rFonts w:hint="eastAsia"/>
          <w:color w:val="0000FF"/>
        </w:rPr>
      </w:pPr>
      <w:r>
        <w:rPr>
          <w:rFonts w:hint="eastAsia"/>
          <w:color w:val="0000FF"/>
        </w:rPr>
        <w:t xml:space="preserve">      </w:t>
      </w:r>
      <w:r w:rsidR="00BE354E">
        <w:rPr>
          <w:rFonts w:hint="eastAsia"/>
          <w:color w:val="0000FF"/>
        </w:rPr>
        <w:t xml:space="preserve">  </w:t>
      </w:r>
      <w:r w:rsidRPr="000370A4">
        <w:rPr>
          <w:rFonts w:hint="eastAsia"/>
          <w:color w:val="0000FF"/>
        </w:rPr>
        <w:t>所处产业链位置</w:t>
      </w:r>
      <w:r>
        <w:rPr>
          <w:rFonts w:hint="eastAsia"/>
          <w:color w:val="0000FF"/>
        </w:rPr>
        <w:t>即所处产业层次，</w:t>
      </w:r>
      <w:r w:rsidRPr="000370A4">
        <w:rPr>
          <w:rFonts w:hint="eastAsia"/>
          <w:color w:val="0000FF"/>
        </w:rPr>
        <w:t>推荐用流程图表示</w:t>
      </w:r>
      <w:r>
        <w:rPr>
          <w:rFonts w:hint="eastAsia"/>
          <w:color w:val="0000FF"/>
        </w:rPr>
        <w:t>。</w:t>
      </w:r>
    </w:p>
    <w:p w:rsidR="00EC6708" w:rsidRPr="005B1C35" w:rsidRDefault="00C11614" w:rsidP="00C11614">
      <w:pPr>
        <w:pStyle w:val="2"/>
        <w:rPr>
          <w:rFonts w:hint="eastAsia"/>
        </w:rPr>
      </w:pPr>
      <w:bookmarkStart w:id="25" w:name="_Toc168805898"/>
      <w:r>
        <w:rPr>
          <w:rFonts w:hint="eastAsia"/>
        </w:rPr>
        <w:t>2</w:t>
      </w:r>
      <w:r>
        <w:rPr>
          <w:rFonts w:hint="eastAsia"/>
        </w:rPr>
        <w:t>、</w:t>
      </w:r>
      <w:r w:rsidR="00EC6708" w:rsidRPr="005B1C35">
        <w:rPr>
          <w:rFonts w:hint="eastAsia"/>
        </w:rPr>
        <w:t>行业细分结构</w:t>
      </w:r>
      <w:bookmarkEnd w:id="25"/>
    </w:p>
    <w:p w:rsidR="00E068AA" w:rsidRDefault="00B477BA" w:rsidP="000370A4">
      <w:pPr>
        <w:spacing w:line="360" w:lineRule="auto"/>
        <w:ind w:left="1260" w:hangingChars="600" w:hanging="1260"/>
        <w:outlineLvl w:val="2"/>
        <w:rPr>
          <w:rFonts w:hint="eastAsia"/>
          <w:color w:val="0000FF"/>
        </w:rPr>
      </w:pPr>
      <w:r w:rsidRPr="00E068AA">
        <w:rPr>
          <w:rFonts w:hint="eastAsia"/>
          <w:color w:val="0000FF"/>
        </w:rPr>
        <w:t>定义</w:t>
      </w:r>
      <w:r w:rsidRPr="00E068AA">
        <w:rPr>
          <w:rFonts w:hint="eastAsia"/>
          <w:color w:val="0000FF"/>
        </w:rPr>
        <w:t xml:space="preserve"> : </w:t>
      </w:r>
      <w:r w:rsidR="00E068AA">
        <w:rPr>
          <w:rFonts w:hint="eastAsia"/>
          <w:color w:val="0000FF"/>
        </w:rPr>
        <w:t xml:space="preserve"> </w:t>
      </w:r>
      <w:r w:rsidR="00064319" w:rsidRPr="000370A4">
        <w:rPr>
          <w:rFonts w:hint="eastAsia"/>
          <w:color w:val="0000FF"/>
        </w:rPr>
        <w:t>行业细分</w:t>
      </w:r>
      <w:r w:rsidR="00064319" w:rsidRPr="00064319">
        <w:rPr>
          <w:rFonts w:hint="eastAsia"/>
          <w:color w:val="0000FF"/>
        </w:rPr>
        <w:t>是按照一定的方法划分经营领域的过程，并在细分的基础上，把行业分析的方法进一步运用于经营领域，从而为企业经营战略的制定提供依据。</w:t>
      </w:r>
      <w:r w:rsidR="00204EF0" w:rsidRPr="000370A4">
        <w:rPr>
          <w:rFonts w:hint="eastAsia"/>
          <w:color w:val="0000FF"/>
        </w:rPr>
        <w:t>可通过设置产品变量和用户变量，最终用矩阵图的方法来识别。</w:t>
      </w:r>
      <w:r w:rsidR="00064319">
        <w:rPr>
          <w:rFonts w:hint="eastAsia"/>
          <w:color w:val="0000FF"/>
        </w:rPr>
        <w:t>（</w:t>
      </w:r>
      <w:hyperlink r:id="rId10" w:history="1">
        <w:r w:rsidR="00064319" w:rsidRPr="000370A4">
          <w:rPr>
            <w:rFonts w:hint="eastAsia"/>
            <w:color w:val="0000FF"/>
          </w:rPr>
          <w:t>详细</w:t>
        </w:r>
        <w:r w:rsidR="00064319" w:rsidRPr="000370A4">
          <w:rPr>
            <w:rFonts w:hint="eastAsia"/>
            <w:color w:val="0000FF"/>
          </w:rPr>
          <w:t>信</w:t>
        </w:r>
        <w:r w:rsidR="00064319" w:rsidRPr="000370A4">
          <w:rPr>
            <w:rFonts w:hint="eastAsia"/>
            <w:color w:val="0000FF"/>
          </w:rPr>
          <w:t>息</w:t>
        </w:r>
      </w:hyperlink>
      <w:r w:rsidR="00064319">
        <w:rPr>
          <w:rFonts w:hint="eastAsia"/>
          <w:color w:val="0000FF"/>
        </w:rPr>
        <w:t>）</w:t>
      </w:r>
    </w:p>
    <w:p w:rsidR="00204EF0" w:rsidRPr="00BB2412" w:rsidRDefault="00204EF0" w:rsidP="000370A4">
      <w:pPr>
        <w:spacing w:line="360" w:lineRule="auto"/>
        <w:ind w:left="1260" w:hangingChars="600" w:hanging="1260"/>
        <w:outlineLvl w:val="2"/>
        <w:rPr>
          <w:rFonts w:hint="eastAsia"/>
          <w:color w:val="0000FF"/>
        </w:rPr>
      </w:pPr>
      <w:r>
        <w:rPr>
          <w:rFonts w:hint="eastAsia"/>
          <w:color w:val="0000FF"/>
        </w:rPr>
        <w:t xml:space="preserve">                 </w:t>
      </w:r>
      <w:r w:rsidR="00727338" w:rsidRPr="000370A4">
        <w:rPr>
          <w:noProof/>
          <w:color w:val="0000FF"/>
          <w:lang w:val="en-US"/>
        </w:rPr>
        <w:drawing>
          <wp:inline distT="0" distB="0" distL="0" distR="0">
            <wp:extent cx="3666490" cy="1612900"/>
            <wp:effectExtent l="0" t="0" r="0" b="6350"/>
            <wp:docPr id="1" name="图片 1" descr="Industry segmentation,产业细分化,行业细分化,行业细分,产业细分">
              <a:hlinkClick xmlns:a="http://schemas.openxmlformats.org/drawingml/2006/main" r:id="rId11" tooltip="Industry segmentation,产业细分化,行业细分化,行业细分,产业细分"/>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y segmentation,产业细分化,行业细分化,行业细分,产业细分"/>
                    <pic:cNvPicPr>
                      <a:picLocks noChangeAspect="1" noChangeArrowheads="1"/>
                    </pic:cNvPicPr>
                  </pic:nvPicPr>
                  <pic:blipFill>
                    <a:blip r:embed="rId12">
                      <a:grayscl/>
                      <a:biLevel thresh="50000"/>
                      <a:extLst>
                        <a:ext uri="{28A0092B-C50C-407E-A947-70E740481C1C}">
                          <a14:useLocalDpi xmlns:a14="http://schemas.microsoft.com/office/drawing/2010/main" val="0"/>
                        </a:ext>
                      </a:extLst>
                    </a:blip>
                    <a:srcRect/>
                    <a:stretch>
                      <a:fillRect/>
                    </a:stretch>
                  </pic:blipFill>
                  <pic:spPr bwMode="auto">
                    <a:xfrm>
                      <a:off x="0" y="0"/>
                      <a:ext cx="3666490" cy="1612900"/>
                    </a:xfrm>
                    <a:prstGeom prst="rect">
                      <a:avLst/>
                    </a:prstGeom>
                    <a:noFill/>
                    <a:ln>
                      <a:noFill/>
                    </a:ln>
                  </pic:spPr>
                </pic:pic>
              </a:graphicData>
            </a:graphic>
          </wp:inline>
        </w:drawing>
      </w:r>
    </w:p>
    <w:p w:rsidR="00EC6708" w:rsidRPr="005B1C35" w:rsidRDefault="00C11614" w:rsidP="00C11614">
      <w:pPr>
        <w:pStyle w:val="2"/>
        <w:rPr>
          <w:rFonts w:hint="eastAsia"/>
        </w:rPr>
      </w:pPr>
      <w:bookmarkStart w:id="26" w:name="_Toc168805899"/>
      <w:r>
        <w:rPr>
          <w:rFonts w:hint="eastAsia"/>
        </w:rPr>
        <w:t>3</w:t>
      </w:r>
      <w:r>
        <w:rPr>
          <w:rFonts w:hint="eastAsia"/>
        </w:rPr>
        <w:t>、</w:t>
      </w:r>
      <w:r w:rsidR="00EC6708" w:rsidRPr="005B1C35">
        <w:rPr>
          <w:rFonts w:hint="eastAsia"/>
        </w:rPr>
        <w:t>行业关键成功要素</w:t>
      </w:r>
      <w:bookmarkEnd w:id="26"/>
    </w:p>
    <w:p w:rsidR="00BB2412" w:rsidRPr="008957AC" w:rsidRDefault="00BE354E" w:rsidP="008957AC">
      <w:pPr>
        <w:spacing w:line="360" w:lineRule="auto"/>
        <w:ind w:left="1260" w:hangingChars="600" w:hanging="1260"/>
        <w:outlineLvl w:val="2"/>
        <w:rPr>
          <w:rFonts w:hint="eastAsia"/>
          <w:color w:val="0000FF"/>
        </w:rPr>
      </w:pPr>
      <w:r w:rsidRPr="00E068AA">
        <w:rPr>
          <w:rFonts w:hint="eastAsia"/>
          <w:color w:val="0000FF"/>
        </w:rPr>
        <w:t>定义</w:t>
      </w:r>
      <w:r w:rsidRPr="00E068AA">
        <w:rPr>
          <w:rFonts w:hint="eastAsia"/>
          <w:color w:val="0000FF"/>
        </w:rPr>
        <w:t xml:space="preserve"> : </w:t>
      </w:r>
      <w:r>
        <w:rPr>
          <w:rFonts w:hint="eastAsia"/>
          <w:color w:val="0000FF"/>
        </w:rPr>
        <w:t xml:space="preserve"> </w:t>
      </w:r>
      <w:r w:rsidR="00D43C95" w:rsidRPr="008957AC">
        <w:rPr>
          <w:rFonts w:hint="eastAsia"/>
          <w:color w:val="0000FF"/>
        </w:rPr>
        <w:t>行业关键成功要素是指在竞争中取胜的关键环节，企业可以通过判别矩阵的方法来定性识别行业关键成功要素</w:t>
      </w:r>
      <w:r w:rsidR="00AB258B">
        <w:rPr>
          <w:rFonts w:hint="eastAsia"/>
          <w:color w:val="0000FF"/>
        </w:rPr>
        <w:t>，举例如下：</w:t>
      </w:r>
    </w:p>
    <w:tbl>
      <w:tblPr>
        <w:tblW w:w="9640" w:type="dxa"/>
        <w:tblLook w:val="0000" w:firstRow="0" w:lastRow="0" w:firstColumn="0" w:lastColumn="0" w:noHBand="0" w:noVBand="0"/>
      </w:tblPr>
      <w:tblGrid>
        <w:gridCol w:w="1505"/>
        <w:gridCol w:w="903"/>
        <w:gridCol w:w="903"/>
        <w:gridCol w:w="904"/>
        <w:gridCol w:w="904"/>
        <w:gridCol w:w="904"/>
        <w:gridCol w:w="904"/>
        <w:gridCol w:w="904"/>
        <w:gridCol w:w="905"/>
        <w:gridCol w:w="904"/>
      </w:tblGrid>
      <w:tr w:rsidR="00AB258B" w:rsidRPr="009C677D">
        <w:trPr>
          <w:trHeight w:val="554"/>
        </w:trPr>
        <w:tc>
          <w:tcPr>
            <w:tcW w:w="1505" w:type="dxa"/>
            <w:tcBorders>
              <w:top w:val="single" w:sz="4" w:space="0" w:color="auto"/>
              <w:left w:val="single" w:sz="4" w:space="0" w:color="auto"/>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宋体" w:hAnsi="宋体" w:cs="宋体"/>
                <w:kern w:val="0"/>
                <w:sz w:val="20"/>
                <w:szCs w:val="20"/>
                <w:lang w:val="en-US"/>
              </w:rPr>
            </w:pPr>
            <w:r w:rsidRPr="009C677D">
              <w:rPr>
                <w:rFonts w:ascii="宋体" w:hAnsi="宋体" w:cs="宋体" w:hint="eastAsia"/>
                <w:kern w:val="0"/>
                <w:sz w:val="20"/>
                <w:szCs w:val="20"/>
                <w:lang w:val="en-US"/>
              </w:rPr>
              <w:t>重要程度分析</w:t>
            </w:r>
          </w:p>
        </w:tc>
        <w:tc>
          <w:tcPr>
            <w:tcW w:w="903" w:type="dxa"/>
            <w:tcBorders>
              <w:top w:val="single" w:sz="4" w:space="0" w:color="auto"/>
              <w:left w:val="nil"/>
              <w:bottom w:val="single" w:sz="4" w:space="0" w:color="auto"/>
              <w:right w:val="single" w:sz="4" w:space="0" w:color="auto"/>
            </w:tcBorders>
            <w:shd w:val="clear" w:color="auto" w:fill="C0C0C0"/>
            <w:vAlign w:val="center"/>
          </w:tcPr>
          <w:p w:rsidR="00AB258B" w:rsidRPr="000370A4" w:rsidRDefault="00AB258B" w:rsidP="009C677D">
            <w:pPr>
              <w:widowControl/>
              <w:jc w:val="center"/>
              <w:rPr>
                <w:rFonts w:ascii="宋体" w:hAnsi="宋体" w:cs="宋体"/>
                <w:b/>
                <w:kern w:val="0"/>
                <w:sz w:val="24"/>
                <w:lang w:val="en-US"/>
              </w:rPr>
            </w:pPr>
            <w:r w:rsidRPr="000370A4">
              <w:rPr>
                <w:rFonts w:ascii="宋体" w:hAnsi="宋体" w:cs="宋体" w:hint="eastAsia"/>
                <w:b/>
                <w:kern w:val="0"/>
                <w:sz w:val="24"/>
                <w:lang w:val="en-US"/>
              </w:rPr>
              <w:t>资金</w:t>
            </w:r>
          </w:p>
        </w:tc>
        <w:tc>
          <w:tcPr>
            <w:tcW w:w="903" w:type="dxa"/>
            <w:tcBorders>
              <w:top w:val="single" w:sz="4" w:space="0" w:color="auto"/>
              <w:left w:val="nil"/>
              <w:bottom w:val="single" w:sz="4" w:space="0" w:color="auto"/>
              <w:right w:val="single" w:sz="4" w:space="0" w:color="auto"/>
            </w:tcBorders>
            <w:shd w:val="clear" w:color="auto" w:fill="C0C0C0"/>
            <w:vAlign w:val="center"/>
          </w:tcPr>
          <w:p w:rsidR="00AB258B" w:rsidRPr="000370A4" w:rsidRDefault="00AB258B" w:rsidP="009C677D">
            <w:pPr>
              <w:widowControl/>
              <w:jc w:val="center"/>
              <w:rPr>
                <w:rFonts w:ascii="宋体" w:hAnsi="宋体" w:cs="宋体"/>
                <w:b/>
                <w:kern w:val="0"/>
                <w:sz w:val="24"/>
                <w:lang w:val="en-US"/>
              </w:rPr>
            </w:pPr>
            <w:r w:rsidRPr="000370A4">
              <w:rPr>
                <w:rFonts w:ascii="宋体" w:hAnsi="宋体" w:cs="宋体" w:hint="eastAsia"/>
                <w:b/>
                <w:kern w:val="0"/>
                <w:sz w:val="24"/>
                <w:lang w:val="en-US"/>
              </w:rPr>
              <w:t>技术</w:t>
            </w:r>
          </w:p>
        </w:tc>
        <w:tc>
          <w:tcPr>
            <w:tcW w:w="904" w:type="dxa"/>
            <w:tcBorders>
              <w:top w:val="single" w:sz="4" w:space="0" w:color="auto"/>
              <w:left w:val="nil"/>
              <w:bottom w:val="single" w:sz="4" w:space="0" w:color="auto"/>
              <w:right w:val="single" w:sz="4" w:space="0" w:color="auto"/>
            </w:tcBorders>
            <w:shd w:val="clear" w:color="auto" w:fill="C0C0C0"/>
            <w:vAlign w:val="center"/>
          </w:tcPr>
          <w:p w:rsidR="00AB258B" w:rsidRPr="000370A4" w:rsidRDefault="00AB258B" w:rsidP="009C677D">
            <w:pPr>
              <w:widowControl/>
              <w:jc w:val="center"/>
              <w:rPr>
                <w:rFonts w:ascii="宋体" w:hAnsi="宋体" w:cs="宋体"/>
                <w:b/>
                <w:kern w:val="0"/>
                <w:sz w:val="24"/>
                <w:lang w:val="en-US"/>
              </w:rPr>
            </w:pPr>
            <w:r w:rsidRPr="000370A4">
              <w:rPr>
                <w:rFonts w:ascii="宋体" w:hAnsi="宋体" w:cs="宋体" w:hint="eastAsia"/>
                <w:b/>
                <w:kern w:val="0"/>
                <w:sz w:val="24"/>
                <w:lang w:val="en-US"/>
              </w:rPr>
              <w:t>品牌</w:t>
            </w:r>
          </w:p>
        </w:tc>
        <w:tc>
          <w:tcPr>
            <w:tcW w:w="904" w:type="dxa"/>
            <w:tcBorders>
              <w:top w:val="single" w:sz="4" w:space="0" w:color="auto"/>
              <w:left w:val="nil"/>
              <w:bottom w:val="single" w:sz="4" w:space="0" w:color="auto"/>
              <w:right w:val="single" w:sz="4" w:space="0" w:color="auto"/>
            </w:tcBorders>
            <w:shd w:val="clear" w:color="auto" w:fill="C0C0C0"/>
            <w:vAlign w:val="center"/>
          </w:tcPr>
          <w:p w:rsidR="00AB258B" w:rsidRPr="000370A4" w:rsidRDefault="00AB258B" w:rsidP="009C677D">
            <w:pPr>
              <w:widowControl/>
              <w:jc w:val="center"/>
              <w:rPr>
                <w:rFonts w:ascii="宋体" w:hAnsi="宋体" w:cs="宋体"/>
                <w:b/>
                <w:kern w:val="0"/>
                <w:sz w:val="24"/>
                <w:lang w:val="en-US"/>
              </w:rPr>
            </w:pPr>
            <w:r w:rsidRPr="000370A4">
              <w:rPr>
                <w:rFonts w:ascii="宋体" w:hAnsi="宋体" w:cs="宋体" w:hint="eastAsia"/>
                <w:b/>
                <w:kern w:val="0"/>
                <w:sz w:val="24"/>
                <w:lang w:val="en-US"/>
              </w:rPr>
              <w:t>政府关系</w:t>
            </w:r>
          </w:p>
        </w:tc>
        <w:tc>
          <w:tcPr>
            <w:tcW w:w="904" w:type="dxa"/>
            <w:tcBorders>
              <w:top w:val="single" w:sz="4" w:space="0" w:color="auto"/>
              <w:left w:val="nil"/>
              <w:bottom w:val="single" w:sz="4" w:space="0" w:color="auto"/>
              <w:right w:val="single" w:sz="4" w:space="0" w:color="auto"/>
            </w:tcBorders>
            <w:shd w:val="clear" w:color="auto" w:fill="C0C0C0"/>
            <w:vAlign w:val="center"/>
          </w:tcPr>
          <w:p w:rsidR="00AB258B" w:rsidRPr="000370A4" w:rsidRDefault="00AB258B" w:rsidP="009C677D">
            <w:pPr>
              <w:widowControl/>
              <w:jc w:val="center"/>
              <w:rPr>
                <w:rFonts w:ascii="宋体" w:hAnsi="宋体" w:cs="宋体"/>
                <w:b/>
                <w:kern w:val="0"/>
                <w:sz w:val="24"/>
                <w:lang w:val="en-US"/>
              </w:rPr>
            </w:pPr>
            <w:r w:rsidRPr="000370A4">
              <w:rPr>
                <w:rFonts w:ascii="宋体" w:hAnsi="宋体" w:cs="宋体" w:hint="eastAsia"/>
                <w:b/>
                <w:kern w:val="0"/>
                <w:sz w:val="24"/>
                <w:lang w:val="en-US"/>
              </w:rPr>
              <w:t xml:space="preserve">施工成本 </w:t>
            </w:r>
          </w:p>
        </w:tc>
        <w:tc>
          <w:tcPr>
            <w:tcW w:w="904" w:type="dxa"/>
            <w:tcBorders>
              <w:top w:val="single" w:sz="4" w:space="0" w:color="auto"/>
              <w:left w:val="nil"/>
              <w:bottom w:val="single" w:sz="4" w:space="0" w:color="auto"/>
              <w:right w:val="single" w:sz="4" w:space="0" w:color="auto"/>
            </w:tcBorders>
            <w:shd w:val="clear" w:color="auto" w:fill="C0C0C0"/>
            <w:vAlign w:val="center"/>
          </w:tcPr>
          <w:p w:rsidR="00AB258B" w:rsidRPr="000370A4" w:rsidRDefault="00AB258B" w:rsidP="009C677D">
            <w:pPr>
              <w:widowControl/>
              <w:jc w:val="center"/>
              <w:rPr>
                <w:rFonts w:ascii="宋体" w:hAnsi="宋体" w:cs="宋体"/>
                <w:b/>
                <w:kern w:val="0"/>
                <w:sz w:val="24"/>
                <w:lang w:val="en-US"/>
              </w:rPr>
            </w:pPr>
            <w:r w:rsidRPr="000370A4">
              <w:rPr>
                <w:rFonts w:ascii="宋体" w:hAnsi="宋体" w:cs="宋体" w:hint="eastAsia"/>
                <w:b/>
                <w:kern w:val="0"/>
                <w:sz w:val="24"/>
                <w:lang w:val="en-US"/>
              </w:rPr>
              <w:t>原料采购</w:t>
            </w:r>
          </w:p>
        </w:tc>
        <w:tc>
          <w:tcPr>
            <w:tcW w:w="904" w:type="dxa"/>
            <w:tcBorders>
              <w:top w:val="single" w:sz="4" w:space="0" w:color="auto"/>
              <w:left w:val="nil"/>
              <w:bottom w:val="single" w:sz="4" w:space="0" w:color="auto"/>
              <w:right w:val="single" w:sz="4" w:space="0" w:color="auto"/>
            </w:tcBorders>
            <w:shd w:val="clear" w:color="auto" w:fill="C0C0C0"/>
            <w:vAlign w:val="center"/>
          </w:tcPr>
          <w:p w:rsidR="00AB258B" w:rsidRPr="000370A4" w:rsidRDefault="00AB258B" w:rsidP="009C677D">
            <w:pPr>
              <w:widowControl/>
              <w:jc w:val="center"/>
              <w:rPr>
                <w:rFonts w:ascii="宋体" w:hAnsi="宋体" w:cs="宋体"/>
                <w:b/>
                <w:kern w:val="0"/>
                <w:sz w:val="24"/>
                <w:lang w:val="en-US"/>
              </w:rPr>
            </w:pPr>
            <w:r w:rsidRPr="000370A4">
              <w:rPr>
                <w:rFonts w:ascii="宋体" w:hAnsi="宋体" w:cs="宋体" w:hint="eastAsia"/>
                <w:b/>
                <w:kern w:val="0"/>
                <w:sz w:val="24"/>
                <w:lang w:val="en-US"/>
              </w:rPr>
              <w:t>人力资源</w:t>
            </w:r>
          </w:p>
        </w:tc>
        <w:tc>
          <w:tcPr>
            <w:tcW w:w="905" w:type="dxa"/>
            <w:tcBorders>
              <w:top w:val="single" w:sz="4" w:space="0" w:color="auto"/>
              <w:left w:val="nil"/>
              <w:bottom w:val="single" w:sz="4" w:space="0" w:color="auto"/>
              <w:right w:val="single" w:sz="4" w:space="0" w:color="auto"/>
            </w:tcBorders>
            <w:shd w:val="clear" w:color="auto" w:fill="auto"/>
            <w:vAlign w:val="center"/>
          </w:tcPr>
          <w:p w:rsidR="00AB258B" w:rsidRDefault="00AB258B" w:rsidP="009C677D">
            <w:pPr>
              <w:widowControl/>
              <w:jc w:val="center"/>
              <w:rPr>
                <w:rFonts w:ascii="宋体" w:hAnsi="宋体" w:cs="宋体" w:hint="eastAsia"/>
                <w:b/>
                <w:bCs/>
                <w:kern w:val="0"/>
                <w:sz w:val="24"/>
                <w:lang w:val="en-US"/>
              </w:rPr>
            </w:pPr>
            <w:r w:rsidRPr="009C677D">
              <w:rPr>
                <w:rFonts w:ascii="宋体" w:hAnsi="宋体" w:cs="宋体" w:hint="eastAsia"/>
                <w:b/>
                <w:bCs/>
                <w:kern w:val="0"/>
                <w:sz w:val="24"/>
                <w:lang w:val="en-US"/>
              </w:rPr>
              <w:t>横向</w:t>
            </w:r>
          </w:p>
          <w:p w:rsidR="00AB258B" w:rsidRPr="009C677D" w:rsidRDefault="00AB258B" w:rsidP="009C677D">
            <w:pPr>
              <w:widowControl/>
              <w:jc w:val="center"/>
              <w:rPr>
                <w:rFonts w:ascii="宋体" w:hAnsi="宋体" w:cs="宋体"/>
                <w:b/>
                <w:bCs/>
                <w:kern w:val="0"/>
                <w:sz w:val="24"/>
                <w:lang w:val="en-US"/>
              </w:rPr>
            </w:pPr>
            <w:r w:rsidRPr="009C677D">
              <w:rPr>
                <w:rFonts w:ascii="宋体" w:hAnsi="宋体" w:cs="宋体" w:hint="eastAsia"/>
                <w:b/>
                <w:bCs/>
                <w:kern w:val="0"/>
                <w:sz w:val="24"/>
                <w:lang w:val="en-US"/>
              </w:rPr>
              <w:t>得分</w:t>
            </w:r>
          </w:p>
        </w:tc>
        <w:tc>
          <w:tcPr>
            <w:tcW w:w="904" w:type="dxa"/>
            <w:tcBorders>
              <w:top w:val="single" w:sz="4" w:space="0" w:color="auto"/>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宋体" w:hAnsi="宋体" w:cs="宋体"/>
                <w:b/>
                <w:bCs/>
                <w:kern w:val="0"/>
                <w:sz w:val="24"/>
                <w:lang w:val="en-US"/>
              </w:rPr>
            </w:pPr>
            <w:r w:rsidRPr="009C677D">
              <w:rPr>
                <w:rFonts w:ascii="宋体" w:hAnsi="宋体" w:cs="宋体" w:hint="eastAsia"/>
                <w:b/>
                <w:bCs/>
                <w:kern w:val="0"/>
                <w:sz w:val="24"/>
                <w:lang w:val="en-US"/>
              </w:rPr>
              <w:t>排序</w:t>
            </w:r>
          </w:p>
        </w:tc>
      </w:tr>
      <w:tr w:rsidR="00AB258B" w:rsidRPr="009C677D">
        <w:trPr>
          <w:trHeight w:val="554"/>
        </w:trPr>
        <w:tc>
          <w:tcPr>
            <w:tcW w:w="1505" w:type="dxa"/>
            <w:tcBorders>
              <w:top w:val="nil"/>
              <w:left w:val="single" w:sz="4" w:space="0" w:color="auto"/>
              <w:bottom w:val="single" w:sz="4" w:space="0" w:color="auto"/>
              <w:right w:val="single" w:sz="4" w:space="0" w:color="auto"/>
            </w:tcBorders>
            <w:shd w:val="clear" w:color="auto" w:fill="C0C0C0"/>
            <w:vAlign w:val="center"/>
          </w:tcPr>
          <w:p w:rsidR="00AB258B" w:rsidRPr="009C677D" w:rsidRDefault="00AB258B" w:rsidP="009C677D">
            <w:pPr>
              <w:widowControl/>
              <w:jc w:val="center"/>
              <w:rPr>
                <w:rFonts w:ascii="宋体" w:hAnsi="宋体" w:cs="宋体"/>
                <w:kern w:val="0"/>
                <w:sz w:val="24"/>
                <w:lang w:val="en-US"/>
              </w:rPr>
            </w:pPr>
            <w:r w:rsidRPr="009C677D">
              <w:rPr>
                <w:rFonts w:ascii="宋体" w:hAnsi="宋体" w:cs="宋体" w:hint="eastAsia"/>
                <w:kern w:val="0"/>
                <w:sz w:val="24"/>
                <w:lang w:val="en-US"/>
              </w:rPr>
              <w:t>资金</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5"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r>
      <w:tr w:rsidR="00AB258B" w:rsidRPr="009C677D">
        <w:trPr>
          <w:trHeight w:val="554"/>
        </w:trPr>
        <w:tc>
          <w:tcPr>
            <w:tcW w:w="1505" w:type="dxa"/>
            <w:tcBorders>
              <w:top w:val="nil"/>
              <w:left w:val="single" w:sz="4" w:space="0" w:color="auto"/>
              <w:bottom w:val="single" w:sz="4" w:space="0" w:color="auto"/>
              <w:right w:val="single" w:sz="4" w:space="0" w:color="auto"/>
            </w:tcBorders>
            <w:shd w:val="clear" w:color="auto" w:fill="C0C0C0"/>
            <w:vAlign w:val="center"/>
          </w:tcPr>
          <w:p w:rsidR="00AB258B" w:rsidRPr="009C677D" w:rsidRDefault="00AB258B" w:rsidP="009C677D">
            <w:pPr>
              <w:widowControl/>
              <w:jc w:val="center"/>
              <w:rPr>
                <w:rFonts w:ascii="宋体" w:hAnsi="宋体" w:cs="宋体"/>
                <w:kern w:val="0"/>
                <w:sz w:val="24"/>
                <w:lang w:val="en-US"/>
              </w:rPr>
            </w:pPr>
            <w:r w:rsidRPr="009C677D">
              <w:rPr>
                <w:rFonts w:ascii="宋体" w:hAnsi="宋体" w:cs="宋体" w:hint="eastAsia"/>
                <w:kern w:val="0"/>
                <w:sz w:val="24"/>
                <w:lang w:val="en-US"/>
              </w:rPr>
              <w:t>技术</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5"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r>
      <w:tr w:rsidR="00AB258B" w:rsidRPr="009C677D">
        <w:trPr>
          <w:trHeight w:val="554"/>
        </w:trPr>
        <w:tc>
          <w:tcPr>
            <w:tcW w:w="1505" w:type="dxa"/>
            <w:tcBorders>
              <w:top w:val="nil"/>
              <w:left w:val="single" w:sz="4" w:space="0" w:color="auto"/>
              <w:bottom w:val="single" w:sz="4" w:space="0" w:color="auto"/>
              <w:right w:val="single" w:sz="4" w:space="0" w:color="auto"/>
            </w:tcBorders>
            <w:shd w:val="clear" w:color="auto" w:fill="C0C0C0"/>
            <w:vAlign w:val="center"/>
          </w:tcPr>
          <w:p w:rsidR="00AB258B" w:rsidRPr="009C677D" w:rsidRDefault="00AB258B" w:rsidP="009C677D">
            <w:pPr>
              <w:widowControl/>
              <w:jc w:val="center"/>
              <w:rPr>
                <w:rFonts w:ascii="宋体" w:hAnsi="宋体" w:cs="宋体"/>
                <w:kern w:val="0"/>
                <w:sz w:val="24"/>
                <w:lang w:val="en-US"/>
              </w:rPr>
            </w:pPr>
            <w:r w:rsidRPr="009C677D">
              <w:rPr>
                <w:rFonts w:ascii="宋体" w:hAnsi="宋体" w:cs="宋体" w:hint="eastAsia"/>
                <w:kern w:val="0"/>
                <w:sz w:val="24"/>
                <w:lang w:val="en-US"/>
              </w:rPr>
              <w:lastRenderedPageBreak/>
              <w:t>品牌</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5"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r>
      <w:tr w:rsidR="00AB258B" w:rsidRPr="009C677D">
        <w:trPr>
          <w:trHeight w:val="554"/>
        </w:trPr>
        <w:tc>
          <w:tcPr>
            <w:tcW w:w="1505" w:type="dxa"/>
            <w:tcBorders>
              <w:top w:val="nil"/>
              <w:left w:val="single" w:sz="4" w:space="0" w:color="auto"/>
              <w:bottom w:val="single" w:sz="4" w:space="0" w:color="auto"/>
              <w:right w:val="single" w:sz="4" w:space="0" w:color="auto"/>
            </w:tcBorders>
            <w:shd w:val="clear" w:color="auto" w:fill="C0C0C0"/>
            <w:vAlign w:val="center"/>
          </w:tcPr>
          <w:p w:rsidR="00AB258B" w:rsidRPr="009C677D" w:rsidRDefault="00AB258B" w:rsidP="009C677D">
            <w:pPr>
              <w:widowControl/>
              <w:jc w:val="center"/>
              <w:rPr>
                <w:rFonts w:ascii="宋体" w:hAnsi="宋体" w:cs="宋体"/>
                <w:kern w:val="0"/>
                <w:sz w:val="24"/>
                <w:lang w:val="en-US"/>
              </w:rPr>
            </w:pPr>
            <w:r w:rsidRPr="009C677D">
              <w:rPr>
                <w:rFonts w:ascii="宋体" w:hAnsi="宋体" w:cs="宋体" w:hint="eastAsia"/>
                <w:kern w:val="0"/>
                <w:sz w:val="24"/>
                <w:lang w:val="en-US"/>
              </w:rPr>
              <w:t>政府关系</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5"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r>
      <w:tr w:rsidR="00AB258B" w:rsidRPr="009C677D">
        <w:trPr>
          <w:trHeight w:val="554"/>
        </w:trPr>
        <w:tc>
          <w:tcPr>
            <w:tcW w:w="1505" w:type="dxa"/>
            <w:tcBorders>
              <w:top w:val="nil"/>
              <w:left w:val="single" w:sz="4" w:space="0" w:color="auto"/>
              <w:bottom w:val="single" w:sz="4" w:space="0" w:color="auto"/>
              <w:right w:val="single" w:sz="4" w:space="0" w:color="auto"/>
            </w:tcBorders>
            <w:shd w:val="clear" w:color="auto" w:fill="C0C0C0"/>
            <w:vAlign w:val="center"/>
          </w:tcPr>
          <w:p w:rsidR="00AB258B" w:rsidRPr="009C677D" w:rsidRDefault="00AB258B" w:rsidP="009C677D">
            <w:pPr>
              <w:widowControl/>
              <w:jc w:val="center"/>
              <w:rPr>
                <w:rFonts w:ascii="宋体" w:hAnsi="宋体" w:cs="宋体"/>
                <w:kern w:val="0"/>
                <w:sz w:val="24"/>
                <w:lang w:val="en-US"/>
              </w:rPr>
            </w:pPr>
            <w:r w:rsidRPr="009C677D">
              <w:rPr>
                <w:rFonts w:ascii="宋体" w:hAnsi="宋体" w:cs="宋体" w:hint="eastAsia"/>
                <w:kern w:val="0"/>
                <w:sz w:val="24"/>
                <w:lang w:val="en-US"/>
              </w:rPr>
              <w:t>施工成本</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5"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r>
      <w:tr w:rsidR="00AB258B" w:rsidRPr="009C677D">
        <w:trPr>
          <w:trHeight w:val="554"/>
        </w:trPr>
        <w:tc>
          <w:tcPr>
            <w:tcW w:w="1505" w:type="dxa"/>
            <w:tcBorders>
              <w:top w:val="nil"/>
              <w:left w:val="single" w:sz="4" w:space="0" w:color="auto"/>
              <w:bottom w:val="single" w:sz="4" w:space="0" w:color="auto"/>
              <w:right w:val="single" w:sz="4" w:space="0" w:color="auto"/>
            </w:tcBorders>
            <w:shd w:val="clear" w:color="auto" w:fill="C0C0C0"/>
            <w:vAlign w:val="center"/>
          </w:tcPr>
          <w:p w:rsidR="00AB258B" w:rsidRPr="009C677D" w:rsidRDefault="00AB258B" w:rsidP="009C677D">
            <w:pPr>
              <w:widowControl/>
              <w:jc w:val="center"/>
              <w:rPr>
                <w:rFonts w:ascii="宋体" w:hAnsi="宋体" w:cs="宋体"/>
                <w:kern w:val="0"/>
                <w:sz w:val="24"/>
                <w:lang w:val="en-US"/>
              </w:rPr>
            </w:pPr>
            <w:r w:rsidRPr="009C677D">
              <w:rPr>
                <w:rFonts w:ascii="宋体" w:hAnsi="宋体" w:cs="宋体" w:hint="eastAsia"/>
                <w:kern w:val="0"/>
                <w:sz w:val="24"/>
                <w:lang w:val="en-US"/>
              </w:rPr>
              <w:t>原料采购</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5"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r>
      <w:tr w:rsidR="00AB258B" w:rsidRPr="009C677D">
        <w:trPr>
          <w:trHeight w:val="554"/>
        </w:trPr>
        <w:tc>
          <w:tcPr>
            <w:tcW w:w="1505" w:type="dxa"/>
            <w:tcBorders>
              <w:top w:val="nil"/>
              <w:left w:val="single" w:sz="4" w:space="0" w:color="auto"/>
              <w:bottom w:val="single" w:sz="4" w:space="0" w:color="auto"/>
              <w:right w:val="single" w:sz="4" w:space="0" w:color="auto"/>
            </w:tcBorders>
            <w:shd w:val="clear" w:color="auto" w:fill="C0C0C0"/>
            <w:vAlign w:val="center"/>
          </w:tcPr>
          <w:p w:rsidR="00AB258B" w:rsidRPr="009C677D" w:rsidRDefault="00AB258B" w:rsidP="009C677D">
            <w:pPr>
              <w:widowControl/>
              <w:jc w:val="center"/>
              <w:rPr>
                <w:rFonts w:ascii="宋体" w:hAnsi="宋体" w:cs="宋体"/>
                <w:kern w:val="0"/>
                <w:sz w:val="24"/>
                <w:lang w:val="en-US"/>
              </w:rPr>
            </w:pPr>
            <w:r w:rsidRPr="009C677D">
              <w:rPr>
                <w:rFonts w:ascii="宋体" w:hAnsi="宋体" w:cs="宋体" w:hint="eastAsia"/>
                <w:kern w:val="0"/>
                <w:sz w:val="24"/>
                <w:lang w:val="en-US"/>
              </w:rPr>
              <w:t>人力资源</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3"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5"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c>
          <w:tcPr>
            <w:tcW w:w="904" w:type="dxa"/>
            <w:tcBorders>
              <w:top w:val="nil"/>
              <w:left w:val="nil"/>
              <w:bottom w:val="single" w:sz="4" w:space="0" w:color="auto"/>
              <w:right w:val="single" w:sz="4" w:space="0" w:color="auto"/>
            </w:tcBorders>
            <w:shd w:val="clear" w:color="auto" w:fill="auto"/>
            <w:vAlign w:val="center"/>
          </w:tcPr>
          <w:p w:rsidR="00AB258B" w:rsidRPr="009C677D" w:rsidRDefault="00AB258B" w:rsidP="009C677D">
            <w:pPr>
              <w:widowControl/>
              <w:jc w:val="center"/>
              <w:rPr>
                <w:rFonts w:ascii="黑体" w:eastAsia="黑体" w:hAnsi="宋体" w:cs="宋体"/>
                <w:kern w:val="0"/>
                <w:sz w:val="24"/>
                <w:lang w:val="en-US"/>
              </w:rPr>
            </w:pPr>
            <w:r w:rsidRPr="009C677D">
              <w:rPr>
                <w:rFonts w:ascii="黑体" w:eastAsia="黑体" w:hAnsi="宋体" w:cs="宋体" w:hint="eastAsia"/>
                <w:kern w:val="0"/>
                <w:sz w:val="24"/>
                <w:lang w:val="en-US"/>
              </w:rPr>
              <w:t xml:space="preserve">　</w:t>
            </w:r>
          </w:p>
        </w:tc>
      </w:tr>
    </w:tbl>
    <w:p w:rsidR="009C677D" w:rsidRPr="008957AC" w:rsidRDefault="009C677D" w:rsidP="008957AC">
      <w:pPr>
        <w:spacing w:line="360" w:lineRule="auto"/>
        <w:ind w:left="1260" w:hangingChars="600" w:hanging="1260"/>
        <w:outlineLvl w:val="2"/>
        <w:rPr>
          <w:rFonts w:hint="eastAsia"/>
          <w:color w:val="0000FF"/>
        </w:rPr>
      </w:pPr>
      <w:r w:rsidRPr="008957AC">
        <w:rPr>
          <w:rFonts w:hint="eastAsia"/>
          <w:color w:val="0000FF"/>
        </w:rPr>
        <w:t>注：要素两两进行比较，如果</w:t>
      </w:r>
      <w:r w:rsidRPr="008957AC">
        <w:rPr>
          <w:rFonts w:hint="eastAsia"/>
          <w:color w:val="0000FF"/>
        </w:rPr>
        <w:t>A</w:t>
      </w:r>
      <w:r w:rsidRPr="008957AC">
        <w:rPr>
          <w:rFonts w:hint="eastAsia"/>
          <w:color w:val="0000FF"/>
        </w:rPr>
        <w:t>因素比</w:t>
      </w:r>
      <w:r w:rsidRPr="008957AC">
        <w:rPr>
          <w:rFonts w:hint="eastAsia"/>
          <w:color w:val="0000FF"/>
        </w:rPr>
        <w:t>B</w:t>
      </w:r>
      <w:r w:rsidRPr="008957AC">
        <w:rPr>
          <w:rFonts w:hint="eastAsia"/>
          <w:color w:val="0000FF"/>
        </w:rPr>
        <w:t>因素重要则打</w:t>
      </w:r>
      <w:r w:rsidRPr="008957AC">
        <w:rPr>
          <w:rFonts w:hint="eastAsia"/>
          <w:color w:val="0000FF"/>
        </w:rPr>
        <w:t xml:space="preserve">2 </w:t>
      </w:r>
      <w:r w:rsidRPr="008957AC">
        <w:rPr>
          <w:rFonts w:hint="eastAsia"/>
          <w:color w:val="0000FF"/>
        </w:rPr>
        <w:t>分，同样重要打</w:t>
      </w:r>
      <w:r w:rsidRPr="008957AC">
        <w:rPr>
          <w:rFonts w:hint="eastAsia"/>
          <w:color w:val="0000FF"/>
        </w:rPr>
        <w:t>1</w:t>
      </w:r>
      <w:r w:rsidRPr="008957AC">
        <w:rPr>
          <w:rFonts w:hint="eastAsia"/>
          <w:color w:val="0000FF"/>
        </w:rPr>
        <w:t>分，不重要打</w:t>
      </w:r>
      <w:r w:rsidRPr="008957AC">
        <w:rPr>
          <w:rFonts w:hint="eastAsia"/>
          <w:color w:val="0000FF"/>
        </w:rPr>
        <w:t>0</w:t>
      </w:r>
      <w:r w:rsidRPr="008957AC">
        <w:rPr>
          <w:rFonts w:hint="eastAsia"/>
          <w:color w:val="0000FF"/>
        </w:rPr>
        <w:t>分</w:t>
      </w:r>
    </w:p>
    <w:p w:rsidR="00BB3BA9" w:rsidRPr="005B1C35" w:rsidRDefault="00C11614" w:rsidP="00C11614">
      <w:pPr>
        <w:pStyle w:val="1"/>
        <w:rPr>
          <w:rFonts w:hint="eastAsia"/>
        </w:rPr>
      </w:pPr>
      <w:bookmarkStart w:id="27" w:name="_Toc167006803"/>
      <w:bookmarkStart w:id="28" w:name="_Toc168805900"/>
      <w:r>
        <w:rPr>
          <w:rFonts w:hint="eastAsia"/>
        </w:rPr>
        <w:t xml:space="preserve">三  </w:t>
      </w:r>
      <w:r w:rsidRPr="005B1C35">
        <w:rPr>
          <w:rFonts w:hint="eastAsia"/>
        </w:rPr>
        <w:t>需</w:t>
      </w:r>
      <w:r>
        <w:rPr>
          <w:rFonts w:hint="eastAsia"/>
        </w:rPr>
        <w:t xml:space="preserve"> </w:t>
      </w:r>
      <w:r w:rsidRPr="005B1C35">
        <w:rPr>
          <w:rFonts w:hint="eastAsia"/>
        </w:rPr>
        <w:t>求</w:t>
      </w:r>
      <w:bookmarkEnd w:id="27"/>
      <w:bookmarkEnd w:id="28"/>
    </w:p>
    <w:p w:rsidR="00BB3BA9" w:rsidRPr="00F33D69" w:rsidRDefault="00C11614" w:rsidP="00C11614">
      <w:pPr>
        <w:pStyle w:val="2"/>
        <w:rPr>
          <w:rFonts w:hint="eastAsia"/>
        </w:rPr>
      </w:pPr>
      <w:bookmarkStart w:id="29" w:name="_Toc167006804"/>
      <w:bookmarkStart w:id="30" w:name="_Toc168805901"/>
      <w:r>
        <w:rPr>
          <w:rFonts w:hint="eastAsia"/>
        </w:rPr>
        <w:t>1</w:t>
      </w:r>
      <w:r>
        <w:rPr>
          <w:rFonts w:hint="eastAsia"/>
        </w:rPr>
        <w:t>、</w:t>
      </w:r>
      <w:r w:rsidRPr="00F33D69">
        <w:rPr>
          <w:rFonts w:hint="eastAsia"/>
        </w:rPr>
        <w:t>用户群分类</w:t>
      </w:r>
      <w:bookmarkEnd w:id="29"/>
      <w:bookmarkEnd w:id="30"/>
    </w:p>
    <w:p w:rsidR="00C11614" w:rsidRDefault="00BB3BA9" w:rsidP="008957AC">
      <w:pPr>
        <w:spacing w:line="360" w:lineRule="auto"/>
        <w:ind w:left="1260" w:hangingChars="600" w:hanging="1260"/>
        <w:outlineLvl w:val="2"/>
        <w:rPr>
          <w:rFonts w:hint="eastAsia"/>
          <w:color w:val="0000FF"/>
        </w:rPr>
      </w:pPr>
      <w:bookmarkStart w:id="31" w:name="_Toc167004960"/>
      <w:bookmarkStart w:id="32" w:name="_Toc167006805"/>
      <w:r>
        <w:rPr>
          <w:rFonts w:hint="eastAsia"/>
          <w:color w:val="0000FF"/>
        </w:rPr>
        <w:t>定义</w:t>
      </w:r>
      <w:r w:rsidRPr="00A427FA">
        <w:rPr>
          <w:rFonts w:hint="eastAsia"/>
          <w:color w:val="0000FF"/>
        </w:rPr>
        <w:t xml:space="preserve"> : </w:t>
      </w:r>
      <w:r w:rsidR="00C11614" w:rsidRPr="00C11614">
        <w:rPr>
          <w:rFonts w:hint="eastAsia"/>
          <w:color w:val="0000FF"/>
        </w:rPr>
        <w:t>（与产品应用领域挂钩）</w:t>
      </w:r>
    </w:p>
    <w:p w:rsidR="00BB3BA9" w:rsidRPr="00A427FA" w:rsidRDefault="00BB3BA9" w:rsidP="008957AC">
      <w:pPr>
        <w:spacing w:line="360" w:lineRule="auto"/>
        <w:ind w:leftChars="400" w:left="1260" w:hangingChars="200" w:hanging="420"/>
        <w:outlineLvl w:val="2"/>
        <w:rPr>
          <w:rFonts w:hint="eastAsia"/>
          <w:color w:val="0000FF"/>
        </w:rPr>
      </w:pPr>
      <w:r w:rsidRPr="00A427FA">
        <w:rPr>
          <w:rFonts w:hint="eastAsia"/>
          <w:color w:val="0000FF"/>
        </w:rPr>
        <w:t>企业</w:t>
      </w:r>
      <w:bookmarkEnd w:id="31"/>
      <w:bookmarkEnd w:id="32"/>
    </w:p>
    <w:p w:rsidR="00BB3BA9" w:rsidRPr="00A427FA" w:rsidRDefault="00BB3BA9" w:rsidP="008957AC">
      <w:pPr>
        <w:spacing w:line="360" w:lineRule="auto"/>
        <w:ind w:leftChars="400" w:left="1260" w:hangingChars="200" w:hanging="420"/>
        <w:outlineLvl w:val="2"/>
        <w:rPr>
          <w:rFonts w:hint="eastAsia"/>
          <w:color w:val="0000FF"/>
        </w:rPr>
      </w:pPr>
      <w:bookmarkStart w:id="33" w:name="_Toc167004961"/>
      <w:bookmarkStart w:id="34" w:name="_Toc167006806"/>
      <w:r w:rsidRPr="00A427FA">
        <w:rPr>
          <w:rFonts w:hint="eastAsia"/>
          <w:color w:val="0000FF"/>
        </w:rPr>
        <w:t>非盈利机构</w:t>
      </w:r>
      <w:bookmarkEnd w:id="33"/>
      <w:bookmarkEnd w:id="34"/>
      <w:r w:rsidRPr="00A427FA">
        <w:rPr>
          <w:rFonts w:hint="eastAsia"/>
          <w:color w:val="0000FF"/>
        </w:rPr>
        <w:t xml:space="preserve"> </w:t>
      </w:r>
    </w:p>
    <w:p w:rsidR="00BB3BA9" w:rsidRPr="00A427FA" w:rsidRDefault="00BB3BA9" w:rsidP="008957AC">
      <w:pPr>
        <w:spacing w:line="360" w:lineRule="auto"/>
        <w:ind w:leftChars="400" w:left="1260" w:hangingChars="200" w:hanging="420"/>
        <w:outlineLvl w:val="2"/>
        <w:rPr>
          <w:rFonts w:hint="eastAsia"/>
          <w:color w:val="0000FF"/>
        </w:rPr>
      </w:pPr>
      <w:bookmarkStart w:id="35" w:name="_Toc167004962"/>
      <w:bookmarkStart w:id="36" w:name="_Toc167006807"/>
      <w:r w:rsidRPr="00A427FA">
        <w:rPr>
          <w:rFonts w:hint="eastAsia"/>
          <w:color w:val="0000FF"/>
        </w:rPr>
        <w:t>直接消费者</w:t>
      </w:r>
      <w:bookmarkEnd w:id="35"/>
      <w:bookmarkEnd w:id="36"/>
      <w:r w:rsidRPr="00A427FA">
        <w:rPr>
          <w:rFonts w:hint="eastAsia"/>
          <w:color w:val="0000FF"/>
        </w:rPr>
        <w:t xml:space="preserve"> </w:t>
      </w:r>
    </w:p>
    <w:p w:rsidR="00BB3BA9" w:rsidRPr="00F33D69" w:rsidRDefault="00C11614" w:rsidP="00C11614">
      <w:pPr>
        <w:pStyle w:val="2"/>
        <w:rPr>
          <w:rFonts w:hint="eastAsia"/>
        </w:rPr>
      </w:pPr>
      <w:bookmarkStart w:id="37" w:name="_Toc167006808"/>
      <w:bookmarkStart w:id="38" w:name="_Toc168805902"/>
      <w:r>
        <w:rPr>
          <w:rFonts w:hint="eastAsia"/>
        </w:rPr>
        <w:t>2</w:t>
      </w:r>
      <w:r>
        <w:rPr>
          <w:rFonts w:hint="eastAsia"/>
        </w:rPr>
        <w:t>、</w:t>
      </w:r>
      <w:r w:rsidRPr="00F33D69">
        <w:rPr>
          <w:rFonts w:hint="eastAsia"/>
        </w:rPr>
        <w:t>不同用户群的特征</w:t>
      </w:r>
      <w:bookmarkEnd w:id="37"/>
      <w:bookmarkEnd w:id="38"/>
    </w:p>
    <w:p w:rsidR="00F02C18" w:rsidRDefault="00BB3BA9" w:rsidP="008816C0">
      <w:pPr>
        <w:numPr>
          <w:ilvl w:val="0"/>
          <w:numId w:val="10"/>
        </w:numPr>
        <w:spacing w:line="360" w:lineRule="auto"/>
        <w:outlineLvl w:val="3"/>
        <w:rPr>
          <w:rFonts w:hint="eastAsia"/>
        </w:rPr>
      </w:pPr>
      <w:r>
        <w:rPr>
          <w:rFonts w:hint="eastAsia"/>
        </w:rPr>
        <w:t>价格敏感度</w:t>
      </w:r>
    </w:p>
    <w:p w:rsidR="00F02C18" w:rsidRDefault="00F02C18" w:rsidP="00237666">
      <w:pPr>
        <w:tabs>
          <w:tab w:val="left" w:pos="1260"/>
        </w:tabs>
        <w:spacing w:line="360" w:lineRule="auto"/>
        <w:ind w:firstLineChars="200" w:firstLine="420"/>
        <w:outlineLvl w:val="3"/>
        <w:rPr>
          <w:rFonts w:hint="eastAsia"/>
          <w:color w:val="0000FF"/>
        </w:rPr>
      </w:pPr>
      <w:r>
        <w:rPr>
          <w:rFonts w:hint="eastAsia"/>
          <w:color w:val="0000FF"/>
        </w:rPr>
        <w:t>定义</w:t>
      </w:r>
      <w:r w:rsidRPr="00A427FA">
        <w:rPr>
          <w:rFonts w:hint="eastAsia"/>
          <w:color w:val="0000FF"/>
        </w:rPr>
        <w:t xml:space="preserve"> : </w:t>
      </w:r>
      <w:r w:rsidR="009D54D4">
        <w:rPr>
          <w:rFonts w:hint="eastAsia"/>
          <w:color w:val="0000FF"/>
        </w:rPr>
        <w:t xml:space="preserve"> </w:t>
      </w:r>
      <w:r w:rsidRPr="00A427FA">
        <w:rPr>
          <w:rFonts w:hint="eastAsia"/>
          <w:color w:val="0000FF"/>
        </w:rPr>
        <w:t>价格对购买决策的影响程度</w:t>
      </w:r>
    </w:p>
    <w:p w:rsidR="00F02C18" w:rsidRPr="00B62EC8" w:rsidRDefault="00F02C18" w:rsidP="004B56C7">
      <w:pPr>
        <w:numPr>
          <w:ilvl w:val="0"/>
          <w:numId w:val="9"/>
        </w:numPr>
        <w:tabs>
          <w:tab w:val="clear" w:pos="420"/>
        </w:tabs>
        <w:spacing w:line="360" w:lineRule="auto"/>
        <w:ind w:left="1440" w:hanging="360"/>
        <w:outlineLvl w:val="4"/>
        <w:rPr>
          <w:rFonts w:hint="eastAsia"/>
          <w:color w:val="0000FF"/>
        </w:rPr>
      </w:pPr>
      <w:r>
        <w:rPr>
          <w:rFonts w:hint="eastAsia"/>
          <w:color w:val="0000FF"/>
        </w:rPr>
        <w:t xml:space="preserve"> </w:t>
      </w:r>
      <w:r w:rsidR="009D54D4">
        <w:rPr>
          <w:rFonts w:hint="eastAsia"/>
          <w:color w:val="0000FF"/>
        </w:rPr>
        <w:t xml:space="preserve"> </w:t>
      </w:r>
      <w:r w:rsidRPr="00B62EC8">
        <w:rPr>
          <w:color w:val="0000FF"/>
        </w:rPr>
        <w:t>认知替代品效应。相对于购卖者了解、认知的其他替代产品，产品价格越高，购买者对价格越敏感。</w:t>
      </w:r>
    </w:p>
    <w:p w:rsidR="00F02C18" w:rsidRPr="00B62EC8" w:rsidRDefault="00F02C18" w:rsidP="004B56C7">
      <w:pPr>
        <w:numPr>
          <w:ilvl w:val="0"/>
          <w:numId w:val="9"/>
        </w:numPr>
        <w:spacing w:line="360" w:lineRule="auto"/>
        <w:ind w:firstLine="660"/>
        <w:outlineLvl w:val="4"/>
        <w:rPr>
          <w:rFonts w:hint="eastAsia"/>
          <w:color w:val="0000FF"/>
        </w:rPr>
      </w:pPr>
      <w:r>
        <w:rPr>
          <w:rFonts w:hint="eastAsia"/>
          <w:color w:val="0000FF"/>
        </w:rPr>
        <w:t xml:space="preserve"> </w:t>
      </w:r>
      <w:r w:rsidR="009D54D4">
        <w:rPr>
          <w:rFonts w:hint="eastAsia"/>
          <w:color w:val="0000FF"/>
        </w:rPr>
        <w:t xml:space="preserve"> </w:t>
      </w:r>
      <w:r w:rsidRPr="00B62EC8">
        <w:rPr>
          <w:color w:val="0000FF"/>
        </w:rPr>
        <w:t>独特价值效应。购买者对某种产品区别于竞争产品的特色评价越高，他对价格越不敏感。</w:t>
      </w:r>
    </w:p>
    <w:p w:rsidR="00F02C18" w:rsidRPr="00B62EC8" w:rsidRDefault="00F02C18" w:rsidP="004B56C7">
      <w:pPr>
        <w:numPr>
          <w:ilvl w:val="0"/>
          <w:numId w:val="9"/>
        </w:numPr>
        <w:spacing w:line="360" w:lineRule="auto"/>
        <w:ind w:firstLine="660"/>
        <w:outlineLvl w:val="4"/>
        <w:rPr>
          <w:rFonts w:hint="eastAsia"/>
          <w:color w:val="0000FF"/>
        </w:rPr>
      </w:pPr>
      <w:r>
        <w:rPr>
          <w:rFonts w:hint="eastAsia"/>
          <w:color w:val="0000FF"/>
        </w:rPr>
        <w:t xml:space="preserve"> </w:t>
      </w:r>
      <w:r w:rsidR="009D54D4">
        <w:rPr>
          <w:rFonts w:hint="eastAsia"/>
          <w:color w:val="0000FF"/>
        </w:rPr>
        <w:t xml:space="preserve"> </w:t>
      </w:r>
      <w:r w:rsidRPr="00B62EC8">
        <w:rPr>
          <w:color w:val="0000FF"/>
        </w:rPr>
        <w:t>转换成本效应。更换</w:t>
      </w:r>
      <w:hyperlink r:id="rId13" w:tgtFrame="_blank" w:history="1">
        <w:r w:rsidRPr="008D6EFF">
          <w:rPr>
            <w:color w:val="0000FF"/>
          </w:rPr>
          <w:t>供应商</w:t>
        </w:r>
      </w:hyperlink>
      <w:r w:rsidRPr="00B62EC8">
        <w:rPr>
          <w:color w:val="0000FF"/>
        </w:rPr>
        <w:t>所必须的投资越大，购买者挑选产品时的价格敏感性越低。</w:t>
      </w:r>
    </w:p>
    <w:p w:rsidR="00F02C18" w:rsidRPr="00B62EC8" w:rsidRDefault="00F02C18" w:rsidP="004B56C7">
      <w:pPr>
        <w:numPr>
          <w:ilvl w:val="0"/>
          <w:numId w:val="9"/>
        </w:numPr>
        <w:spacing w:line="360" w:lineRule="auto"/>
        <w:ind w:firstLine="660"/>
        <w:outlineLvl w:val="4"/>
        <w:rPr>
          <w:rFonts w:hint="eastAsia"/>
          <w:color w:val="0000FF"/>
        </w:rPr>
      </w:pPr>
      <w:r>
        <w:rPr>
          <w:rFonts w:hint="eastAsia"/>
          <w:color w:val="0000FF"/>
        </w:rPr>
        <w:t xml:space="preserve"> </w:t>
      </w:r>
      <w:r w:rsidR="009D54D4">
        <w:rPr>
          <w:rFonts w:hint="eastAsia"/>
          <w:color w:val="0000FF"/>
        </w:rPr>
        <w:t xml:space="preserve"> </w:t>
      </w:r>
      <w:r w:rsidRPr="00B62EC8">
        <w:rPr>
          <w:color w:val="0000FF"/>
        </w:rPr>
        <w:t>价格</w:t>
      </w:r>
      <w:r w:rsidRPr="00B62EC8">
        <w:rPr>
          <w:rFonts w:hint="eastAsia"/>
          <w:color w:val="0000FF"/>
        </w:rPr>
        <w:t>-</w:t>
      </w:r>
      <w:r w:rsidRPr="00B62EC8">
        <w:rPr>
          <w:color w:val="0000FF"/>
        </w:rPr>
        <w:t>质量效应。当高价在某种程度上代表高质量时，购买者的价格敏感性会降低。</w:t>
      </w:r>
    </w:p>
    <w:p w:rsidR="00F02C18" w:rsidRPr="00B62EC8" w:rsidRDefault="00F02C18" w:rsidP="004B56C7">
      <w:pPr>
        <w:numPr>
          <w:ilvl w:val="0"/>
          <w:numId w:val="9"/>
        </w:numPr>
        <w:spacing w:line="360" w:lineRule="auto"/>
        <w:ind w:firstLine="660"/>
        <w:outlineLvl w:val="4"/>
        <w:rPr>
          <w:rFonts w:hint="eastAsia"/>
          <w:color w:val="0000FF"/>
        </w:rPr>
      </w:pPr>
      <w:r>
        <w:rPr>
          <w:rFonts w:hint="eastAsia"/>
          <w:color w:val="0000FF"/>
        </w:rPr>
        <w:t xml:space="preserve"> </w:t>
      </w:r>
      <w:r w:rsidR="009D54D4">
        <w:rPr>
          <w:rFonts w:hint="eastAsia"/>
          <w:color w:val="0000FF"/>
        </w:rPr>
        <w:t xml:space="preserve"> </w:t>
      </w:r>
      <w:r w:rsidRPr="00B62EC8">
        <w:rPr>
          <w:color w:val="0000FF"/>
        </w:rPr>
        <w:t>支出效应。费用发生较大</w:t>
      </w:r>
      <w:r w:rsidRPr="00B62EC8">
        <w:rPr>
          <w:color w:val="0000FF"/>
        </w:rPr>
        <w:t>(</w:t>
      </w:r>
      <w:r w:rsidRPr="00B62EC8">
        <w:rPr>
          <w:color w:val="0000FF"/>
        </w:rPr>
        <w:t>总额或占家庭收入的比例较大</w:t>
      </w:r>
      <w:r w:rsidRPr="00B62EC8">
        <w:rPr>
          <w:color w:val="0000FF"/>
        </w:rPr>
        <w:t>)</w:t>
      </w:r>
      <w:r w:rsidRPr="00B62EC8">
        <w:rPr>
          <w:color w:val="0000FF"/>
        </w:rPr>
        <w:t>时，购买者的价格敏感性越高。</w:t>
      </w:r>
    </w:p>
    <w:p w:rsidR="00F02C18" w:rsidRPr="00A427FA" w:rsidRDefault="00F02C18" w:rsidP="004B56C7">
      <w:pPr>
        <w:numPr>
          <w:ilvl w:val="0"/>
          <w:numId w:val="9"/>
        </w:numPr>
        <w:spacing w:line="360" w:lineRule="auto"/>
        <w:ind w:firstLine="660"/>
        <w:outlineLvl w:val="4"/>
        <w:rPr>
          <w:rFonts w:hint="eastAsia"/>
          <w:color w:val="0000FF"/>
        </w:rPr>
      </w:pPr>
      <w:r>
        <w:rPr>
          <w:rFonts w:hint="eastAsia"/>
          <w:color w:val="0000FF"/>
        </w:rPr>
        <w:t xml:space="preserve"> </w:t>
      </w:r>
      <w:r w:rsidR="009D54D4">
        <w:rPr>
          <w:rFonts w:hint="eastAsia"/>
          <w:color w:val="0000FF"/>
        </w:rPr>
        <w:t xml:space="preserve"> </w:t>
      </w:r>
      <w:r w:rsidRPr="00B62EC8">
        <w:rPr>
          <w:color w:val="0000FF"/>
        </w:rPr>
        <w:t>最终利益效应。产品价格占最终利益总成本的份额越大</w:t>
      </w:r>
      <w:r w:rsidRPr="00B62EC8">
        <w:rPr>
          <w:color w:val="0000FF"/>
        </w:rPr>
        <w:t>(</w:t>
      </w:r>
      <w:r w:rsidRPr="00B62EC8">
        <w:rPr>
          <w:color w:val="0000FF"/>
        </w:rPr>
        <w:t>小</w:t>
      </w:r>
      <w:r w:rsidRPr="00B62EC8">
        <w:rPr>
          <w:color w:val="0000FF"/>
        </w:rPr>
        <w:t>)</w:t>
      </w:r>
      <w:r w:rsidRPr="00B62EC8">
        <w:rPr>
          <w:color w:val="0000FF"/>
        </w:rPr>
        <w:t>，</w:t>
      </w:r>
      <w:hyperlink r:id="rId14" w:tgtFrame="_blank" w:history="1"/>
      <w:hyperlink r:id="rId15" w:tgtFrame="_blank" w:history="1">
        <w:r w:rsidRPr="008D6EFF">
          <w:rPr>
            <w:color w:val="0000FF"/>
          </w:rPr>
          <w:t>消费者</w:t>
        </w:r>
      </w:hyperlink>
      <w:r w:rsidRPr="00B62EC8">
        <w:rPr>
          <w:color w:val="0000FF"/>
        </w:rPr>
        <w:t>对价格越</w:t>
      </w:r>
      <w:r w:rsidRPr="00B62EC8">
        <w:rPr>
          <w:color w:val="0000FF"/>
        </w:rPr>
        <w:t>(</w:t>
      </w:r>
      <w:r w:rsidRPr="00B62EC8">
        <w:rPr>
          <w:color w:val="0000FF"/>
        </w:rPr>
        <w:t>不</w:t>
      </w:r>
      <w:r w:rsidRPr="00B62EC8">
        <w:rPr>
          <w:color w:val="0000FF"/>
        </w:rPr>
        <w:t>)</w:t>
      </w:r>
      <w:r w:rsidRPr="00B62EC8">
        <w:rPr>
          <w:color w:val="0000FF"/>
        </w:rPr>
        <w:t>敏感。</w:t>
      </w:r>
    </w:p>
    <w:p w:rsidR="00F02C18" w:rsidRDefault="00F02C18" w:rsidP="008816C0">
      <w:pPr>
        <w:numPr>
          <w:ilvl w:val="0"/>
          <w:numId w:val="10"/>
        </w:numPr>
        <w:spacing w:line="360" w:lineRule="auto"/>
        <w:outlineLvl w:val="3"/>
        <w:rPr>
          <w:rFonts w:hint="eastAsia"/>
        </w:rPr>
      </w:pPr>
      <w:r w:rsidRPr="00A427FA">
        <w:rPr>
          <w:rFonts w:hint="eastAsia"/>
        </w:rPr>
        <w:t>支出占客户成本比重</w:t>
      </w:r>
    </w:p>
    <w:p w:rsidR="009D54D4" w:rsidRPr="00A427FA" w:rsidRDefault="009D54D4" w:rsidP="00237666">
      <w:pPr>
        <w:spacing w:line="360" w:lineRule="auto"/>
        <w:ind w:leftChars="206" w:left="1273" w:hangingChars="400" w:hanging="840"/>
        <w:outlineLvl w:val="6"/>
        <w:rPr>
          <w:rFonts w:hint="eastAsia"/>
          <w:color w:val="0000FF"/>
        </w:rPr>
      </w:pPr>
      <w:r>
        <w:rPr>
          <w:rFonts w:hint="eastAsia"/>
          <w:color w:val="0000FF"/>
        </w:rPr>
        <w:t>定义</w:t>
      </w:r>
      <w:r w:rsidRPr="00A427FA">
        <w:rPr>
          <w:rFonts w:hint="eastAsia"/>
          <w:color w:val="0000FF"/>
        </w:rPr>
        <w:t xml:space="preserve"> : </w:t>
      </w:r>
      <w:r>
        <w:rPr>
          <w:rFonts w:hint="eastAsia"/>
          <w:color w:val="0000FF"/>
        </w:rPr>
        <w:t xml:space="preserve"> </w:t>
      </w:r>
      <w:r w:rsidRPr="00A427FA">
        <w:rPr>
          <w:rFonts w:hint="eastAsia"/>
          <w:color w:val="0000FF"/>
        </w:rPr>
        <w:t>价格占某个参照指标的比例。如果是企业用户，“客户成本”可采用总成本，如果是直接</w:t>
      </w:r>
      <w:r w:rsidRPr="00A427FA">
        <w:rPr>
          <w:rFonts w:hint="eastAsia"/>
          <w:color w:val="0000FF"/>
        </w:rPr>
        <w:lastRenderedPageBreak/>
        <w:t>消费者，“客户成本”就可采用可支配收入或消费支出。</w:t>
      </w:r>
    </w:p>
    <w:p w:rsidR="00F02C18" w:rsidRDefault="00F02C18" w:rsidP="008816C0">
      <w:pPr>
        <w:numPr>
          <w:ilvl w:val="0"/>
          <w:numId w:val="10"/>
        </w:numPr>
        <w:spacing w:line="360" w:lineRule="auto"/>
        <w:outlineLvl w:val="3"/>
        <w:rPr>
          <w:rFonts w:hint="eastAsia"/>
        </w:rPr>
      </w:pPr>
      <w:r>
        <w:rPr>
          <w:rFonts w:hint="eastAsia"/>
        </w:rPr>
        <w:t>产品的可替代程度及对用户的作用力</w:t>
      </w:r>
    </w:p>
    <w:p w:rsidR="009D54D4" w:rsidRDefault="009D54D4" w:rsidP="008816C0">
      <w:pPr>
        <w:spacing w:line="360" w:lineRule="auto"/>
        <w:ind w:leftChars="200" w:left="1260" w:hangingChars="400" w:hanging="840"/>
        <w:outlineLvl w:val="3"/>
        <w:rPr>
          <w:rFonts w:hint="eastAsia"/>
        </w:rPr>
      </w:pPr>
      <w:r>
        <w:rPr>
          <w:rFonts w:hint="eastAsia"/>
          <w:color w:val="0000FF"/>
        </w:rPr>
        <w:t>定义</w:t>
      </w:r>
      <w:r w:rsidRPr="00A427FA">
        <w:rPr>
          <w:rFonts w:hint="eastAsia"/>
          <w:color w:val="0000FF"/>
        </w:rPr>
        <w:t xml:space="preserve"> : </w:t>
      </w:r>
      <w:r>
        <w:rPr>
          <w:rFonts w:hint="eastAsia"/>
          <w:color w:val="0000FF"/>
        </w:rPr>
        <w:t xml:space="preserve"> </w:t>
      </w:r>
      <w:r w:rsidRPr="00A427FA">
        <w:rPr>
          <w:rFonts w:hint="eastAsia"/>
          <w:color w:val="0000FF"/>
        </w:rPr>
        <w:t>通常来讲，替代产品越多，可替代程度就越高；替代产品越少，可替代程度就越低。从客户的角度出发，</w:t>
      </w:r>
      <w:r w:rsidRPr="00A427FA">
        <w:rPr>
          <w:color w:val="0000FF"/>
        </w:rPr>
        <w:t>P</w:t>
      </w:r>
      <w:r w:rsidRPr="00A427FA">
        <w:rPr>
          <w:rFonts w:hint="eastAsia"/>
          <w:color w:val="0000FF"/>
        </w:rPr>
        <w:t>roducers&lt;------</w:t>
      </w:r>
      <w:r w:rsidRPr="00A427FA">
        <w:rPr>
          <w:color w:val="0000FF"/>
        </w:rPr>
        <w:sym w:font="Wingdings" w:char="F0E0"/>
      </w:r>
      <w:r w:rsidRPr="00A427FA">
        <w:rPr>
          <w:rFonts w:hint="eastAsia"/>
          <w:color w:val="0000FF"/>
        </w:rPr>
        <w:t>buyers</w:t>
      </w:r>
      <w:r w:rsidRPr="00A427FA">
        <w:rPr>
          <w:rFonts w:hint="eastAsia"/>
          <w:color w:val="0000FF"/>
        </w:rPr>
        <w:t>两方面对产品的定义范畴相同的情况下，我们认为</w:t>
      </w:r>
      <w:r w:rsidRPr="00A427FA">
        <w:rPr>
          <w:rFonts w:hint="eastAsia"/>
          <w:color w:val="0000FF"/>
        </w:rPr>
        <w:t xml:space="preserve">: </w:t>
      </w:r>
      <w:r w:rsidRPr="00A427FA">
        <w:rPr>
          <w:rFonts w:hint="eastAsia"/>
          <w:color w:val="0000FF"/>
        </w:rPr>
        <w:t>可替代程度越低，转换成本（用户由使用一种产品转而使用另一种产品所要付出的成本）越高，其对用户的作用力越强，反之相反。</w:t>
      </w:r>
    </w:p>
    <w:p w:rsidR="00F02C18" w:rsidRDefault="00F02C18" w:rsidP="008816C0">
      <w:pPr>
        <w:numPr>
          <w:ilvl w:val="0"/>
          <w:numId w:val="10"/>
        </w:numPr>
        <w:spacing w:line="360" w:lineRule="auto"/>
        <w:outlineLvl w:val="3"/>
        <w:rPr>
          <w:rFonts w:hint="eastAsia"/>
        </w:rPr>
      </w:pPr>
      <w:r>
        <w:rPr>
          <w:rFonts w:hint="eastAsia"/>
        </w:rPr>
        <w:t>地理分布</w:t>
      </w:r>
    </w:p>
    <w:p w:rsidR="00BB3BA9" w:rsidRPr="00A427FA" w:rsidRDefault="00BB3BA9" w:rsidP="008816C0">
      <w:pPr>
        <w:spacing w:line="360" w:lineRule="auto"/>
        <w:outlineLvl w:val="3"/>
        <w:rPr>
          <w:rFonts w:hint="eastAsia"/>
          <w:color w:val="0000FF"/>
        </w:rPr>
      </w:pPr>
      <w:r>
        <w:rPr>
          <w:rFonts w:hint="eastAsia"/>
        </w:rPr>
        <w:t xml:space="preserve">    </w:t>
      </w:r>
      <w:r>
        <w:rPr>
          <w:rFonts w:hint="eastAsia"/>
          <w:color w:val="0000FF"/>
        </w:rPr>
        <w:t>定义</w:t>
      </w:r>
      <w:r w:rsidRPr="00A427FA">
        <w:rPr>
          <w:rFonts w:hint="eastAsia"/>
          <w:color w:val="0000FF"/>
        </w:rPr>
        <w:t xml:space="preserve"> : </w:t>
      </w:r>
      <w:r w:rsidR="009D54D4">
        <w:rPr>
          <w:rFonts w:hint="eastAsia"/>
          <w:color w:val="0000FF"/>
        </w:rPr>
        <w:t xml:space="preserve"> </w:t>
      </w:r>
      <w:r w:rsidRPr="00A427FA">
        <w:rPr>
          <w:rFonts w:hint="eastAsia"/>
          <w:color w:val="0000FF"/>
        </w:rPr>
        <w:t>各地区分布用户的数量或比例，</w:t>
      </w:r>
      <w:r w:rsidRPr="00A427FA">
        <w:rPr>
          <w:rFonts w:hint="eastAsia"/>
          <w:color w:val="0000FF"/>
        </w:rPr>
        <w:t xml:space="preserve"> </w:t>
      </w:r>
      <w:r w:rsidRPr="009D54D4">
        <w:rPr>
          <w:rFonts w:hint="eastAsia"/>
          <w:color w:val="FF0000"/>
        </w:rPr>
        <w:t>推荐用饼状图表示</w:t>
      </w:r>
      <w:r w:rsidRPr="00A427FA">
        <w:rPr>
          <w:rFonts w:hint="eastAsia"/>
          <w:color w:val="0000FF"/>
        </w:rPr>
        <w:t>。</w:t>
      </w:r>
    </w:p>
    <w:p w:rsidR="00BB3BA9" w:rsidRPr="009D54D4" w:rsidRDefault="00C11614" w:rsidP="00C11614">
      <w:pPr>
        <w:pStyle w:val="2"/>
        <w:rPr>
          <w:rFonts w:hint="eastAsia"/>
        </w:rPr>
      </w:pPr>
      <w:bookmarkStart w:id="39" w:name="_Toc167006809"/>
      <w:bookmarkStart w:id="40" w:name="_Toc168805903"/>
      <w:r>
        <w:rPr>
          <w:rFonts w:hint="eastAsia"/>
        </w:rPr>
        <w:t>3</w:t>
      </w:r>
      <w:r>
        <w:rPr>
          <w:rFonts w:hint="eastAsia"/>
        </w:rPr>
        <w:t>、</w:t>
      </w:r>
      <w:r w:rsidRPr="009D54D4">
        <w:rPr>
          <w:rFonts w:hint="eastAsia"/>
        </w:rPr>
        <w:t>用户集中度或分散程度</w:t>
      </w:r>
      <w:bookmarkEnd w:id="39"/>
      <w:bookmarkEnd w:id="40"/>
    </w:p>
    <w:p w:rsidR="00BB3BA9" w:rsidRPr="00A427FA" w:rsidRDefault="00BB3BA9" w:rsidP="008816C0">
      <w:pPr>
        <w:spacing w:line="360" w:lineRule="auto"/>
        <w:ind w:leftChars="200" w:left="1470" w:hangingChars="500" w:hanging="1050"/>
        <w:outlineLvl w:val="4"/>
        <w:rPr>
          <w:rFonts w:hint="eastAsia"/>
          <w:color w:val="0000FF"/>
        </w:rPr>
      </w:pPr>
      <w:r>
        <w:rPr>
          <w:rFonts w:hint="eastAsia"/>
          <w:color w:val="0000FF"/>
        </w:rPr>
        <w:t>定义</w:t>
      </w:r>
      <w:r w:rsidRPr="00A427FA">
        <w:rPr>
          <w:rFonts w:hint="eastAsia"/>
          <w:color w:val="0000FF"/>
        </w:rPr>
        <w:t xml:space="preserve"> : </w:t>
      </w:r>
      <w:r w:rsidR="009D54D4">
        <w:rPr>
          <w:rFonts w:hint="eastAsia"/>
          <w:color w:val="0000FF"/>
        </w:rPr>
        <w:t>1</w:t>
      </w:r>
      <w:r w:rsidR="009D54D4">
        <w:rPr>
          <w:rFonts w:hint="eastAsia"/>
          <w:color w:val="0000FF"/>
        </w:rPr>
        <w:t>）</w:t>
      </w:r>
      <w:r w:rsidR="009D54D4">
        <w:rPr>
          <w:rFonts w:hint="eastAsia"/>
          <w:color w:val="0000FF"/>
        </w:rPr>
        <w:t xml:space="preserve"> </w:t>
      </w:r>
      <w:r w:rsidRPr="00A427FA">
        <w:rPr>
          <w:rFonts w:hint="eastAsia"/>
          <w:color w:val="0000FF"/>
        </w:rPr>
        <w:t>如果用户为企业，那么找出前十大用户</w:t>
      </w:r>
      <w:r w:rsidR="00AB3B73">
        <w:rPr>
          <w:rFonts w:hint="eastAsia"/>
          <w:color w:val="0000FF"/>
        </w:rPr>
        <w:t>（用图表表示）</w:t>
      </w:r>
      <w:r w:rsidRPr="00A427FA">
        <w:rPr>
          <w:rFonts w:hint="eastAsia"/>
          <w:color w:val="0000FF"/>
        </w:rPr>
        <w:t>，其需求占市场总需求的百分比，比例越大用户就越集中。</w:t>
      </w:r>
      <w:r w:rsidRPr="00A427FA">
        <w:rPr>
          <w:rFonts w:hint="eastAsia"/>
          <w:color w:val="0000FF"/>
        </w:rPr>
        <w:t xml:space="preserve"> </w:t>
      </w:r>
    </w:p>
    <w:p w:rsidR="00207D78" w:rsidRPr="00A427FA" w:rsidRDefault="009D54D4" w:rsidP="008816C0">
      <w:pPr>
        <w:spacing w:line="360" w:lineRule="auto"/>
        <w:ind w:leftChars="300" w:left="1470" w:hangingChars="400" w:hanging="840"/>
        <w:outlineLvl w:val="4"/>
        <w:rPr>
          <w:rFonts w:hint="eastAsia"/>
          <w:color w:val="0000FF"/>
        </w:rPr>
      </w:pPr>
      <w:r>
        <w:rPr>
          <w:rFonts w:hint="eastAsia"/>
          <w:color w:val="0000FF"/>
        </w:rPr>
        <w:t xml:space="preserve">    2</w:t>
      </w:r>
      <w:r>
        <w:rPr>
          <w:rFonts w:hint="eastAsia"/>
          <w:color w:val="0000FF"/>
        </w:rPr>
        <w:t>）</w:t>
      </w:r>
      <w:r>
        <w:rPr>
          <w:rFonts w:hint="eastAsia"/>
          <w:color w:val="0000FF"/>
        </w:rPr>
        <w:t xml:space="preserve"> </w:t>
      </w:r>
      <w:r w:rsidR="00207D78" w:rsidRPr="00A427FA">
        <w:rPr>
          <w:rFonts w:hint="eastAsia"/>
          <w:color w:val="0000FF"/>
        </w:rPr>
        <w:t>如果用户为终端消费者，那么可以采用行业或地域等（视情况而定）对用户</w:t>
      </w:r>
      <w:r w:rsidR="001D49F9" w:rsidRPr="00A427FA">
        <w:rPr>
          <w:rFonts w:hint="eastAsia"/>
          <w:color w:val="0000FF"/>
        </w:rPr>
        <w:t>进行划分</w:t>
      </w:r>
      <w:r w:rsidR="00207D78" w:rsidRPr="00A427FA">
        <w:rPr>
          <w:rFonts w:hint="eastAsia"/>
          <w:color w:val="0000FF"/>
        </w:rPr>
        <w:t>，然后</w:t>
      </w:r>
      <w:r w:rsidR="001D49F9" w:rsidRPr="00A427FA">
        <w:rPr>
          <w:rFonts w:hint="eastAsia"/>
          <w:color w:val="0000FF"/>
        </w:rPr>
        <w:t>分别计算其需求占总需求的百分比，确定是用户是否集中</w:t>
      </w:r>
      <w:r w:rsidR="001D49F9" w:rsidRPr="00A427FA">
        <w:rPr>
          <w:rFonts w:hint="eastAsia"/>
          <w:color w:val="0000FF"/>
        </w:rPr>
        <w:t xml:space="preserve"> </w:t>
      </w:r>
      <w:r w:rsidR="001D49F9" w:rsidRPr="00A427FA">
        <w:rPr>
          <w:rFonts w:hint="eastAsia"/>
          <w:color w:val="0000FF"/>
        </w:rPr>
        <w:t>，</w:t>
      </w:r>
      <w:r w:rsidR="001D49F9" w:rsidRPr="00A377E2">
        <w:rPr>
          <w:rFonts w:hint="eastAsia"/>
          <w:color w:val="FF0000"/>
        </w:rPr>
        <w:t>可用饼状图表示</w:t>
      </w:r>
      <w:r w:rsidR="001D49F9" w:rsidRPr="00A427FA">
        <w:rPr>
          <w:rFonts w:hint="eastAsia"/>
          <w:color w:val="0000FF"/>
        </w:rPr>
        <w:t>。</w:t>
      </w:r>
    </w:p>
    <w:p w:rsidR="007203E2" w:rsidRPr="00A377E2" w:rsidRDefault="00C11614" w:rsidP="00C11614">
      <w:pPr>
        <w:pStyle w:val="2"/>
        <w:rPr>
          <w:rFonts w:hint="eastAsia"/>
        </w:rPr>
      </w:pPr>
      <w:bookmarkStart w:id="41" w:name="_Toc167006810"/>
      <w:bookmarkStart w:id="42" w:name="_Toc168805904"/>
      <w:r>
        <w:rPr>
          <w:rFonts w:hint="eastAsia"/>
        </w:rPr>
        <w:t>4</w:t>
      </w:r>
      <w:r>
        <w:rPr>
          <w:rFonts w:hint="eastAsia"/>
        </w:rPr>
        <w:t>、</w:t>
      </w:r>
      <w:r w:rsidRPr="00A377E2">
        <w:rPr>
          <w:rFonts w:hint="eastAsia"/>
        </w:rPr>
        <w:t>用户购买资金的主要来源</w:t>
      </w:r>
      <w:bookmarkEnd w:id="41"/>
      <w:bookmarkEnd w:id="42"/>
    </w:p>
    <w:p w:rsidR="001D49F9" w:rsidRPr="00A427FA" w:rsidRDefault="001D49F9" w:rsidP="008816C0">
      <w:pPr>
        <w:spacing w:line="360" w:lineRule="auto"/>
        <w:outlineLvl w:val="2"/>
        <w:rPr>
          <w:rFonts w:hint="eastAsia"/>
          <w:color w:val="0000FF"/>
        </w:rPr>
      </w:pPr>
      <w:r>
        <w:rPr>
          <w:rFonts w:hint="eastAsia"/>
        </w:rPr>
        <w:t xml:space="preserve">    </w:t>
      </w:r>
      <w:bookmarkStart w:id="43" w:name="_Toc167004966"/>
      <w:bookmarkStart w:id="44" w:name="_Toc167006811"/>
      <w:r w:rsidR="00B13B5E">
        <w:rPr>
          <w:rFonts w:hint="eastAsia"/>
          <w:color w:val="0000FF"/>
        </w:rPr>
        <w:t>定义</w:t>
      </w:r>
      <w:r w:rsidRPr="00A427FA">
        <w:rPr>
          <w:rFonts w:hint="eastAsia"/>
          <w:color w:val="0000FF"/>
        </w:rPr>
        <w:t xml:space="preserve"> :</w:t>
      </w:r>
      <w:r w:rsidR="008700F1" w:rsidRPr="00A427FA">
        <w:rPr>
          <w:rFonts w:hint="eastAsia"/>
          <w:color w:val="0000FF"/>
        </w:rPr>
        <w:t xml:space="preserve"> </w:t>
      </w:r>
      <w:r w:rsidR="008700F1" w:rsidRPr="00A427FA">
        <w:rPr>
          <w:rFonts w:hint="eastAsia"/>
          <w:color w:val="0000FF"/>
        </w:rPr>
        <w:t>按照用户分类</w:t>
      </w:r>
      <w:bookmarkEnd w:id="43"/>
      <w:bookmarkEnd w:id="44"/>
    </w:p>
    <w:p w:rsidR="008700F1" w:rsidRPr="00A427FA" w:rsidRDefault="00A377E2" w:rsidP="004B56C7">
      <w:pPr>
        <w:numPr>
          <w:ilvl w:val="0"/>
          <w:numId w:val="11"/>
        </w:numPr>
        <w:tabs>
          <w:tab w:val="clear" w:pos="420"/>
          <w:tab w:val="num" w:pos="1080"/>
        </w:tabs>
        <w:spacing w:line="360" w:lineRule="auto"/>
        <w:ind w:left="1440" w:hanging="360"/>
        <w:outlineLvl w:val="2"/>
        <w:rPr>
          <w:rFonts w:hint="eastAsia"/>
          <w:color w:val="0000FF"/>
        </w:rPr>
      </w:pPr>
      <w:bookmarkStart w:id="45" w:name="_Toc167004967"/>
      <w:bookmarkStart w:id="46" w:name="_Toc167006812"/>
      <w:r>
        <w:rPr>
          <w:rFonts w:hint="eastAsia"/>
          <w:color w:val="0000FF"/>
        </w:rPr>
        <w:t xml:space="preserve">  </w:t>
      </w:r>
      <w:r w:rsidR="008700F1" w:rsidRPr="00A427FA">
        <w:rPr>
          <w:rFonts w:hint="eastAsia"/>
          <w:color w:val="0000FF"/>
        </w:rPr>
        <w:t>企业用户，主要资金来源有：股权（自由留存收益、吸收股权投资等）、债务（银行借</w:t>
      </w:r>
      <w:r>
        <w:rPr>
          <w:rFonts w:hint="eastAsia"/>
          <w:color w:val="0000FF"/>
        </w:rPr>
        <w:t>款、</w:t>
      </w:r>
      <w:r w:rsidR="008700F1" w:rsidRPr="00A427FA">
        <w:rPr>
          <w:rFonts w:hint="eastAsia"/>
          <w:color w:val="0000FF"/>
        </w:rPr>
        <w:t>发行债券等）、混合融资、接受捐助。</w:t>
      </w:r>
      <w:bookmarkEnd w:id="45"/>
      <w:bookmarkEnd w:id="46"/>
    </w:p>
    <w:p w:rsidR="008700F1" w:rsidRPr="00A427FA" w:rsidRDefault="00A377E2" w:rsidP="004B56C7">
      <w:pPr>
        <w:numPr>
          <w:ilvl w:val="0"/>
          <w:numId w:val="11"/>
        </w:numPr>
        <w:spacing w:line="360" w:lineRule="auto"/>
        <w:ind w:firstLine="660"/>
        <w:outlineLvl w:val="2"/>
        <w:rPr>
          <w:rFonts w:hint="eastAsia"/>
          <w:color w:val="0000FF"/>
        </w:rPr>
      </w:pPr>
      <w:bookmarkStart w:id="47" w:name="_Toc167004968"/>
      <w:bookmarkStart w:id="48" w:name="_Toc167006813"/>
      <w:r>
        <w:rPr>
          <w:rFonts w:hint="eastAsia"/>
          <w:color w:val="0000FF"/>
        </w:rPr>
        <w:t xml:space="preserve">  </w:t>
      </w:r>
      <w:r w:rsidR="008700F1" w:rsidRPr="00A427FA">
        <w:rPr>
          <w:rFonts w:hint="eastAsia"/>
          <w:color w:val="0000FF"/>
        </w:rPr>
        <w:t>非盈利机构，主要资金来源有：政府财政支出、捐助等。</w:t>
      </w:r>
      <w:bookmarkEnd w:id="47"/>
      <w:bookmarkEnd w:id="48"/>
    </w:p>
    <w:p w:rsidR="008700F1" w:rsidRPr="00A427FA" w:rsidRDefault="00A377E2" w:rsidP="004B56C7">
      <w:pPr>
        <w:numPr>
          <w:ilvl w:val="0"/>
          <w:numId w:val="11"/>
        </w:numPr>
        <w:spacing w:line="360" w:lineRule="auto"/>
        <w:ind w:firstLine="660"/>
        <w:outlineLvl w:val="2"/>
        <w:rPr>
          <w:rFonts w:hint="eastAsia"/>
          <w:color w:val="0000FF"/>
        </w:rPr>
      </w:pPr>
      <w:bookmarkStart w:id="49" w:name="_Toc167004969"/>
      <w:bookmarkStart w:id="50" w:name="_Toc167006814"/>
      <w:r>
        <w:rPr>
          <w:rFonts w:hint="eastAsia"/>
          <w:color w:val="0000FF"/>
        </w:rPr>
        <w:t xml:space="preserve">  </w:t>
      </w:r>
      <w:r w:rsidR="008700F1" w:rsidRPr="00A427FA">
        <w:rPr>
          <w:rFonts w:hint="eastAsia"/>
          <w:color w:val="0000FF"/>
        </w:rPr>
        <w:t>个人用户，主要资金来源：自由资金（工资、投资盈利、出租生产要素收入）、借款。</w:t>
      </w:r>
      <w:bookmarkEnd w:id="49"/>
      <w:bookmarkEnd w:id="50"/>
    </w:p>
    <w:p w:rsidR="007203E2" w:rsidRPr="008816C0" w:rsidRDefault="00C11614" w:rsidP="00C11614">
      <w:pPr>
        <w:pStyle w:val="2"/>
        <w:rPr>
          <w:rFonts w:hint="eastAsia"/>
        </w:rPr>
      </w:pPr>
      <w:bookmarkStart w:id="51" w:name="_Toc167006815"/>
      <w:bookmarkStart w:id="52" w:name="_Toc168805905"/>
      <w:r>
        <w:rPr>
          <w:rFonts w:hint="eastAsia"/>
        </w:rPr>
        <w:t>5</w:t>
      </w:r>
      <w:r>
        <w:rPr>
          <w:rFonts w:hint="eastAsia"/>
        </w:rPr>
        <w:t>、</w:t>
      </w:r>
      <w:r w:rsidRPr="008816C0">
        <w:rPr>
          <w:rFonts w:hint="eastAsia"/>
        </w:rPr>
        <w:t>演变史</w:t>
      </w:r>
      <w:bookmarkEnd w:id="51"/>
      <w:bookmarkEnd w:id="52"/>
    </w:p>
    <w:p w:rsidR="001C1E18" w:rsidRDefault="00B13B5E" w:rsidP="008816C0">
      <w:pPr>
        <w:spacing w:line="360" w:lineRule="auto"/>
        <w:ind w:firstLineChars="200" w:firstLine="420"/>
        <w:outlineLvl w:val="4"/>
        <w:rPr>
          <w:rFonts w:hint="eastAsia"/>
          <w:color w:val="0000FF"/>
        </w:rPr>
      </w:pPr>
      <w:r>
        <w:rPr>
          <w:rFonts w:hint="eastAsia"/>
          <w:color w:val="0000FF"/>
        </w:rPr>
        <w:t>定义</w:t>
      </w:r>
      <w:r w:rsidR="00287022" w:rsidRPr="00A427FA">
        <w:rPr>
          <w:rFonts w:hint="eastAsia"/>
          <w:color w:val="0000FF"/>
        </w:rPr>
        <w:t xml:space="preserve"> :</w:t>
      </w:r>
      <w:r w:rsidR="00287022">
        <w:rPr>
          <w:rFonts w:hint="eastAsia"/>
          <w:color w:val="0000FF"/>
        </w:rPr>
        <w:t xml:space="preserve"> </w:t>
      </w:r>
      <w:r w:rsidR="00287022" w:rsidRPr="00287022">
        <w:rPr>
          <w:rFonts w:hint="eastAsia"/>
          <w:color w:val="0000FF"/>
        </w:rPr>
        <w:t>以</w:t>
      </w:r>
      <w:r w:rsidR="001C1E18" w:rsidRPr="00287022">
        <w:rPr>
          <w:rFonts w:hint="eastAsia"/>
          <w:color w:val="0000FF"/>
        </w:rPr>
        <w:t>时间为顺序，来反映</w:t>
      </w:r>
      <w:r w:rsidR="00287022" w:rsidRPr="00287022">
        <w:rPr>
          <w:rFonts w:hint="eastAsia"/>
          <w:color w:val="0000FF"/>
        </w:rPr>
        <w:t>以上关键指标</w:t>
      </w:r>
      <w:r w:rsidR="001C1E18" w:rsidRPr="00287022">
        <w:rPr>
          <w:rFonts w:hint="eastAsia"/>
          <w:color w:val="0000FF"/>
        </w:rPr>
        <w:t>的变化情况。</w:t>
      </w:r>
      <w:r w:rsidR="00287022" w:rsidRPr="00287022">
        <w:rPr>
          <w:rFonts w:hint="eastAsia"/>
          <w:color w:val="0000FF"/>
        </w:rPr>
        <w:t>可考虑使用多折线图来反映</w:t>
      </w:r>
      <w:r w:rsidR="00E034D5">
        <w:rPr>
          <w:rFonts w:hint="eastAsia"/>
          <w:color w:val="0000FF"/>
        </w:rPr>
        <w:t>，类似下图：</w:t>
      </w:r>
    </w:p>
    <w:p w:rsidR="00E034D5" w:rsidRPr="00E034D5" w:rsidRDefault="00727338" w:rsidP="008816C0">
      <w:pPr>
        <w:spacing w:line="360" w:lineRule="auto"/>
        <w:ind w:firstLineChars="300" w:firstLine="630"/>
        <w:outlineLvl w:val="4"/>
        <w:rPr>
          <w:rFonts w:hint="eastAsia"/>
        </w:rPr>
      </w:pPr>
      <w:r w:rsidRPr="00E034D5">
        <w:rPr>
          <w:noProof/>
          <w:lang w:val="en-US"/>
        </w:rPr>
        <w:lastRenderedPageBreak/>
        <w:drawing>
          <wp:inline distT="0" distB="0" distL="0" distR="0">
            <wp:extent cx="5201920" cy="262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920" cy="2622550"/>
                    </a:xfrm>
                    <a:prstGeom prst="rect">
                      <a:avLst/>
                    </a:prstGeom>
                    <a:noFill/>
                    <a:ln>
                      <a:noFill/>
                    </a:ln>
                  </pic:spPr>
                </pic:pic>
              </a:graphicData>
            </a:graphic>
          </wp:inline>
        </w:drawing>
      </w:r>
    </w:p>
    <w:p w:rsidR="007203E2" w:rsidRPr="008816C0" w:rsidRDefault="00C11614" w:rsidP="00C11614">
      <w:pPr>
        <w:pStyle w:val="2"/>
        <w:rPr>
          <w:rFonts w:hint="eastAsia"/>
        </w:rPr>
      </w:pPr>
      <w:bookmarkStart w:id="53" w:name="_Toc167006816"/>
      <w:bookmarkStart w:id="54" w:name="_Toc168805906"/>
      <w:r>
        <w:rPr>
          <w:rFonts w:hint="eastAsia"/>
        </w:rPr>
        <w:t>6</w:t>
      </w:r>
      <w:r>
        <w:rPr>
          <w:rFonts w:hint="eastAsia"/>
        </w:rPr>
        <w:t>、</w:t>
      </w:r>
      <w:r w:rsidRPr="008816C0">
        <w:rPr>
          <w:rFonts w:hint="eastAsia"/>
        </w:rPr>
        <w:t>产品需求量、价格近１０内的增长率</w:t>
      </w:r>
      <w:bookmarkEnd w:id="53"/>
      <w:bookmarkEnd w:id="54"/>
    </w:p>
    <w:p w:rsidR="00287022" w:rsidRDefault="00287022" w:rsidP="008816C0">
      <w:pPr>
        <w:spacing w:line="360" w:lineRule="auto"/>
        <w:outlineLvl w:val="2"/>
        <w:rPr>
          <w:rFonts w:hint="eastAsia"/>
        </w:rPr>
      </w:pPr>
      <w:r>
        <w:rPr>
          <w:rFonts w:hint="eastAsia"/>
        </w:rPr>
        <w:t xml:space="preserve">    </w:t>
      </w:r>
      <w:bookmarkStart w:id="55" w:name="_Toc167004972"/>
      <w:bookmarkStart w:id="56" w:name="_Toc167006817"/>
      <w:r w:rsidR="00B13B5E">
        <w:rPr>
          <w:rFonts w:hint="eastAsia"/>
          <w:color w:val="0000FF"/>
        </w:rPr>
        <w:t>定义</w:t>
      </w:r>
      <w:r w:rsidRPr="00A427FA">
        <w:rPr>
          <w:rFonts w:hint="eastAsia"/>
          <w:color w:val="0000FF"/>
        </w:rPr>
        <w:t xml:space="preserve"> :</w:t>
      </w:r>
      <w:r>
        <w:rPr>
          <w:rFonts w:hint="eastAsia"/>
          <w:color w:val="0000FF"/>
        </w:rPr>
        <w:t xml:space="preserve"> </w:t>
      </w:r>
      <w:r>
        <w:rPr>
          <w:rFonts w:hint="eastAsia"/>
          <w:color w:val="0000FF"/>
        </w:rPr>
        <w:t>以时间为顺序来反映近</w:t>
      </w:r>
      <w:r>
        <w:rPr>
          <w:rFonts w:hint="eastAsia"/>
          <w:color w:val="0000FF"/>
        </w:rPr>
        <w:t>10</w:t>
      </w:r>
      <w:r>
        <w:rPr>
          <w:rFonts w:hint="eastAsia"/>
          <w:color w:val="0000FF"/>
        </w:rPr>
        <w:t>年的产品需求量及价格的变化，</w:t>
      </w:r>
      <w:r w:rsidRPr="008816C0">
        <w:rPr>
          <w:rFonts w:hint="eastAsia"/>
          <w:color w:val="FF0000"/>
        </w:rPr>
        <w:t>用一张图表，双折线图</w:t>
      </w:r>
      <w:r>
        <w:rPr>
          <w:rFonts w:hint="eastAsia"/>
          <w:color w:val="0000FF"/>
        </w:rPr>
        <w:t>。</w:t>
      </w:r>
      <w:bookmarkEnd w:id="55"/>
      <w:bookmarkEnd w:id="56"/>
    </w:p>
    <w:p w:rsidR="007203E2" w:rsidRPr="008816C0" w:rsidRDefault="00C11614" w:rsidP="00C11614">
      <w:pPr>
        <w:pStyle w:val="2"/>
        <w:rPr>
          <w:rFonts w:hint="eastAsia"/>
        </w:rPr>
      </w:pPr>
      <w:bookmarkStart w:id="57" w:name="_Toc167006818"/>
      <w:bookmarkStart w:id="58" w:name="_Toc168805907"/>
      <w:r>
        <w:rPr>
          <w:rFonts w:hint="eastAsia"/>
        </w:rPr>
        <w:t>7</w:t>
      </w:r>
      <w:r>
        <w:rPr>
          <w:rFonts w:hint="eastAsia"/>
        </w:rPr>
        <w:t>、</w:t>
      </w:r>
      <w:r w:rsidRPr="008816C0">
        <w:rPr>
          <w:rFonts w:hint="eastAsia"/>
        </w:rPr>
        <w:t>未来５－１０年增长预测</w:t>
      </w:r>
      <w:bookmarkEnd w:id="57"/>
      <w:bookmarkEnd w:id="58"/>
    </w:p>
    <w:p w:rsidR="00287022" w:rsidRDefault="00287022" w:rsidP="008816C0">
      <w:pPr>
        <w:spacing w:line="360" w:lineRule="auto"/>
        <w:outlineLvl w:val="2"/>
        <w:rPr>
          <w:rFonts w:hint="eastAsia"/>
          <w:color w:val="0000FF"/>
        </w:rPr>
      </w:pPr>
      <w:r>
        <w:rPr>
          <w:rFonts w:hint="eastAsia"/>
        </w:rPr>
        <w:t xml:space="preserve">    </w:t>
      </w:r>
      <w:bookmarkStart w:id="59" w:name="_Toc167004974"/>
      <w:bookmarkStart w:id="60" w:name="_Toc167006819"/>
      <w:r w:rsidR="00B13B5E">
        <w:rPr>
          <w:rFonts w:hint="eastAsia"/>
          <w:color w:val="0000FF"/>
        </w:rPr>
        <w:t>定义</w:t>
      </w:r>
      <w:r w:rsidRPr="00A427FA">
        <w:rPr>
          <w:rFonts w:hint="eastAsia"/>
          <w:color w:val="0000FF"/>
        </w:rPr>
        <w:t xml:space="preserve"> :</w:t>
      </w:r>
      <w:r>
        <w:rPr>
          <w:rFonts w:hint="eastAsia"/>
          <w:color w:val="0000FF"/>
        </w:rPr>
        <w:t xml:space="preserve"> </w:t>
      </w:r>
      <w:r w:rsidR="00D32C16">
        <w:rPr>
          <w:rFonts w:hint="eastAsia"/>
          <w:color w:val="0000FF"/>
        </w:rPr>
        <w:t>找出影响行业发展的要素</w:t>
      </w:r>
      <w:bookmarkEnd w:id="59"/>
      <w:bookmarkEnd w:id="60"/>
    </w:p>
    <w:p w:rsidR="00D32C16" w:rsidRDefault="00D32C16" w:rsidP="008816C0">
      <w:pPr>
        <w:spacing w:line="360" w:lineRule="auto"/>
        <w:outlineLvl w:val="2"/>
        <w:rPr>
          <w:rFonts w:hint="eastAsia"/>
          <w:color w:val="0000FF"/>
        </w:rPr>
      </w:pPr>
      <w:r>
        <w:rPr>
          <w:rFonts w:hint="eastAsia"/>
          <w:color w:val="0000FF"/>
        </w:rPr>
        <w:t xml:space="preserve">          </w:t>
      </w:r>
      <w:bookmarkStart w:id="61" w:name="_Toc167004975"/>
      <w:bookmarkStart w:id="62" w:name="_Toc167006820"/>
      <w:r>
        <w:rPr>
          <w:rFonts w:hint="eastAsia"/>
          <w:color w:val="0000FF"/>
        </w:rPr>
        <w:t>参考业内人士预测</w:t>
      </w:r>
      <w:bookmarkEnd w:id="61"/>
      <w:bookmarkEnd w:id="62"/>
    </w:p>
    <w:p w:rsidR="00D32C16" w:rsidRDefault="00D32C16" w:rsidP="008816C0">
      <w:pPr>
        <w:spacing w:line="360" w:lineRule="auto"/>
        <w:outlineLvl w:val="2"/>
        <w:rPr>
          <w:rFonts w:hint="eastAsia"/>
        </w:rPr>
      </w:pPr>
      <w:r>
        <w:rPr>
          <w:rFonts w:hint="eastAsia"/>
          <w:color w:val="0000FF"/>
        </w:rPr>
        <w:t xml:space="preserve">          </w:t>
      </w:r>
      <w:bookmarkStart w:id="63" w:name="_Toc167004976"/>
      <w:bookmarkStart w:id="64" w:name="_Toc167006821"/>
      <w:r>
        <w:rPr>
          <w:rFonts w:hint="eastAsia"/>
          <w:color w:val="0000FF"/>
        </w:rPr>
        <w:t>结合自己对影响要素的分析，预测</w:t>
      </w:r>
      <w:r>
        <w:rPr>
          <w:rFonts w:hint="eastAsia"/>
          <w:color w:val="0000FF"/>
        </w:rPr>
        <w:t>5-10</w:t>
      </w:r>
      <w:r>
        <w:rPr>
          <w:rFonts w:hint="eastAsia"/>
          <w:color w:val="0000FF"/>
        </w:rPr>
        <w:t>年的增长</w:t>
      </w:r>
      <w:bookmarkEnd w:id="63"/>
      <w:bookmarkEnd w:id="64"/>
    </w:p>
    <w:p w:rsidR="007203E2" w:rsidRPr="008816C0" w:rsidRDefault="00C11614" w:rsidP="00C11614">
      <w:pPr>
        <w:pStyle w:val="1"/>
        <w:rPr>
          <w:rFonts w:hint="eastAsia"/>
        </w:rPr>
      </w:pPr>
      <w:bookmarkStart w:id="65" w:name="_Toc167006822"/>
      <w:bookmarkStart w:id="66" w:name="_Toc168805908"/>
      <w:r>
        <w:rPr>
          <w:rFonts w:hint="eastAsia"/>
        </w:rPr>
        <w:t xml:space="preserve">四  </w:t>
      </w:r>
      <w:r w:rsidRPr="008816C0">
        <w:rPr>
          <w:rFonts w:hint="eastAsia"/>
        </w:rPr>
        <w:t>供</w:t>
      </w:r>
      <w:r>
        <w:rPr>
          <w:rFonts w:hint="eastAsia"/>
        </w:rPr>
        <w:t xml:space="preserve"> </w:t>
      </w:r>
      <w:r w:rsidRPr="008816C0">
        <w:rPr>
          <w:rFonts w:hint="eastAsia"/>
        </w:rPr>
        <w:t>应</w:t>
      </w:r>
      <w:bookmarkEnd w:id="65"/>
      <w:bookmarkEnd w:id="66"/>
    </w:p>
    <w:p w:rsidR="007203E2" w:rsidRPr="00606EA8" w:rsidRDefault="00C11614" w:rsidP="00C11614">
      <w:pPr>
        <w:pStyle w:val="2"/>
        <w:rPr>
          <w:rFonts w:hint="eastAsia"/>
        </w:rPr>
      </w:pPr>
      <w:bookmarkStart w:id="67" w:name="_Toc167006823"/>
      <w:bookmarkStart w:id="68" w:name="_Toc168805909"/>
      <w:r>
        <w:rPr>
          <w:rFonts w:hint="eastAsia"/>
        </w:rPr>
        <w:t>1</w:t>
      </w:r>
      <w:r>
        <w:rPr>
          <w:rFonts w:hint="eastAsia"/>
        </w:rPr>
        <w:t>、</w:t>
      </w:r>
      <w:r w:rsidRPr="00606EA8">
        <w:rPr>
          <w:rFonts w:hint="eastAsia"/>
        </w:rPr>
        <w:t>行业规模</w:t>
      </w:r>
      <w:bookmarkEnd w:id="67"/>
      <w:bookmarkEnd w:id="68"/>
    </w:p>
    <w:p w:rsidR="007203E2" w:rsidRDefault="007203E2" w:rsidP="00BC4CFB">
      <w:pPr>
        <w:numPr>
          <w:ilvl w:val="0"/>
          <w:numId w:val="12"/>
        </w:numPr>
        <w:spacing w:line="360" w:lineRule="auto"/>
        <w:rPr>
          <w:rFonts w:hint="eastAsia"/>
        </w:rPr>
      </w:pPr>
      <w:r>
        <w:rPr>
          <w:rFonts w:hint="eastAsia"/>
        </w:rPr>
        <w:t>市场总</w:t>
      </w:r>
      <w:r w:rsidR="00F5353A">
        <w:rPr>
          <w:rFonts w:hint="eastAsia"/>
        </w:rPr>
        <w:t>营业额</w:t>
      </w:r>
      <w:r>
        <w:rPr>
          <w:rFonts w:hint="eastAsia"/>
        </w:rPr>
        <w:t>、平均利润、平均成本</w:t>
      </w:r>
      <w:r w:rsidR="00E90C4C">
        <w:rPr>
          <w:rFonts w:hint="eastAsia"/>
        </w:rPr>
        <w:t>（主营业务）</w:t>
      </w:r>
    </w:p>
    <w:p w:rsidR="00F14535" w:rsidRPr="003B5938" w:rsidRDefault="00B13B5E" w:rsidP="008816C0">
      <w:pPr>
        <w:spacing w:line="360" w:lineRule="auto"/>
        <w:ind w:left="420"/>
        <w:rPr>
          <w:rFonts w:hint="eastAsia"/>
          <w:color w:val="0000FF"/>
        </w:rPr>
      </w:pPr>
      <w:r>
        <w:rPr>
          <w:rFonts w:hint="eastAsia"/>
          <w:color w:val="0000FF"/>
        </w:rPr>
        <w:t>定义</w:t>
      </w:r>
      <w:r w:rsidR="00F14535" w:rsidRPr="00A427FA">
        <w:rPr>
          <w:rFonts w:hint="eastAsia"/>
          <w:color w:val="0000FF"/>
        </w:rPr>
        <w:t xml:space="preserve"> :</w:t>
      </w:r>
      <w:r w:rsidR="00F14535">
        <w:rPr>
          <w:rFonts w:hint="eastAsia"/>
          <w:color w:val="0000FF"/>
        </w:rPr>
        <w:t xml:space="preserve"> </w:t>
      </w:r>
      <w:r w:rsidR="00692030">
        <w:rPr>
          <w:rFonts w:hint="eastAsia"/>
          <w:color w:val="0000FF"/>
        </w:rPr>
        <w:t>以上指标均为当前指标</w:t>
      </w:r>
    </w:p>
    <w:p w:rsidR="00F14535" w:rsidRPr="003B5938" w:rsidRDefault="00F14535" w:rsidP="00BC4CFB">
      <w:pPr>
        <w:numPr>
          <w:ilvl w:val="2"/>
          <w:numId w:val="1"/>
        </w:numPr>
        <w:spacing w:line="360" w:lineRule="auto"/>
        <w:rPr>
          <w:rFonts w:ascii="Arial" w:hAnsi="Arial" w:cs="Arial" w:hint="eastAsia"/>
          <w:color w:val="0000FF"/>
          <w:szCs w:val="21"/>
        </w:rPr>
      </w:pPr>
      <w:r w:rsidRPr="003B5938">
        <w:rPr>
          <w:rFonts w:ascii="Arial" w:hAnsi="Arial" w:cs="Arial"/>
          <w:color w:val="0000FF"/>
          <w:szCs w:val="21"/>
        </w:rPr>
        <w:t>营业额是指营业的收入，也就是销货款，当然也包括赊销的，没有收款的，营业额也叫销售收入。</w:t>
      </w:r>
      <w:r w:rsidRPr="003B5938">
        <w:rPr>
          <w:rFonts w:ascii="Arial" w:hAnsi="Arial" w:cs="Arial" w:hint="eastAsia"/>
          <w:color w:val="0000FF"/>
          <w:szCs w:val="21"/>
        </w:rPr>
        <w:t>市场总营业额即该行业总销售收入。</w:t>
      </w:r>
    </w:p>
    <w:p w:rsidR="00F14535" w:rsidRPr="003B5938" w:rsidRDefault="00E90C4C" w:rsidP="008816C0">
      <w:pPr>
        <w:numPr>
          <w:ilvl w:val="2"/>
          <w:numId w:val="1"/>
        </w:numPr>
        <w:spacing w:line="360" w:lineRule="auto"/>
        <w:rPr>
          <w:rFonts w:ascii="Arial" w:hAnsi="Arial" w:cs="Arial" w:hint="eastAsia"/>
          <w:color w:val="0000FF"/>
          <w:szCs w:val="21"/>
        </w:rPr>
      </w:pPr>
      <w:r w:rsidRPr="003B5938">
        <w:rPr>
          <w:rFonts w:ascii="Arial" w:hAnsi="Arial" w:cs="Arial"/>
          <w:color w:val="0000FF"/>
          <w:szCs w:val="21"/>
        </w:rPr>
        <w:t>主营业务毛利</w:t>
      </w:r>
      <w:r w:rsidRPr="003B5938">
        <w:rPr>
          <w:rFonts w:ascii="Arial" w:hAnsi="Arial" w:cs="Arial"/>
          <w:color w:val="0000FF"/>
          <w:szCs w:val="21"/>
        </w:rPr>
        <w:t xml:space="preserve"> = </w:t>
      </w:r>
      <w:r w:rsidRPr="003B5938">
        <w:rPr>
          <w:rFonts w:ascii="Arial" w:hAnsi="Arial" w:cs="Arial"/>
          <w:color w:val="0000FF"/>
          <w:szCs w:val="21"/>
        </w:rPr>
        <w:t>主营业务收入</w:t>
      </w:r>
      <w:r w:rsidRPr="003B5938">
        <w:rPr>
          <w:rFonts w:ascii="Arial" w:hAnsi="Arial" w:cs="Arial"/>
          <w:color w:val="0000FF"/>
          <w:szCs w:val="21"/>
        </w:rPr>
        <w:t xml:space="preserve"> - </w:t>
      </w:r>
      <w:r w:rsidRPr="003B5938">
        <w:rPr>
          <w:rFonts w:ascii="Arial" w:hAnsi="Arial" w:cs="Arial"/>
          <w:color w:val="0000FF"/>
          <w:szCs w:val="21"/>
        </w:rPr>
        <w:t>主营业务成本</w:t>
      </w:r>
      <w:r w:rsidRPr="003B5938">
        <w:rPr>
          <w:rFonts w:ascii="Arial" w:hAnsi="Arial" w:cs="Arial"/>
          <w:color w:val="0000FF"/>
          <w:szCs w:val="21"/>
        </w:rPr>
        <w:t xml:space="preserve"> </w:t>
      </w:r>
      <w:r w:rsidRPr="003B5938">
        <w:rPr>
          <w:rFonts w:ascii="Arial" w:hAnsi="Arial" w:cs="Arial"/>
          <w:color w:val="0000FF"/>
          <w:szCs w:val="21"/>
        </w:rPr>
        <w:br/>
      </w:r>
      <w:r w:rsidRPr="003B5938">
        <w:rPr>
          <w:rFonts w:ascii="Arial" w:hAnsi="Arial" w:cs="Arial"/>
          <w:color w:val="0000FF"/>
          <w:szCs w:val="21"/>
        </w:rPr>
        <w:t>主营业务利润</w:t>
      </w:r>
      <w:r w:rsidRPr="003B5938">
        <w:rPr>
          <w:rFonts w:ascii="Arial" w:hAnsi="Arial" w:cs="Arial"/>
          <w:color w:val="0000FF"/>
          <w:szCs w:val="21"/>
        </w:rPr>
        <w:t xml:space="preserve"> = </w:t>
      </w:r>
      <w:r w:rsidRPr="003B5938">
        <w:rPr>
          <w:rFonts w:ascii="Arial" w:hAnsi="Arial" w:cs="Arial"/>
          <w:color w:val="0000FF"/>
          <w:szCs w:val="21"/>
        </w:rPr>
        <w:t>主营业务收入</w:t>
      </w:r>
      <w:r w:rsidRPr="003B5938">
        <w:rPr>
          <w:rFonts w:ascii="Arial" w:hAnsi="Arial" w:cs="Arial"/>
          <w:color w:val="0000FF"/>
          <w:szCs w:val="21"/>
        </w:rPr>
        <w:t xml:space="preserve"> - </w:t>
      </w:r>
      <w:r w:rsidRPr="003B5938">
        <w:rPr>
          <w:rFonts w:ascii="Arial" w:hAnsi="Arial" w:cs="Arial"/>
          <w:color w:val="0000FF"/>
          <w:szCs w:val="21"/>
        </w:rPr>
        <w:t>主营业务成本</w:t>
      </w:r>
      <w:r w:rsidRPr="003B5938">
        <w:rPr>
          <w:rFonts w:ascii="Arial" w:hAnsi="Arial" w:cs="Arial"/>
          <w:color w:val="0000FF"/>
          <w:szCs w:val="21"/>
        </w:rPr>
        <w:t xml:space="preserve"> - </w:t>
      </w:r>
      <w:r w:rsidRPr="003B5938">
        <w:rPr>
          <w:rFonts w:ascii="Arial" w:hAnsi="Arial" w:cs="Arial"/>
          <w:color w:val="0000FF"/>
          <w:szCs w:val="21"/>
        </w:rPr>
        <w:t>主营业务税金及附加</w:t>
      </w:r>
      <w:r w:rsidRPr="003B5938">
        <w:rPr>
          <w:rFonts w:ascii="Arial" w:hAnsi="Arial" w:cs="Arial"/>
          <w:color w:val="0000FF"/>
          <w:szCs w:val="21"/>
        </w:rPr>
        <w:t xml:space="preserve"> </w:t>
      </w:r>
      <w:r w:rsidRPr="003B5938">
        <w:rPr>
          <w:rFonts w:ascii="Arial" w:hAnsi="Arial" w:cs="Arial"/>
          <w:color w:val="0000FF"/>
          <w:szCs w:val="21"/>
        </w:rPr>
        <w:br/>
      </w:r>
      <w:r w:rsidRPr="003B5938">
        <w:rPr>
          <w:rFonts w:ascii="Arial" w:hAnsi="Arial" w:cs="Arial"/>
          <w:color w:val="0000FF"/>
          <w:szCs w:val="21"/>
        </w:rPr>
        <w:t>营业利润</w:t>
      </w:r>
      <w:r w:rsidRPr="003B5938">
        <w:rPr>
          <w:rFonts w:ascii="Arial" w:hAnsi="Arial" w:cs="Arial"/>
          <w:color w:val="0000FF"/>
          <w:szCs w:val="21"/>
        </w:rPr>
        <w:t xml:space="preserve"> = </w:t>
      </w:r>
      <w:r w:rsidRPr="003B5938">
        <w:rPr>
          <w:rFonts w:ascii="Arial" w:hAnsi="Arial" w:cs="Arial"/>
          <w:color w:val="0000FF"/>
          <w:szCs w:val="21"/>
        </w:rPr>
        <w:t>主营业务利润</w:t>
      </w:r>
      <w:r w:rsidRPr="003B5938">
        <w:rPr>
          <w:rFonts w:ascii="Arial" w:hAnsi="Arial" w:cs="Arial"/>
          <w:color w:val="0000FF"/>
          <w:szCs w:val="21"/>
        </w:rPr>
        <w:t xml:space="preserve"> + </w:t>
      </w:r>
      <w:r w:rsidRPr="003B5938">
        <w:rPr>
          <w:rFonts w:ascii="Arial" w:hAnsi="Arial" w:cs="Arial"/>
          <w:color w:val="0000FF"/>
          <w:szCs w:val="21"/>
        </w:rPr>
        <w:t>其他业务利润</w:t>
      </w:r>
      <w:r w:rsidRPr="003B5938">
        <w:rPr>
          <w:rFonts w:ascii="Arial" w:hAnsi="Arial" w:cs="Arial"/>
          <w:color w:val="0000FF"/>
          <w:szCs w:val="21"/>
        </w:rPr>
        <w:t xml:space="preserve"> - </w:t>
      </w:r>
      <w:r w:rsidRPr="003B5938">
        <w:rPr>
          <w:rFonts w:ascii="Arial" w:hAnsi="Arial" w:cs="Arial"/>
          <w:color w:val="0000FF"/>
          <w:szCs w:val="21"/>
        </w:rPr>
        <w:t>营业费用</w:t>
      </w:r>
      <w:r w:rsidRPr="003B5938">
        <w:rPr>
          <w:rFonts w:ascii="Arial" w:hAnsi="Arial" w:cs="Arial"/>
          <w:color w:val="0000FF"/>
          <w:szCs w:val="21"/>
        </w:rPr>
        <w:t xml:space="preserve"> - </w:t>
      </w:r>
      <w:r w:rsidRPr="003B5938">
        <w:rPr>
          <w:rFonts w:ascii="Arial" w:hAnsi="Arial" w:cs="Arial"/>
          <w:color w:val="0000FF"/>
          <w:szCs w:val="21"/>
        </w:rPr>
        <w:t>管理费用</w:t>
      </w:r>
      <w:r w:rsidRPr="003B5938">
        <w:rPr>
          <w:rFonts w:ascii="Arial" w:hAnsi="Arial" w:cs="Arial"/>
          <w:color w:val="0000FF"/>
          <w:szCs w:val="21"/>
        </w:rPr>
        <w:t xml:space="preserve"> - </w:t>
      </w:r>
      <w:r w:rsidRPr="003B5938">
        <w:rPr>
          <w:rFonts w:ascii="Arial" w:hAnsi="Arial" w:cs="Arial"/>
          <w:color w:val="0000FF"/>
          <w:szCs w:val="21"/>
        </w:rPr>
        <w:t>财务费用</w:t>
      </w:r>
    </w:p>
    <w:p w:rsidR="00E90C4C" w:rsidRPr="003B5938" w:rsidRDefault="00E90C4C" w:rsidP="008816C0">
      <w:pPr>
        <w:spacing w:line="360" w:lineRule="auto"/>
        <w:ind w:left="840"/>
        <w:rPr>
          <w:rFonts w:ascii="Arial" w:hAnsi="Arial" w:cs="Arial" w:hint="eastAsia"/>
          <w:color w:val="0000FF"/>
          <w:szCs w:val="21"/>
        </w:rPr>
      </w:pPr>
      <w:r w:rsidRPr="003B5938">
        <w:rPr>
          <w:rFonts w:ascii="Arial" w:hAnsi="Arial" w:cs="Arial" w:hint="eastAsia"/>
          <w:color w:val="0000FF"/>
          <w:szCs w:val="21"/>
        </w:rPr>
        <w:lastRenderedPageBreak/>
        <w:t xml:space="preserve">   </w:t>
      </w:r>
      <w:r w:rsidR="00F0590C">
        <w:rPr>
          <w:rFonts w:ascii="Arial" w:hAnsi="Arial" w:cs="Arial" w:hint="eastAsia"/>
          <w:color w:val="0000FF"/>
          <w:szCs w:val="21"/>
        </w:rPr>
        <w:t xml:space="preserve"> </w:t>
      </w:r>
      <w:r w:rsidRPr="003B5938">
        <w:rPr>
          <w:rFonts w:ascii="Arial" w:hAnsi="Arial" w:cs="Arial"/>
          <w:color w:val="0000FF"/>
          <w:szCs w:val="21"/>
        </w:rPr>
        <w:t>利润总额</w:t>
      </w:r>
      <w:r w:rsidRPr="003B5938">
        <w:rPr>
          <w:rFonts w:ascii="Arial" w:hAnsi="Arial" w:cs="Arial"/>
          <w:color w:val="0000FF"/>
          <w:szCs w:val="21"/>
        </w:rPr>
        <w:t xml:space="preserve"> = </w:t>
      </w:r>
      <w:r w:rsidRPr="003B5938">
        <w:rPr>
          <w:rFonts w:ascii="Arial" w:hAnsi="Arial" w:cs="Arial"/>
          <w:color w:val="0000FF"/>
          <w:szCs w:val="21"/>
        </w:rPr>
        <w:t>营业利润</w:t>
      </w:r>
      <w:r w:rsidRPr="003B5938">
        <w:rPr>
          <w:rFonts w:ascii="Arial" w:hAnsi="Arial" w:cs="Arial"/>
          <w:color w:val="0000FF"/>
          <w:szCs w:val="21"/>
        </w:rPr>
        <w:t xml:space="preserve"> + </w:t>
      </w:r>
      <w:r w:rsidRPr="003B5938">
        <w:rPr>
          <w:rFonts w:ascii="Arial" w:hAnsi="Arial" w:cs="Arial"/>
          <w:color w:val="0000FF"/>
          <w:szCs w:val="21"/>
        </w:rPr>
        <w:t>投资收益</w:t>
      </w:r>
      <w:r w:rsidRPr="003B5938">
        <w:rPr>
          <w:rFonts w:ascii="Arial" w:hAnsi="Arial" w:cs="Arial"/>
          <w:color w:val="0000FF"/>
          <w:szCs w:val="21"/>
        </w:rPr>
        <w:t xml:space="preserve"> + </w:t>
      </w:r>
      <w:r w:rsidRPr="003B5938">
        <w:rPr>
          <w:rFonts w:ascii="Arial" w:hAnsi="Arial" w:cs="Arial"/>
          <w:color w:val="0000FF"/>
          <w:szCs w:val="21"/>
        </w:rPr>
        <w:t>补贴收入</w:t>
      </w:r>
      <w:r w:rsidRPr="003B5938">
        <w:rPr>
          <w:rFonts w:ascii="Arial" w:hAnsi="Arial" w:cs="Arial"/>
          <w:color w:val="0000FF"/>
          <w:szCs w:val="21"/>
        </w:rPr>
        <w:t xml:space="preserve"> + </w:t>
      </w:r>
      <w:r w:rsidRPr="003B5938">
        <w:rPr>
          <w:rFonts w:ascii="Arial" w:hAnsi="Arial" w:cs="Arial"/>
          <w:color w:val="0000FF"/>
          <w:szCs w:val="21"/>
        </w:rPr>
        <w:t>营业外收入</w:t>
      </w:r>
      <w:r w:rsidRPr="003B5938">
        <w:rPr>
          <w:rFonts w:ascii="Arial" w:hAnsi="Arial" w:cs="Arial"/>
          <w:color w:val="0000FF"/>
          <w:szCs w:val="21"/>
        </w:rPr>
        <w:t xml:space="preserve"> -</w:t>
      </w:r>
      <w:r w:rsidRPr="003B5938">
        <w:rPr>
          <w:rFonts w:ascii="Arial" w:hAnsi="Arial" w:cs="Arial"/>
          <w:color w:val="0000FF"/>
          <w:szCs w:val="21"/>
        </w:rPr>
        <w:t>营业外支出</w:t>
      </w:r>
    </w:p>
    <w:p w:rsidR="00E90C4C" w:rsidRPr="003B5938" w:rsidRDefault="00E90C4C" w:rsidP="008816C0">
      <w:pPr>
        <w:spacing w:line="360" w:lineRule="auto"/>
        <w:ind w:left="840"/>
        <w:rPr>
          <w:rFonts w:ascii="Arial" w:hAnsi="Arial" w:cs="Arial" w:hint="eastAsia"/>
          <w:color w:val="0000FF"/>
          <w:szCs w:val="21"/>
        </w:rPr>
      </w:pPr>
      <w:r w:rsidRPr="003B5938">
        <w:rPr>
          <w:rFonts w:ascii="Arial" w:hAnsi="Arial" w:cs="Arial" w:hint="eastAsia"/>
          <w:color w:val="0000FF"/>
          <w:szCs w:val="21"/>
        </w:rPr>
        <w:t xml:space="preserve">   </w:t>
      </w:r>
      <w:r w:rsidRPr="003B5938">
        <w:rPr>
          <w:rFonts w:ascii="Arial" w:hAnsi="Arial" w:cs="Arial" w:hint="eastAsia"/>
          <w:color w:val="0000FF"/>
          <w:szCs w:val="21"/>
        </w:rPr>
        <w:t>行业平均利润</w:t>
      </w:r>
      <w:r w:rsidRPr="003B5938">
        <w:rPr>
          <w:rFonts w:ascii="Arial" w:hAnsi="Arial" w:cs="Arial" w:hint="eastAsia"/>
          <w:color w:val="0000FF"/>
          <w:szCs w:val="21"/>
        </w:rPr>
        <w:t>=</w:t>
      </w:r>
      <w:r w:rsidRPr="003B5938">
        <w:rPr>
          <w:rFonts w:ascii="Arial" w:hAnsi="Arial" w:cs="Arial" w:hint="eastAsia"/>
          <w:color w:val="0000FF"/>
          <w:szCs w:val="21"/>
        </w:rPr>
        <w:t>行业利润总额</w:t>
      </w:r>
      <w:r w:rsidRPr="003B5938">
        <w:rPr>
          <w:rFonts w:ascii="Arial" w:hAnsi="Arial" w:cs="Arial" w:hint="eastAsia"/>
          <w:color w:val="0000FF"/>
          <w:szCs w:val="21"/>
        </w:rPr>
        <w:t>/</w:t>
      </w:r>
      <w:r w:rsidRPr="003B5938">
        <w:rPr>
          <w:rFonts w:ascii="Arial" w:hAnsi="Arial" w:cs="Arial" w:hint="eastAsia"/>
          <w:color w:val="0000FF"/>
          <w:szCs w:val="21"/>
        </w:rPr>
        <w:t>行业内主要企业数量</w:t>
      </w:r>
    </w:p>
    <w:p w:rsidR="00E90C4C" w:rsidRPr="003B5938" w:rsidRDefault="00E90C4C" w:rsidP="008816C0">
      <w:pPr>
        <w:numPr>
          <w:ilvl w:val="2"/>
          <w:numId w:val="1"/>
        </w:numPr>
        <w:spacing w:line="360" w:lineRule="auto"/>
        <w:rPr>
          <w:rFonts w:ascii="Arial" w:hAnsi="Arial" w:cs="Arial" w:hint="eastAsia"/>
          <w:color w:val="0000FF"/>
          <w:szCs w:val="21"/>
        </w:rPr>
      </w:pPr>
      <w:r w:rsidRPr="003B5938">
        <w:rPr>
          <w:rFonts w:ascii="Arial" w:hAnsi="Arial" w:cs="Arial" w:hint="eastAsia"/>
          <w:color w:val="0000FF"/>
          <w:szCs w:val="21"/>
        </w:rPr>
        <w:t>总成本</w:t>
      </w:r>
      <w:r w:rsidRPr="003B5938">
        <w:rPr>
          <w:rFonts w:ascii="Arial" w:hAnsi="Arial" w:cs="Arial" w:hint="eastAsia"/>
          <w:color w:val="0000FF"/>
          <w:szCs w:val="21"/>
        </w:rPr>
        <w:t>=</w:t>
      </w:r>
      <w:r w:rsidRPr="003B5938">
        <w:rPr>
          <w:rFonts w:ascii="Arial" w:hAnsi="Arial" w:cs="Arial" w:hint="eastAsia"/>
          <w:color w:val="0000FF"/>
          <w:szCs w:val="21"/>
        </w:rPr>
        <w:t>主营业务成本</w:t>
      </w:r>
      <w:r w:rsidRPr="003B5938">
        <w:rPr>
          <w:rFonts w:ascii="Arial" w:hAnsi="Arial" w:cs="Arial" w:hint="eastAsia"/>
          <w:color w:val="0000FF"/>
          <w:szCs w:val="21"/>
        </w:rPr>
        <w:t>+</w:t>
      </w:r>
      <w:r w:rsidRPr="003B5938">
        <w:rPr>
          <w:rFonts w:ascii="Arial" w:hAnsi="Arial" w:cs="Arial" w:hint="eastAsia"/>
          <w:color w:val="0000FF"/>
          <w:szCs w:val="21"/>
        </w:rPr>
        <w:t>营业费用</w:t>
      </w:r>
      <w:r w:rsidRPr="003B5938">
        <w:rPr>
          <w:rFonts w:ascii="Arial" w:hAnsi="Arial" w:cs="Arial" w:hint="eastAsia"/>
          <w:color w:val="0000FF"/>
          <w:szCs w:val="21"/>
        </w:rPr>
        <w:t>+</w:t>
      </w:r>
      <w:r w:rsidRPr="003B5938">
        <w:rPr>
          <w:rFonts w:ascii="Arial" w:hAnsi="Arial" w:cs="Arial" w:hint="eastAsia"/>
          <w:color w:val="0000FF"/>
          <w:szCs w:val="21"/>
        </w:rPr>
        <w:t>管理费用</w:t>
      </w:r>
      <w:r w:rsidRPr="003B5938">
        <w:rPr>
          <w:rFonts w:ascii="Arial" w:hAnsi="Arial" w:cs="Arial" w:hint="eastAsia"/>
          <w:color w:val="0000FF"/>
          <w:szCs w:val="21"/>
        </w:rPr>
        <w:t>+</w:t>
      </w:r>
      <w:r w:rsidRPr="003B5938">
        <w:rPr>
          <w:rFonts w:ascii="Arial" w:hAnsi="Arial" w:cs="Arial" w:hint="eastAsia"/>
          <w:color w:val="0000FF"/>
          <w:szCs w:val="21"/>
        </w:rPr>
        <w:t>财务费用</w:t>
      </w:r>
    </w:p>
    <w:p w:rsidR="00E90C4C" w:rsidRPr="003B5938" w:rsidRDefault="00E90C4C" w:rsidP="008816C0">
      <w:pPr>
        <w:spacing w:line="360" w:lineRule="auto"/>
        <w:ind w:left="1200"/>
        <w:rPr>
          <w:rFonts w:ascii="Arial" w:hAnsi="Arial" w:cs="Arial" w:hint="eastAsia"/>
          <w:color w:val="0000FF"/>
          <w:szCs w:val="21"/>
        </w:rPr>
      </w:pPr>
      <w:r w:rsidRPr="003B5938">
        <w:rPr>
          <w:rFonts w:ascii="Arial" w:hAnsi="Arial" w:cs="Arial" w:hint="eastAsia"/>
          <w:color w:val="0000FF"/>
          <w:szCs w:val="21"/>
        </w:rPr>
        <w:t>行业平均成本</w:t>
      </w:r>
      <w:r w:rsidRPr="003B5938">
        <w:rPr>
          <w:rFonts w:ascii="Arial" w:hAnsi="Arial" w:cs="Arial" w:hint="eastAsia"/>
          <w:color w:val="0000FF"/>
          <w:szCs w:val="21"/>
        </w:rPr>
        <w:t>=</w:t>
      </w:r>
      <w:r w:rsidRPr="003B5938">
        <w:rPr>
          <w:rFonts w:ascii="Arial" w:hAnsi="Arial" w:cs="Arial" w:hint="eastAsia"/>
          <w:color w:val="0000FF"/>
          <w:szCs w:val="21"/>
        </w:rPr>
        <w:t>行业总成本</w:t>
      </w:r>
      <w:r w:rsidRPr="003B5938">
        <w:rPr>
          <w:rFonts w:ascii="Arial" w:hAnsi="Arial" w:cs="Arial" w:hint="eastAsia"/>
          <w:color w:val="0000FF"/>
          <w:szCs w:val="21"/>
        </w:rPr>
        <w:t>/</w:t>
      </w:r>
      <w:r w:rsidRPr="003B5938">
        <w:rPr>
          <w:rFonts w:ascii="Arial" w:hAnsi="Arial" w:cs="Arial" w:hint="eastAsia"/>
          <w:color w:val="0000FF"/>
          <w:szCs w:val="21"/>
        </w:rPr>
        <w:t>行业内主要企业数量</w:t>
      </w:r>
    </w:p>
    <w:p w:rsidR="007203E2" w:rsidRDefault="007203E2" w:rsidP="008816C0">
      <w:pPr>
        <w:numPr>
          <w:ilvl w:val="0"/>
          <w:numId w:val="12"/>
        </w:numPr>
        <w:spacing w:line="360" w:lineRule="auto"/>
        <w:rPr>
          <w:rFonts w:hint="eastAsia"/>
        </w:rPr>
      </w:pPr>
      <w:r>
        <w:rPr>
          <w:rFonts w:hint="eastAsia"/>
        </w:rPr>
        <w:t>市场总营业额、平均成本、平均利润十年内的</w:t>
      </w:r>
      <w:r w:rsidR="00692030">
        <w:rPr>
          <w:rFonts w:hint="eastAsia"/>
        </w:rPr>
        <w:t>变化</w:t>
      </w:r>
    </w:p>
    <w:p w:rsidR="00692030" w:rsidRPr="00692030" w:rsidRDefault="00B13B5E" w:rsidP="008816C0">
      <w:pPr>
        <w:spacing w:line="360" w:lineRule="auto"/>
        <w:ind w:left="420"/>
        <w:rPr>
          <w:rFonts w:hint="eastAsia"/>
          <w:color w:val="0000FF"/>
        </w:rPr>
      </w:pPr>
      <w:r>
        <w:rPr>
          <w:rFonts w:hint="eastAsia"/>
          <w:color w:val="0000FF"/>
        </w:rPr>
        <w:t>定义</w:t>
      </w:r>
      <w:r w:rsidR="00692030" w:rsidRPr="00A427FA">
        <w:rPr>
          <w:rFonts w:hint="eastAsia"/>
          <w:color w:val="0000FF"/>
        </w:rPr>
        <w:t xml:space="preserve"> :</w:t>
      </w:r>
      <w:r w:rsidR="00692030">
        <w:rPr>
          <w:rFonts w:hint="eastAsia"/>
          <w:color w:val="0000FF"/>
        </w:rPr>
        <w:t xml:space="preserve"> </w:t>
      </w:r>
      <w:r w:rsidR="00692030">
        <w:rPr>
          <w:rFonts w:hint="eastAsia"/>
          <w:color w:val="0000FF"/>
        </w:rPr>
        <w:t>用以反映行业</w:t>
      </w:r>
      <w:r w:rsidR="0024739A">
        <w:rPr>
          <w:rFonts w:hint="eastAsia"/>
          <w:color w:val="0000FF"/>
        </w:rPr>
        <w:t>近十年的变化状况，将指标的变化用</w:t>
      </w:r>
      <w:r w:rsidR="0024739A" w:rsidRPr="00606EA8">
        <w:rPr>
          <w:rFonts w:hint="eastAsia"/>
          <w:color w:val="FF0000"/>
        </w:rPr>
        <w:t>列表及折线图表示</w:t>
      </w:r>
      <w:r w:rsidR="0024739A">
        <w:rPr>
          <w:rFonts w:hint="eastAsia"/>
          <w:color w:val="0000FF"/>
        </w:rPr>
        <w:t>。</w:t>
      </w:r>
      <w:r w:rsidR="00692030">
        <w:rPr>
          <w:rFonts w:hint="eastAsia"/>
        </w:rPr>
        <w:t xml:space="preserve">  </w:t>
      </w:r>
    </w:p>
    <w:p w:rsidR="007203E2" w:rsidRDefault="007203E2" w:rsidP="008816C0">
      <w:pPr>
        <w:numPr>
          <w:ilvl w:val="0"/>
          <w:numId w:val="12"/>
        </w:numPr>
        <w:spacing w:line="360" w:lineRule="auto"/>
        <w:rPr>
          <w:rFonts w:hint="eastAsia"/>
        </w:rPr>
      </w:pPr>
      <w:r>
        <w:rPr>
          <w:rFonts w:hint="eastAsia"/>
        </w:rPr>
        <w:t>企业数量</w:t>
      </w:r>
    </w:p>
    <w:p w:rsidR="0024739A" w:rsidRDefault="00B13B5E" w:rsidP="008816C0">
      <w:pPr>
        <w:spacing w:line="360" w:lineRule="auto"/>
        <w:ind w:left="420"/>
        <w:rPr>
          <w:rFonts w:hint="eastAsia"/>
        </w:rPr>
      </w:pPr>
      <w:r>
        <w:rPr>
          <w:rFonts w:hint="eastAsia"/>
          <w:color w:val="0000FF"/>
        </w:rPr>
        <w:t>定义</w:t>
      </w:r>
      <w:r w:rsidR="0024739A" w:rsidRPr="00A427FA">
        <w:rPr>
          <w:rFonts w:hint="eastAsia"/>
          <w:color w:val="0000FF"/>
        </w:rPr>
        <w:t xml:space="preserve"> :</w:t>
      </w:r>
      <w:r w:rsidR="0024739A">
        <w:rPr>
          <w:rFonts w:hint="eastAsia"/>
          <w:color w:val="0000FF"/>
        </w:rPr>
        <w:t xml:space="preserve"> </w:t>
      </w:r>
      <w:r w:rsidR="0024739A">
        <w:rPr>
          <w:rFonts w:hint="eastAsia"/>
          <w:color w:val="0000FF"/>
        </w:rPr>
        <w:t>行业内主要企业数量，统计某一指标达到规定额度的企业</w:t>
      </w:r>
    </w:p>
    <w:p w:rsidR="00606EA8" w:rsidRDefault="007203E2" w:rsidP="00606EA8">
      <w:pPr>
        <w:numPr>
          <w:ilvl w:val="0"/>
          <w:numId w:val="12"/>
        </w:numPr>
        <w:spacing w:line="360" w:lineRule="auto"/>
        <w:rPr>
          <w:rFonts w:hint="eastAsia"/>
        </w:rPr>
      </w:pPr>
      <w:r>
        <w:rPr>
          <w:rFonts w:hint="eastAsia"/>
        </w:rPr>
        <w:t>企业类型（多元化、专业化、规模、跨国、上市公司等指标）及其占总数量的比例</w:t>
      </w:r>
    </w:p>
    <w:p w:rsidR="00606EA8" w:rsidRDefault="00606EA8" w:rsidP="00606EA8">
      <w:pPr>
        <w:spacing w:line="360" w:lineRule="auto"/>
        <w:ind w:firstLineChars="200" w:firstLine="420"/>
      </w:pPr>
      <w:r>
        <w:rPr>
          <w:rFonts w:hint="eastAsia"/>
          <w:color w:val="0000FF"/>
        </w:rPr>
        <w:t>定义</w:t>
      </w:r>
      <w:r w:rsidRPr="00A427FA">
        <w:rPr>
          <w:rFonts w:hint="eastAsia"/>
          <w:color w:val="0000FF"/>
        </w:rPr>
        <w:t xml:space="preserve"> :</w:t>
      </w:r>
      <w:r>
        <w:rPr>
          <w:rFonts w:hint="eastAsia"/>
          <w:color w:val="0000FF"/>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700"/>
        <w:gridCol w:w="2700"/>
      </w:tblGrid>
      <w:tr w:rsidR="00606EA8" w:rsidTr="00BF2D8C">
        <w:tc>
          <w:tcPr>
            <w:tcW w:w="2700" w:type="dxa"/>
            <w:shd w:val="clear" w:color="auto" w:fill="B3B3B3"/>
            <w:vAlign w:val="center"/>
          </w:tcPr>
          <w:p w:rsidR="00606EA8" w:rsidRPr="00BF2D8C" w:rsidRDefault="00606EA8" w:rsidP="00BF2D8C">
            <w:pPr>
              <w:spacing w:line="360" w:lineRule="auto"/>
              <w:jc w:val="center"/>
              <w:rPr>
                <w:rFonts w:hint="eastAsia"/>
                <w:b/>
              </w:rPr>
            </w:pPr>
            <w:r w:rsidRPr="00BF2D8C">
              <w:rPr>
                <w:rFonts w:hint="eastAsia"/>
                <w:b/>
              </w:rPr>
              <w:t>企业类型</w:t>
            </w:r>
          </w:p>
        </w:tc>
        <w:tc>
          <w:tcPr>
            <w:tcW w:w="2700" w:type="dxa"/>
            <w:shd w:val="clear" w:color="auto" w:fill="B3B3B3"/>
            <w:vAlign w:val="center"/>
          </w:tcPr>
          <w:p w:rsidR="00606EA8" w:rsidRPr="00BF2D8C" w:rsidRDefault="00606EA8" w:rsidP="00BF2D8C">
            <w:pPr>
              <w:spacing w:line="360" w:lineRule="auto"/>
              <w:jc w:val="center"/>
              <w:rPr>
                <w:rFonts w:hint="eastAsia"/>
                <w:b/>
              </w:rPr>
            </w:pPr>
            <w:r w:rsidRPr="00BF2D8C">
              <w:rPr>
                <w:rFonts w:hint="eastAsia"/>
                <w:b/>
              </w:rPr>
              <w:t>企业数量</w:t>
            </w:r>
          </w:p>
        </w:tc>
        <w:tc>
          <w:tcPr>
            <w:tcW w:w="2700" w:type="dxa"/>
            <w:shd w:val="clear" w:color="auto" w:fill="B3B3B3"/>
            <w:vAlign w:val="center"/>
          </w:tcPr>
          <w:p w:rsidR="00606EA8" w:rsidRPr="00BF2D8C" w:rsidRDefault="00606EA8" w:rsidP="00BF2D8C">
            <w:pPr>
              <w:spacing w:line="360" w:lineRule="auto"/>
              <w:jc w:val="center"/>
              <w:rPr>
                <w:rFonts w:hint="eastAsia"/>
                <w:b/>
              </w:rPr>
            </w:pPr>
            <w:r w:rsidRPr="00BF2D8C">
              <w:rPr>
                <w:rFonts w:hint="eastAsia"/>
                <w:b/>
              </w:rPr>
              <w:t>占总数量的比例</w:t>
            </w:r>
          </w:p>
        </w:tc>
      </w:tr>
      <w:tr w:rsidR="00606EA8" w:rsidTr="00BF2D8C">
        <w:tc>
          <w:tcPr>
            <w:tcW w:w="2700" w:type="dxa"/>
            <w:shd w:val="clear" w:color="auto" w:fill="auto"/>
            <w:vAlign w:val="center"/>
          </w:tcPr>
          <w:p w:rsidR="00606EA8" w:rsidRDefault="00606EA8" w:rsidP="00BF2D8C">
            <w:pPr>
              <w:spacing w:line="360" w:lineRule="auto"/>
              <w:jc w:val="center"/>
              <w:rPr>
                <w:rFonts w:hint="eastAsia"/>
              </w:rPr>
            </w:pPr>
            <w:r>
              <w:rPr>
                <w:rFonts w:hint="eastAsia"/>
              </w:rPr>
              <w:t>多元化</w:t>
            </w:r>
          </w:p>
        </w:tc>
        <w:tc>
          <w:tcPr>
            <w:tcW w:w="2700" w:type="dxa"/>
            <w:shd w:val="clear" w:color="auto" w:fill="auto"/>
            <w:vAlign w:val="center"/>
          </w:tcPr>
          <w:p w:rsidR="00606EA8" w:rsidRDefault="00606EA8" w:rsidP="00BF2D8C">
            <w:pPr>
              <w:spacing w:line="360" w:lineRule="auto"/>
              <w:jc w:val="center"/>
              <w:rPr>
                <w:rFonts w:hint="eastAsia"/>
              </w:rPr>
            </w:pPr>
          </w:p>
        </w:tc>
        <w:tc>
          <w:tcPr>
            <w:tcW w:w="2700" w:type="dxa"/>
            <w:shd w:val="clear" w:color="auto" w:fill="auto"/>
            <w:vAlign w:val="center"/>
          </w:tcPr>
          <w:p w:rsidR="00606EA8" w:rsidRDefault="00606EA8" w:rsidP="00BF2D8C">
            <w:pPr>
              <w:spacing w:line="360" w:lineRule="auto"/>
              <w:jc w:val="center"/>
              <w:rPr>
                <w:rFonts w:hint="eastAsia"/>
              </w:rPr>
            </w:pPr>
          </w:p>
        </w:tc>
      </w:tr>
      <w:tr w:rsidR="00606EA8" w:rsidTr="00BF2D8C">
        <w:tc>
          <w:tcPr>
            <w:tcW w:w="2700" w:type="dxa"/>
            <w:shd w:val="clear" w:color="auto" w:fill="auto"/>
            <w:vAlign w:val="center"/>
          </w:tcPr>
          <w:p w:rsidR="00606EA8" w:rsidRDefault="00606EA8" w:rsidP="00BF2D8C">
            <w:pPr>
              <w:spacing w:line="360" w:lineRule="auto"/>
              <w:jc w:val="center"/>
              <w:rPr>
                <w:rFonts w:hint="eastAsia"/>
              </w:rPr>
            </w:pPr>
            <w:r>
              <w:rPr>
                <w:rFonts w:hint="eastAsia"/>
              </w:rPr>
              <w:t>跨国</w:t>
            </w:r>
          </w:p>
        </w:tc>
        <w:tc>
          <w:tcPr>
            <w:tcW w:w="2700" w:type="dxa"/>
            <w:shd w:val="clear" w:color="auto" w:fill="auto"/>
            <w:vAlign w:val="center"/>
          </w:tcPr>
          <w:p w:rsidR="00606EA8" w:rsidRDefault="00606EA8" w:rsidP="00BF2D8C">
            <w:pPr>
              <w:spacing w:line="360" w:lineRule="auto"/>
              <w:jc w:val="center"/>
              <w:rPr>
                <w:rFonts w:hint="eastAsia"/>
              </w:rPr>
            </w:pPr>
          </w:p>
        </w:tc>
        <w:tc>
          <w:tcPr>
            <w:tcW w:w="2700" w:type="dxa"/>
            <w:shd w:val="clear" w:color="auto" w:fill="auto"/>
            <w:vAlign w:val="center"/>
          </w:tcPr>
          <w:p w:rsidR="00606EA8" w:rsidRDefault="00606EA8" w:rsidP="00BF2D8C">
            <w:pPr>
              <w:spacing w:line="360" w:lineRule="auto"/>
              <w:jc w:val="center"/>
              <w:rPr>
                <w:rFonts w:hint="eastAsia"/>
              </w:rPr>
            </w:pPr>
          </w:p>
        </w:tc>
      </w:tr>
      <w:tr w:rsidR="00606EA8" w:rsidTr="00BF2D8C">
        <w:tc>
          <w:tcPr>
            <w:tcW w:w="2700" w:type="dxa"/>
            <w:shd w:val="clear" w:color="auto" w:fill="auto"/>
            <w:vAlign w:val="center"/>
          </w:tcPr>
          <w:p w:rsidR="00606EA8" w:rsidRDefault="00606EA8" w:rsidP="00BF2D8C">
            <w:pPr>
              <w:spacing w:line="360" w:lineRule="auto"/>
              <w:jc w:val="center"/>
              <w:rPr>
                <w:rFonts w:hint="eastAsia"/>
              </w:rPr>
            </w:pPr>
            <w:r>
              <w:rPr>
                <w:rFonts w:hint="eastAsia"/>
              </w:rPr>
              <w:t>上市（包括本土及海外）</w:t>
            </w:r>
          </w:p>
        </w:tc>
        <w:tc>
          <w:tcPr>
            <w:tcW w:w="2700" w:type="dxa"/>
            <w:shd w:val="clear" w:color="auto" w:fill="auto"/>
            <w:vAlign w:val="center"/>
          </w:tcPr>
          <w:p w:rsidR="00606EA8" w:rsidRDefault="00606EA8" w:rsidP="00BF2D8C">
            <w:pPr>
              <w:spacing w:line="360" w:lineRule="auto"/>
              <w:jc w:val="center"/>
              <w:rPr>
                <w:rFonts w:hint="eastAsia"/>
              </w:rPr>
            </w:pPr>
          </w:p>
        </w:tc>
        <w:tc>
          <w:tcPr>
            <w:tcW w:w="2700" w:type="dxa"/>
            <w:shd w:val="clear" w:color="auto" w:fill="auto"/>
            <w:vAlign w:val="center"/>
          </w:tcPr>
          <w:p w:rsidR="00606EA8" w:rsidRDefault="00606EA8" w:rsidP="00BF2D8C">
            <w:pPr>
              <w:spacing w:line="360" w:lineRule="auto"/>
              <w:jc w:val="center"/>
              <w:rPr>
                <w:rFonts w:hint="eastAsia"/>
              </w:rPr>
            </w:pPr>
          </w:p>
        </w:tc>
      </w:tr>
    </w:tbl>
    <w:p w:rsidR="00606EA8" w:rsidRPr="002F045B" w:rsidRDefault="002F045B" w:rsidP="00606EA8">
      <w:pPr>
        <w:spacing w:line="360" w:lineRule="auto"/>
        <w:ind w:firstLineChars="200" w:firstLine="420"/>
        <w:rPr>
          <w:rFonts w:hint="eastAsia"/>
          <w:color w:val="FF0000"/>
        </w:rPr>
      </w:pPr>
      <w:r>
        <w:rPr>
          <w:rFonts w:hint="eastAsia"/>
        </w:rPr>
        <w:t xml:space="preserve">       </w:t>
      </w:r>
      <w:r w:rsidRPr="002F045B">
        <w:rPr>
          <w:rFonts w:hint="eastAsia"/>
          <w:color w:val="FF0000"/>
        </w:rPr>
        <w:t xml:space="preserve"> </w:t>
      </w:r>
      <w:r w:rsidRPr="002F045B">
        <w:rPr>
          <w:rFonts w:hint="eastAsia"/>
          <w:color w:val="FF0000"/>
        </w:rPr>
        <w:t>其中企业规模及其占总企业数的比例可以单独采用饼状图表示</w:t>
      </w:r>
    </w:p>
    <w:p w:rsidR="007203E2" w:rsidRDefault="007203E2" w:rsidP="008816C0">
      <w:pPr>
        <w:numPr>
          <w:ilvl w:val="0"/>
          <w:numId w:val="12"/>
        </w:numPr>
        <w:spacing w:line="360" w:lineRule="auto"/>
        <w:rPr>
          <w:rFonts w:hint="eastAsia"/>
        </w:rPr>
      </w:pPr>
      <w:r>
        <w:rPr>
          <w:rFonts w:hint="eastAsia"/>
        </w:rPr>
        <w:t>企业资产总规模</w:t>
      </w:r>
    </w:p>
    <w:p w:rsidR="00925785" w:rsidRDefault="00B13B5E" w:rsidP="008816C0">
      <w:pPr>
        <w:spacing w:line="360" w:lineRule="auto"/>
        <w:ind w:left="420"/>
        <w:rPr>
          <w:rFonts w:hint="eastAsia"/>
        </w:rPr>
      </w:pPr>
      <w:r>
        <w:rPr>
          <w:rFonts w:hint="eastAsia"/>
          <w:color w:val="0000FF"/>
        </w:rPr>
        <w:t>定义</w:t>
      </w:r>
      <w:r w:rsidR="00925785" w:rsidRPr="00A427FA">
        <w:rPr>
          <w:rFonts w:hint="eastAsia"/>
          <w:color w:val="0000FF"/>
        </w:rPr>
        <w:t xml:space="preserve"> :</w:t>
      </w:r>
      <w:r w:rsidR="00925785">
        <w:rPr>
          <w:rFonts w:hint="eastAsia"/>
          <w:color w:val="0000FF"/>
        </w:rPr>
        <w:t xml:space="preserve"> </w:t>
      </w:r>
      <w:r w:rsidR="00606EA8">
        <w:rPr>
          <w:rFonts w:hint="eastAsia"/>
          <w:color w:val="0000FF"/>
        </w:rPr>
        <w:t xml:space="preserve"> </w:t>
      </w:r>
      <w:r w:rsidR="00925785">
        <w:rPr>
          <w:rFonts w:hint="eastAsia"/>
          <w:color w:val="0000FF"/>
        </w:rPr>
        <w:t>行业总资产</w:t>
      </w:r>
    </w:p>
    <w:p w:rsidR="007203E2" w:rsidRDefault="007203E2" w:rsidP="008816C0">
      <w:pPr>
        <w:numPr>
          <w:ilvl w:val="0"/>
          <w:numId w:val="12"/>
        </w:numPr>
        <w:spacing w:line="360" w:lineRule="auto"/>
        <w:rPr>
          <w:rFonts w:hint="eastAsia"/>
        </w:rPr>
      </w:pPr>
      <w:r>
        <w:rPr>
          <w:rFonts w:hint="eastAsia"/>
        </w:rPr>
        <w:t>企业融资渠道</w:t>
      </w:r>
      <w:r w:rsidR="00CD18E3">
        <w:rPr>
          <w:rFonts w:hint="eastAsia"/>
        </w:rPr>
        <w:t>（企业经营资金来源）</w:t>
      </w:r>
    </w:p>
    <w:p w:rsidR="00925785" w:rsidRDefault="00B13B5E" w:rsidP="008816C0">
      <w:pPr>
        <w:spacing w:line="360" w:lineRule="auto"/>
        <w:ind w:left="420"/>
        <w:rPr>
          <w:rFonts w:hint="eastAsia"/>
          <w:color w:val="0000FF"/>
        </w:rPr>
      </w:pPr>
      <w:r>
        <w:rPr>
          <w:rFonts w:hint="eastAsia"/>
          <w:color w:val="0000FF"/>
        </w:rPr>
        <w:t>定义</w:t>
      </w:r>
      <w:r w:rsidR="00925785" w:rsidRPr="00A427FA">
        <w:rPr>
          <w:rFonts w:hint="eastAsia"/>
          <w:color w:val="0000FF"/>
        </w:rPr>
        <w:t xml:space="preserve"> :</w:t>
      </w:r>
      <w:r w:rsidR="00925785">
        <w:rPr>
          <w:rFonts w:hint="eastAsia"/>
          <w:color w:val="0000FF"/>
        </w:rPr>
        <w:t xml:space="preserve"> </w:t>
      </w:r>
      <w:r w:rsidR="00925785">
        <w:rPr>
          <w:rFonts w:hint="eastAsia"/>
          <w:color w:val="0000FF"/>
        </w:rPr>
        <w:t>分为股权融资、债务融资、混合融资、接受捐赠等</w:t>
      </w:r>
    </w:p>
    <w:p w:rsidR="00925785" w:rsidRPr="00925785" w:rsidRDefault="00925785" w:rsidP="008816C0">
      <w:pPr>
        <w:spacing w:line="360" w:lineRule="auto"/>
        <w:ind w:left="420"/>
        <w:rPr>
          <w:rFonts w:hint="eastAsia"/>
          <w:color w:val="0000FF"/>
        </w:rPr>
      </w:pPr>
      <w:r>
        <w:rPr>
          <w:rFonts w:hint="eastAsia"/>
          <w:color w:val="0000FF"/>
        </w:rPr>
        <w:t xml:space="preserve">       </w:t>
      </w:r>
      <w:r w:rsidRPr="00925785">
        <w:rPr>
          <w:rFonts w:hint="eastAsia"/>
          <w:color w:val="0000FF"/>
        </w:rPr>
        <w:t>自有资金也算融资一种，算是股权融资</w:t>
      </w:r>
    </w:p>
    <w:p w:rsidR="007203E2" w:rsidRDefault="007203E2" w:rsidP="008816C0">
      <w:pPr>
        <w:numPr>
          <w:ilvl w:val="0"/>
          <w:numId w:val="12"/>
        </w:numPr>
        <w:spacing w:line="360" w:lineRule="auto"/>
        <w:rPr>
          <w:rFonts w:hint="eastAsia"/>
        </w:rPr>
      </w:pPr>
      <w:r>
        <w:rPr>
          <w:rFonts w:hint="eastAsia"/>
        </w:rPr>
        <w:t>地理分布及其比例</w:t>
      </w:r>
      <w:r w:rsidR="00CD18E3">
        <w:rPr>
          <w:rFonts w:hint="eastAsia"/>
        </w:rPr>
        <w:t>（地理空间上的比例）</w:t>
      </w:r>
    </w:p>
    <w:p w:rsidR="00925785" w:rsidRDefault="00B13B5E" w:rsidP="008816C0">
      <w:pPr>
        <w:spacing w:line="360" w:lineRule="auto"/>
        <w:ind w:left="420"/>
        <w:rPr>
          <w:rFonts w:hint="eastAsia"/>
        </w:rPr>
      </w:pPr>
      <w:r>
        <w:rPr>
          <w:rFonts w:hint="eastAsia"/>
          <w:color w:val="0000FF"/>
        </w:rPr>
        <w:t>定义</w:t>
      </w:r>
      <w:r w:rsidR="00925785" w:rsidRPr="00A427FA">
        <w:rPr>
          <w:rFonts w:hint="eastAsia"/>
          <w:color w:val="0000FF"/>
        </w:rPr>
        <w:t xml:space="preserve"> :</w:t>
      </w:r>
      <w:r w:rsidR="00925785">
        <w:rPr>
          <w:rFonts w:hint="eastAsia"/>
          <w:color w:val="0000FF"/>
        </w:rPr>
        <w:t xml:space="preserve"> </w:t>
      </w:r>
      <w:r w:rsidR="00925785">
        <w:rPr>
          <w:rFonts w:hint="eastAsia"/>
          <w:color w:val="0000FF"/>
        </w:rPr>
        <w:t>行业地理分布状况，</w:t>
      </w:r>
      <w:r w:rsidR="00925785" w:rsidRPr="00606EA8">
        <w:rPr>
          <w:rFonts w:hint="eastAsia"/>
          <w:color w:val="FF0000"/>
        </w:rPr>
        <w:t>推荐用饼状图表示</w:t>
      </w:r>
    </w:p>
    <w:p w:rsidR="007203E2" w:rsidRPr="00606EA8" w:rsidRDefault="00C11614" w:rsidP="00C11614">
      <w:pPr>
        <w:pStyle w:val="2"/>
        <w:rPr>
          <w:rFonts w:hint="eastAsia"/>
        </w:rPr>
      </w:pPr>
      <w:bookmarkStart w:id="69" w:name="_Toc167006824"/>
      <w:bookmarkStart w:id="70" w:name="_Toc168805910"/>
      <w:r>
        <w:rPr>
          <w:rFonts w:hint="eastAsia"/>
        </w:rPr>
        <w:t>2</w:t>
      </w:r>
      <w:r>
        <w:rPr>
          <w:rFonts w:hint="eastAsia"/>
        </w:rPr>
        <w:t>、</w:t>
      </w:r>
      <w:r w:rsidRPr="00606EA8">
        <w:rPr>
          <w:rFonts w:hint="eastAsia"/>
        </w:rPr>
        <w:t>主要龙头性企业（</w:t>
      </w:r>
      <w:r w:rsidRPr="00606EA8">
        <w:rPr>
          <w:rFonts w:hint="eastAsia"/>
        </w:rPr>
        <w:t>5-15</w:t>
      </w:r>
      <w:r w:rsidRPr="00606EA8">
        <w:rPr>
          <w:rFonts w:hint="eastAsia"/>
        </w:rPr>
        <w:t>个）</w:t>
      </w:r>
      <w:bookmarkEnd w:id="69"/>
      <w:bookmarkEnd w:id="70"/>
    </w:p>
    <w:p w:rsidR="00376925" w:rsidRDefault="007203E2" w:rsidP="00376925">
      <w:pPr>
        <w:numPr>
          <w:ilvl w:val="0"/>
          <w:numId w:val="13"/>
        </w:numPr>
        <w:spacing w:line="360" w:lineRule="auto"/>
        <w:rPr>
          <w:rFonts w:hint="eastAsia"/>
        </w:rPr>
      </w:pPr>
      <w:r>
        <w:rPr>
          <w:rFonts w:hint="eastAsia"/>
        </w:rPr>
        <w:t>名称</w:t>
      </w:r>
      <w:r w:rsidR="00AB3B73">
        <w:rPr>
          <w:rFonts w:hint="eastAsia"/>
        </w:rPr>
        <w:t>（</w:t>
      </w:r>
      <w:r w:rsidR="00AB3B73" w:rsidRPr="00FC11AC">
        <w:rPr>
          <w:rFonts w:hint="eastAsia"/>
          <w:color w:val="0000FF"/>
        </w:rPr>
        <w:t>将网址做</w:t>
      </w:r>
      <w:r w:rsidR="00FC11AC" w:rsidRPr="00FC11AC">
        <w:rPr>
          <w:rFonts w:hint="eastAsia"/>
          <w:color w:val="0000FF"/>
        </w:rPr>
        <w:t>成</w:t>
      </w:r>
      <w:r w:rsidR="00AB3B73" w:rsidRPr="00FC11AC">
        <w:rPr>
          <w:rFonts w:hint="eastAsia"/>
          <w:color w:val="0000FF"/>
        </w:rPr>
        <w:t>超文本链接</w:t>
      </w:r>
      <w:r w:rsidR="00AB3B73">
        <w:rPr>
          <w:rFonts w:hint="eastAsia"/>
        </w:rPr>
        <w:t>）</w:t>
      </w:r>
      <w:r w:rsidR="00AB3B73">
        <w:rPr>
          <w:rFonts w:hint="eastAsia"/>
        </w:rPr>
        <w:t xml:space="preserve"> </w:t>
      </w:r>
      <w:r>
        <w:rPr>
          <w:rFonts w:hint="eastAsia"/>
        </w:rPr>
        <w:t>、类型（组织结构、所跨行业、规模</w:t>
      </w:r>
      <w:r w:rsidR="0039120B">
        <w:rPr>
          <w:rFonts w:hint="eastAsia"/>
        </w:rPr>
        <w:t>、是否为上市公司</w:t>
      </w:r>
      <w:r>
        <w:rPr>
          <w:rFonts w:hint="eastAsia"/>
        </w:rPr>
        <w:t>等）、总股本、总资产、净资产和销售区域、利润和增长率，市场份额、融资渠道等指标。</w:t>
      </w:r>
    </w:p>
    <w:p w:rsidR="00376925" w:rsidRDefault="00376925" w:rsidP="00376925">
      <w:pPr>
        <w:spacing w:line="360" w:lineRule="auto"/>
        <w:ind w:firstLineChars="200" w:firstLine="420"/>
        <w:rPr>
          <w:rFonts w:hint="eastAsia"/>
          <w:color w:val="0000FF"/>
        </w:rPr>
      </w:pPr>
      <w:r>
        <w:rPr>
          <w:rFonts w:hint="eastAsia"/>
          <w:color w:val="0000FF"/>
        </w:rPr>
        <w:t>定义</w:t>
      </w:r>
      <w:r w:rsidRPr="00A427FA">
        <w:rPr>
          <w:rFonts w:hint="eastAsia"/>
          <w:color w:val="0000FF"/>
        </w:rPr>
        <w:t xml:space="preserve"> :</w:t>
      </w:r>
      <w:r>
        <w:rPr>
          <w:rFonts w:hint="eastAsia"/>
          <w:color w:val="0000FF"/>
        </w:rPr>
        <w:t xml:space="preserve"> </w:t>
      </w:r>
      <w:r w:rsidR="00DA0401">
        <w:rPr>
          <w:rFonts w:hint="eastAsia"/>
          <w:color w:val="0000FF"/>
        </w:rPr>
        <w:t>按照行业不同，列出行业内</w:t>
      </w:r>
      <w:r w:rsidR="00DA0401">
        <w:rPr>
          <w:rFonts w:hint="eastAsia"/>
          <w:color w:val="0000FF"/>
        </w:rPr>
        <w:t>5-15</w:t>
      </w:r>
      <w:r w:rsidR="00DA0401">
        <w:rPr>
          <w:rFonts w:hint="eastAsia"/>
          <w:color w:val="0000FF"/>
        </w:rPr>
        <w:t>个龙头企业及其指标，如下表</w:t>
      </w:r>
    </w:p>
    <w:tbl>
      <w:tblPr>
        <w:tblW w:w="10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1094"/>
        <w:gridCol w:w="1094"/>
        <w:gridCol w:w="1094"/>
        <w:gridCol w:w="1072"/>
        <w:gridCol w:w="1124"/>
        <w:gridCol w:w="1260"/>
        <w:gridCol w:w="1260"/>
        <w:gridCol w:w="1260"/>
      </w:tblGrid>
      <w:tr w:rsidR="0039120B" w:rsidTr="00BF2D8C">
        <w:tc>
          <w:tcPr>
            <w:tcW w:w="1095" w:type="dxa"/>
            <w:shd w:val="clear" w:color="auto" w:fill="C0C0C0"/>
            <w:vAlign w:val="center"/>
          </w:tcPr>
          <w:p w:rsidR="0039120B" w:rsidRPr="00BF2D8C" w:rsidRDefault="0039120B" w:rsidP="00BF2D8C">
            <w:pPr>
              <w:spacing w:line="360" w:lineRule="auto"/>
              <w:jc w:val="center"/>
              <w:rPr>
                <w:rFonts w:hint="eastAsia"/>
                <w:b/>
              </w:rPr>
            </w:pPr>
            <w:r w:rsidRPr="00BF2D8C">
              <w:rPr>
                <w:rFonts w:hint="eastAsia"/>
                <w:b/>
              </w:rPr>
              <w:t>名称</w:t>
            </w:r>
          </w:p>
        </w:tc>
        <w:tc>
          <w:tcPr>
            <w:tcW w:w="1094" w:type="dxa"/>
            <w:shd w:val="clear" w:color="auto" w:fill="C0C0C0"/>
            <w:vAlign w:val="center"/>
          </w:tcPr>
          <w:p w:rsidR="0039120B" w:rsidRPr="00BF2D8C" w:rsidRDefault="0039120B" w:rsidP="00BF2D8C">
            <w:pPr>
              <w:spacing w:line="360" w:lineRule="auto"/>
              <w:jc w:val="center"/>
              <w:rPr>
                <w:rFonts w:hint="eastAsia"/>
                <w:b/>
              </w:rPr>
            </w:pPr>
            <w:r w:rsidRPr="00BF2D8C">
              <w:rPr>
                <w:rFonts w:hint="eastAsia"/>
                <w:b/>
              </w:rPr>
              <w:t>主营业务</w:t>
            </w:r>
          </w:p>
        </w:tc>
        <w:tc>
          <w:tcPr>
            <w:tcW w:w="1094" w:type="dxa"/>
            <w:shd w:val="clear" w:color="auto" w:fill="C0C0C0"/>
            <w:vAlign w:val="center"/>
          </w:tcPr>
          <w:p w:rsidR="0039120B" w:rsidRPr="00BF2D8C" w:rsidRDefault="0039120B" w:rsidP="00BF2D8C">
            <w:pPr>
              <w:spacing w:line="360" w:lineRule="auto"/>
              <w:jc w:val="center"/>
              <w:rPr>
                <w:rFonts w:hint="eastAsia"/>
                <w:b/>
              </w:rPr>
            </w:pPr>
            <w:r w:rsidRPr="00BF2D8C">
              <w:rPr>
                <w:rFonts w:hint="eastAsia"/>
                <w:b/>
              </w:rPr>
              <w:t>类型</w:t>
            </w:r>
          </w:p>
        </w:tc>
        <w:tc>
          <w:tcPr>
            <w:tcW w:w="1094" w:type="dxa"/>
            <w:shd w:val="clear" w:color="auto" w:fill="C0C0C0"/>
            <w:vAlign w:val="center"/>
          </w:tcPr>
          <w:p w:rsidR="0039120B" w:rsidRPr="00BF2D8C" w:rsidRDefault="0039120B" w:rsidP="00BF2D8C">
            <w:pPr>
              <w:spacing w:line="360" w:lineRule="auto"/>
              <w:jc w:val="center"/>
              <w:rPr>
                <w:rFonts w:hint="eastAsia"/>
                <w:b/>
              </w:rPr>
            </w:pPr>
            <w:r w:rsidRPr="00BF2D8C">
              <w:rPr>
                <w:rFonts w:hint="eastAsia"/>
                <w:b/>
              </w:rPr>
              <w:t>总股本</w:t>
            </w:r>
          </w:p>
        </w:tc>
        <w:tc>
          <w:tcPr>
            <w:tcW w:w="1072" w:type="dxa"/>
            <w:shd w:val="clear" w:color="auto" w:fill="C0C0C0"/>
            <w:vAlign w:val="center"/>
          </w:tcPr>
          <w:p w:rsidR="0039120B" w:rsidRPr="00BF2D8C" w:rsidRDefault="0039120B" w:rsidP="00BF2D8C">
            <w:pPr>
              <w:spacing w:line="360" w:lineRule="auto"/>
              <w:jc w:val="center"/>
              <w:rPr>
                <w:rFonts w:hint="eastAsia"/>
                <w:b/>
              </w:rPr>
            </w:pPr>
            <w:r w:rsidRPr="00BF2D8C">
              <w:rPr>
                <w:rFonts w:hint="eastAsia"/>
                <w:b/>
              </w:rPr>
              <w:t>净资产</w:t>
            </w:r>
          </w:p>
        </w:tc>
        <w:tc>
          <w:tcPr>
            <w:tcW w:w="1124" w:type="dxa"/>
            <w:shd w:val="clear" w:color="auto" w:fill="C0C0C0"/>
          </w:tcPr>
          <w:p w:rsidR="0039120B" w:rsidRPr="00BF2D8C" w:rsidRDefault="0039120B" w:rsidP="00BF2D8C">
            <w:pPr>
              <w:spacing w:line="360" w:lineRule="auto"/>
              <w:jc w:val="center"/>
              <w:rPr>
                <w:rFonts w:hint="eastAsia"/>
                <w:b/>
              </w:rPr>
            </w:pPr>
            <w:r w:rsidRPr="00BF2D8C">
              <w:rPr>
                <w:rFonts w:hint="eastAsia"/>
                <w:b/>
              </w:rPr>
              <w:t>总营业额</w:t>
            </w:r>
          </w:p>
        </w:tc>
        <w:tc>
          <w:tcPr>
            <w:tcW w:w="1260" w:type="dxa"/>
            <w:shd w:val="clear" w:color="auto" w:fill="C0C0C0"/>
            <w:vAlign w:val="center"/>
          </w:tcPr>
          <w:p w:rsidR="0039120B" w:rsidRPr="00BF2D8C" w:rsidRDefault="0039120B" w:rsidP="00BF2D8C">
            <w:pPr>
              <w:spacing w:line="360" w:lineRule="auto"/>
              <w:jc w:val="center"/>
              <w:rPr>
                <w:rFonts w:hint="eastAsia"/>
                <w:b/>
              </w:rPr>
            </w:pPr>
            <w:r w:rsidRPr="00BF2D8C">
              <w:rPr>
                <w:rFonts w:hint="eastAsia"/>
                <w:b/>
              </w:rPr>
              <w:t>当期利润</w:t>
            </w:r>
          </w:p>
        </w:tc>
        <w:tc>
          <w:tcPr>
            <w:tcW w:w="1260" w:type="dxa"/>
            <w:shd w:val="clear" w:color="auto" w:fill="C0C0C0"/>
          </w:tcPr>
          <w:p w:rsidR="0039120B" w:rsidRPr="00BF2D8C" w:rsidRDefault="0039120B" w:rsidP="00BF2D8C">
            <w:pPr>
              <w:spacing w:line="360" w:lineRule="auto"/>
              <w:jc w:val="center"/>
              <w:rPr>
                <w:rFonts w:hint="eastAsia"/>
                <w:b/>
              </w:rPr>
            </w:pPr>
            <w:r w:rsidRPr="00BF2D8C">
              <w:rPr>
                <w:rFonts w:hint="eastAsia"/>
                <w:b/>
              </w:rPr>
              <w:t>毛利率</w:t>
            </w:r>
          </w:p>
        </w:tc>
        <w:tc>
          <w:tcPr>
            <w:tcW w:w="1260" w:type="dxa"/>
            <w:shd w:val="clear" w:color="auto" w:fill="C0C0C0"/>
            <w:vAlign w:val="center"/>
          </w:tcPr>
          <w:p w:rsidR="0039120B" w:rsidRPr="00BF2D8C" w:rsidRDefault="0039120B" w:rsidP="00BF2D8C">
            <w:pPr>
              <w:spacing w:line="360" w:lineRule="auto"/>
              <w:jc w:val="center"/>
              <w:rPr>
                <w:rFonts w:hint="eastAsia"/>
                <w:b/>
              </w:rPr>
            </w:pPr>
            <w:r w:rsidRPr="00BF2D8C">
              <w:rPr>
                <w:rFonts w:hint="eastAsia"/>
                <w:b/>
              </w:rPr>
              <w:t>市场份额</w:t>
            </w:r>
          </w:p>
        </w:tc>
      </w:tr>
      <w:tr w:rsidR="0039120B" w:rsidTr="00BF2D8C">
        <w:tc>
          <w:tcPr>
            <w:tcW w:w="1095" w:type="dxa"/>
            <w:shd w:val="clear" w:color="auto" w:fill="auto"/>
            <w:vAlign w:val="center"/>
          </w:tcPr>
          <w:p w:rsidR="0039120B" w:rsidRDefault="0039120B" w:rsidP="00BF2D8C">
            <w:pPr>
              <w:spacing w:line="360" w:lineRule="auto"/>
              <w:jc w:val="center"/>
              <w:rPr>
                <w:rFonts w:hint="eastAsia"/>
              </w:rPr>
            </w:pPr>
          </w:p>
        </w:tc>
        <w:tc>
          <w:tcPr>
            <w:tcW w:w="1094" w:type="dxa"/>
            <w:shd w:val="clear" w:color="auto" w:fill="auto"/>
            <w:vAlign w:val="center"/>
          </w:tcPr>
          <w:p w:rsidR="0039120B" w:rsidRDefault="0039120B" w:rsidP="00BF2D8C">
            <w:pPr>
              <w:spacing w:line="360" w:lineRule="auto"/>
              <w:jc w:val="center"/>
              <w:rPr>
                <w:rFonts w:hint="eastAsia"/>
              </w:rPr>
            </w:pPr>
          </w:p>
        </w:tc>
        <w:tc>
          <w:tcPr>
            <w:tcW w:w="1094" w:type="dxa"/>
            <w:shd w:val="clear" w:color="auto" w:fill="auto"/>
            <w:vAlign w:val="center"/>
          </w:tcPr>
          <w:p w:rsidR="0039120B" w:rsidRDefault="0039120B" w:rsidP="00BF2D8C">
            <w:pPr>
              <w:spacing w:line="360" w:lineRule="auto"/>
              <w:jc w:val="center"/>
              <w:rPr>
                <w:rFonts w:hint="eastAsia"/>
              </w:rPr>
            </w:pPr>
          </w:p>
        </w:tc>
        <w:tc>
          <w:tcPr>
            <w:tcW w:w="1094" w:type="dxa"/>
            <w:shd w:val="clear" w:color="auto" w:fill="auto"/>
            <w:vAlign w:val="center"/>
          </w:tcPr>
          <w:p w:rsidR="0039120B" w:rsidRDefault="0039120B" w:rsidP="00BF2D8C">
            <w:pPr>
              <w:spacing w:line="360" w:lineRule="auto"/>
              <w:jc w:val="center"/>
              <w:rPr>
                <w:rFonts w:hint="eastAsia"/>
              </w:rPr>
            </w:pPr>
          </w:p>
        </w:tc>
        <w:tc>
          <w:tcPr>
            <w:tcW w:w="1072" w:type="dxa"/>
            <w:shd w:val="clear" w:color="auto" w:fill="auto"/>
            <w:vAlign w:val="center"/>
          </w:tcPr>
          <w:p w:rsidR="0039120B" w:rsidRDefault="0039120B" w:rsidP="00BF2D8C">
            <w:pPr>
              <w:spacing w:line="360" w:lineRule="auto"/>
              <w:jc w:val="center"/>
              <w:rPr>
                <w:rFonts w:hint="eastAsia"/>
              </w:rPr>
            </w:pPr>
          </w:p>
        </w:tc>
        <w:tc>
          <w:tcPr>
            <w:tcW w:w="1124" w:type="dxa"/>
            <w:shd w:val="clear" w:color="auto" w:fill="auto"/>
          </w:tcPr>
          <w:p w:rsidR="0039120B" w:rsidRDefault="0039120B" w:rsidP="00BF2D8C">
            <w:pPr>
              <w:spacing w:line="360" w:lineRule="auto"/>
              <w:jc w:val="center"/>
              <w:rPr>
                <w:rFonts w:hint="eastAsia"/>
              </w:rPr>
            </w:pPr>
          </w:p>
        </w:tc>
        <w:tc>
          <w:tcPr>
            <w:tcW w:w="1260" w:type="dxa"/>
            <w:shd w:val="clear" w:color="auto" w:fill="auto"/>
            <w:vAlign w:val="center"/>
          </w:tcPr>
          <w:p w:rsidR="0039120B" w:rsidRDefault="0039120B" w:rsidP="00BF2D8C">
            <w:pPr>
              <w:spacing w:line="360" w:lineRule="auto"/>
              <w:jc w:val="center"/>
              <w:rPr>
                <w:rFonts w:hint="eastAsia"/>
              </w:rPr>
            </w:pPr>
          </w:p>
        </w:tc>
        <w:tc>
          <w:tcPr>
            <w:tcW w:w="1260" w:type="dxa"/>
            <w:shd w:val="clear" w:color="auto" w:fill="auto"/>
          </w:tcPr>
          <w:p w:rsidR="0039120B" w:rsidRDefault="0039120B" w:rsidP="00BF2D8C">
            <w:pPr>
              <w:spacing w:line="360" w:lineRule="auto"/>
              <w:jc w:val="center"/>
              <w:rPr>
                <w:rFonts w:hint="eastAsia"/>
              </w:rPr>
            </w:pPr>
          </w:p>
        </w:tc>
        <w:tc>
          <w:tcPr>
            <w:tcW w:w="1260" w:type="dxa"/>
            <w:shd w:val="clear" w:color="auto" w:fill="auto"/>
            <w:vAlign w:val="center"/>
          </w:tcPr>
          <w:p w:rsidR="0039120B" w:rsidRDefault="0039120B" w:rsidP="00BF2D8C">
            <w:pPr>
              <w:spacing w:line="360" w:lineRule="auto"/>
              <w:jc w:val="center"/>
              <w:rPr>
                <w:rFonts w:hint="eastAsia"/>
              </w:rPr>
            </w:pPr>
          </w:p>
        </w:tc>
      </w:tr>
      <w:tr w:rsidR="0039120B" w:rsidTr="00BF2D8C">
        <w:tc>
          <w:tcPr>
            <w:tcW w:w="1095" w:type="dxa"/>
            <w:shd w:val="clear" w:color="auto" w:fill="auto"/>
            <w:vAlign w:val="center"/>
          </w:tcPr>
          <w:p w:rsidR="0039120B" w:rsidRDefault="0039120B" w:rsidP="00BF2D8C">
            <w:pPr>
              <w:spacing w:line="360" w:lineRule="auto"/>
              <w:jc w:val="center"/>
              <w:rPr>
                <w:rFonts w:hint="eastAsia"/>
              </w:rPr>
            </w:pPr>
          </w:p>
        </w:tc>
        <w:tc>
          <w:tcPr>
            <w:tcW w:w="1094" w:type="dxa"/>
            <w:shd w:val="clear" w:color="auto" w:fill="auto"/>
            <w:vAlign w:val="center"/>
          </w:tcPr>
          <w:p w:rsidR="0039120B" w:rsidRDefault="0039120B" w:rsidP="00BF2D8C">
            <w:pPr>
              <w:spacing w:line="360" w:lineRule="auto"/>
              <w:jc w:val="center"/>
              <w:rPr>
                <w:rFonts w:hint="eastAsia"/>
              </w:rPr>
            </w:pPr>
          </w:p>
        </w:tc>
        <w:tc>
          <w:tcPr>
            <w:tcW w:w="1094" w:type="dxa"/>
            <w:shd w:val="clear" w:color="auto" w:fill="auto"/>
            <w:vAlign w:val="center"/>
          </w:tcPr>
          <w:p w:rsidR="0039120B" w:rsidRDefault="0039120B" w:rsidP="00BF2D8C">
            <w:pPr>
              <w:spacing w:line="360" w:lineRule="auto"/>
              <w:jc w:val="center"/>
              <w:rPr>
                <w:rFonts w:hint="eastAsia"/>
              </w:rPr>
            </w:pPr>
          </w:p>
        </w:tc>
        <w:tc>
          <w:tcPr>
            <w:tcW w:w="1094" w:type="dxa"/>
            <w:shd w:val="clear" w:color="auto" w:fill="auto"/>
            <w:vAlign w:val="center"/>
          </w:tcPr>
          <w:p w:rsidR="0039120B" w:rsidRDefault="0039120B" w:rsidP="00BF2D8C">
            <w:pPr>
              <w:spacing w:line="360" w:lineRule="auto"/>
              <w:jc w:val="center"/>
              <w:rPr>
                <w:rFonts w:hint="eastAsia"/>
              </w:rPr>
            </w:pPr>
          </w:p>
        </w:tc>
        <w:tc>
          <w:tcPr>
            <w:tcW w:w="1072" w:type="dxa"/>
            <w:shd w:val="clear" w:color="auto" w:fill="auto"/>
            <w:vAlign w:val="center"/>
          </w:tcPr>
          <w:p w:rsidR="0039120B" w:rsidRDefault="0039120B" w:rsidP="00BF2D8C">
            <w:pPr>
              <w:spacing w:line="360" w:lineRule="auto"/>
              <w:jc w:val="center"/>
              <w:rPr>
                <w:rFonts w:hint="eastAsia"/>
              </w:rPr>
            </w:pPr>
          </w:p>
        </w:tc>
        <w:tc>
          <w:tcPr>
            <w:tcW w:w="1124" w:type="dxa"/>
            <w:shd w:val="clear" w:color="auto" w:fill="auto"/>
          </w:tcPr>
          <w:p w:rsidR="0039120B" w:rsidRDefault="0039120B" w:rsidP="00BF2D8C">
            <w:pPr>
              <w:spacing w:line="360" w:lineRule="auto"/>
              <w:jc w:val="center"/>
              <w:rPr>
                <w:rFonts w:hint="eastAsia"/>
              </w:rPr>
            </w:pPr>
          </w:p>
        </w:tc>
        <w:tc>
          <w:tcPr>
            <w:tcW w:w="1260" w:type="dxa"/>
            <w:shd w:val="clear" w:color="auto" w:fill="auto"/>
            <w:vAlign w:val="center"/>
          </w:tcPr>
          <w:p w:rsidR="0039120B" w:rsidRDefault="0039120B" w:rsidP="00BF2D8C">
            <w:pPr>
              <w:spacing w:line="360" w:lineRule="auto"/>
              <w:jc w:val="center"/>
              <w:rPr>
                <w:rFonts w:hint="eastAsia"/>
              </w:rPr>
            </w:pPr>
          </w:p>
        </w:tc>
        <w:tc>
          <w:tcPr>
            <w:tcW w:w="1260" w:type="dxa"/>
            <w:shd w:val="clear" w:color="auto" w:fill="auto"/>
          </w:tcPr>
          <w:p w:rsidR="0039120B" w:rsidRDefault="0039120B" w:rsidP="00BF2D8C">
            <w:pPr>
              <w:spacing w:line="360" w:lineRule="auto"/>
              <w:jc w:val="center"/>
              <w:rPr>
                <w:rFonts w:hint="eastAsia"/>
              </w:rPr>
            </w:pPr>
          </w:p>
        </w:tc>
        <w:tc>
          <w:tcPr>
            <w:tcW w:w="1260" w:type="dxa"/>
            <w:shd w:val="clear" w:color="auto" w:fill="auto"/>
            <w:vAlign w:val="center"/>
          </w:tcPr>
          <w:p w:rsidR="0039120B" w:rsidRDefault="0039120B" w:rsidP="00BF2D8C">
            <w:pPr>
              <w:spacing w:line="360" w:lineRule="auto"/>
              <w:jc w:val="center"/>
              <w:rPr>
                <w:rFonts w:hint="eastAsia"/>
              </w:rPr>
            </w:pPr>
          </w:p>
        </w:tc>
      </w:tr>
    </w:tbl>
    <w:p w:rsidR="00DA0401" w:rsidRPr="00C45974" w:rsidRDefault="00DA0401" w:rsidP="00DA0401">
      <w:pPr>
        <w:spacing w:line="360" w:lineRule="auto"/>
        <w:ind w:leftChars="200" w:left="1050" w:hangingChars="300" w:hanging="630"/>
        <w:rPr>
          <w:rFonts w:hint="eastAsia"/>
          <w:color w:val="FF0000"/>
        </w:rPr>
      </w:pPr>
      <w:r>
        <w:rPr>
          <w:rFonts w:hint="eastAsia"/>
        </w:rPr>
        <w:t xml:space="preserve">      </w:t>
      </w:r>
      <w:r w:rsidRPr="00DA0401">
        <w:rPr>
          <w:rFonts w:hint="eastAsia"/>
          <w:color w:val="0000FF"/>
        </w:rPr>
        <w:t>选取市场份额最大的前三名，分别分析其近年来利润增长情况，市场份额变化情况，</w:t>
      </w:r>
      <w:r w:rsidRPr="00C45974">
        <w:rPr>
          <w:rFonts w:hint="eastAsia"/>
          <w:color w:val="FF0000"/>
        </w:rPr>
        <w:t>采用折线图表示</w:t>
      </w:r>
      <w:r w:rsidR="00C45974">
        <w:rPr>
          <w:rFonts w:hint="eastAsia"/>
          <w:color w:val="FF0000"/>
        </w:rPr>
        <w:t>，</w:t>
      </w:r>
      <w:r w:rsidR="00C45974" w:rsidRPr="00C45974">
        <w:rPr>
          <w:rFonts w:hint="eastAsia"/>
          <w:color w:val="0000FF"/>
        </w:rPr>
        <w:t>另外描述其主要融资方式。</w:t>
      </w:r>
    </w:p>
    <w:p w:rsidR="00E420FF" w:rsidRDefault="007203E2" w:rsidP="00E420FF">
      <w:pPr>
        <w:numPr>
          <w:ilvl w:val="0"/>
          <w:numId w:val="13"/>
        </w:numPr>
        <w:spacing w:line="360" w:lineRule="auto"/>
        <w:rPr>
          <w:rFonts w:hint="eastAsia"/>
        </w:rPr>
      </w:pPr>
      <w:r>
        <w:rPr>
          <w:rFonts w:hint="eastAsia"/>
        </w:rPr>
        <w:t>实力排名</w:t>
      </w:r>
      <w:r w:rsidR="00C35DFD">
        <w:rPr>
          <w:rFonts w:hint="eastAsia"/>
        </w:rPr>
        <w:t>（市场份额，总股本）</w:t>
      </w:r>
    </w:p>
    <w:p w:rsidR="00E420FF" w:rsidRDefault="00E420FF" w:rsidP="00E420FF">
      <w:pPr>
        <w:spacing w:line="360" w:lineRule="auto"/>
        <w:ind w:firstLineChars="200" w:firstLine="420"/>
        <w:rPr>
          <w:rFonts w:hint="eastAsia"/>
        </w:rPr>
      </w:pPr>
      <w:r>
        <w:rPr>
          <w:rFonts w:hint="eastAsia"/>
          <w:color w:val="0000FF"/>
        </w:rPr>
        <w:t>定义</w:t>
      </w:r>
      <w:r w:rsidRPr="00A427FA">
        <w:rPr>
          <w:rFonts w:hint="eastAsia"/>
          <w:color w:val="0000FF"/>
        </w:rPr>
        <w:t xml:space="preserve"> :</w:t>
      </w:r>
      <w:r>
        <w:rPr>
          <w:rFonts w:hint="eastAsia"/>
          <w:color w:val="0000FF"/>
        </w:rPr>
        <w:t xml:space="preserve"> </w:t>
      </w:r>
      <w:r>
        <w:rPr>
          <w:rFonts w:hint="eastAsia"/>
          <w:color w:val="0000FF"/>
        </w:rPr>
        <w:t>不同指标的排名，</w:t>
      </w:r>
      <w:r w:rsidRPr="00E420FF">
        <w:rPr>
          <w:rFonts w:hint="eastAsia"/>
          <w:color w:val="FF0000"/>
        </w:rPr>
        <w:t>分别采用列表或柱状图表示</w:t>
      </w:r>
      <w:r>
        <w:rPr>
          <w:rFonts w:hint="eastAsia"/>
          <w:color w:val="0000FF"/>
        </w:rPr>
        <w:t>。</w:t>
      </w:r>
    </w:p>
    <w:p w:rsidR="007203E2" w:rsidRPr="00606EA8" w:rsidRDefault="00C11614" w:rsidP="00C11614">
      <w:pPr>
        <w:pStyle w:val="2"/>
        <w:rPr>
          <w:rFonts w:hint="eastAsia"/>
        </w:rPr>
      </w:pPr>
      <w:bookmarkStart w:id="71" w:name="_Toc167006825"/>
      <w:bookmarkStart w:id="72" w:name="_Toc168805911"/>
      <w:r>
        <w:rPr>
          <w:rFonts w:hint="eastAsia"/>
        </w:rPr>
        <w:t>3</w:t>
      </w:r>
      <w:r>
        <w:rPr>
          <w:rFonts w:hint="eastAsia"/>
        </w:rPr>
        <w:t>、</w:t>
      </w:r>
      <w:r w:rsidRPr="00606EA8">
        <w:rPr>
          <w:rFonts w:hint="eastAsia"/>
        </w:rPr>
        <w:t>渠道</w:t>
      </w:r>
      <w:bookmarkEnd w:id="71"/>
      <w:bookmarkEnd w:id="72"/>
    </w:p>
    <w:p w:rsidR="007700F4" w:rsidRDefault="007700F4" w:rsidP="00EA1C85">
      <w:pPr>
        <w:numPr>
          <w:ilvl w:val="0"/>
          <w:numId w:val="14"/>
        </w:numPr>
        <w:spacing w:line="360" w:lineRule="auto"/>
        <w:rPr>
          <w:rFonts w:hint="eastAsia"/>
        </w:rPr>
      </w:pPr>
      <w:r>
        <w:rPr>
          <w:rFonts w:hint="eastAsia"/>
        </w:rPr>
        <w:t>渠道长度和宽度</w:t>
      </w:r>
    </w:p>
    <w:p w:rsidR="007700F4" w:rsidRPr="0090779A" w:rsidRDefault="00B13B5E" w:rsidP="008816C0">
      <w:pPr>
        <w:spacing w:line="360" w:lineRule="auto"/>
        <w:ind w:leftChars="200" w:left="2100" w:hangingChars="800" w:hanging="1680"/>
        <w:rPr>
          <w:rFonts w:hint="eastAsia"/>
          <w:color w:val="0000FF"/>
        </w:rPr>
      </w:pPr>
      <w:r>
        <w:rPr>
          <w:rFonts w:hint="eastAsia"/>
          <w:color w:val="0000FF"/>
        </w:rPr>
        <w:t>定义</w:t>
      </w:r>
      <w:r w:rsidR="003E1386" w:rsidRPr="00A427FA">
        <w:rPr>
          <w:rFonts w:hint="eastAsia"/>
          <w:color w:val="0000FF"/>
        </w:rPr>
        <w:t xml:space="preserve"> :</w:t>
      </w:r>
      <w:r w:rsidR="003E1386" w:rsidRPr="0090779A">
        <w:rPr>
          <w:rFonts w:hint="eastAsia"/>
          <w:color w:val="0000FF"/>
        </w:rPr>
        <w:t xml:space="preserve"> </w:t>
      </w:r>
      <w:r w:rsidR="007700F4" w:rsidRPr="0090779A">
        <w:rPr>
          <w:rFonts w:hint="eastAsia"/>
          <w:color w:val="0000FF"/>
        </w:rPr>
        <w:t>渠道长度：</w:t>
      </w:r>
      <w:r w:rsidR="00035739" w:rsidRPr="0090779A">
        <w:rPr>
          <w:rFonts w:hint="eastAsia"/>
          <w:color w:val="0000FF"/>
          <w:szCs w:val="21"/>
        </w:rPr>
        <w:t>又称为层级结构，是指按照其包含的渠道中间商（购销环节），即渠道层级数量的多少来定义的一种渠道结构。</w:t>
      </w:r>
      <w:r w:rsidR="00035739" w:rsidRPr="0090779A">
        <w:rPr>
          <w:rFonts w:hint="eastAsia"/>
          <w:color w:val="0000FF"/>
          <w:szCs w:val="21"/>
        </w:rPr>
        <w:t xml:space="preserve"> </w:t>
      </w:r>
      <w:r w:rsidR="00035739" w:rsidRPr="0090779A">
        <w:rPr>
          <w:rFonts w:hint="eastAsia"/>
          <w:color w:val="0000FF"/>
          <w:szCs w:val="21"/>
        </w:rPr>
        <w:t>通常情况下，根据包含渠道层级的多少，可以将一条营销渠道分为零级、一级、二级和三级渠道等。</w:t>
      </w:r>
    </w:p>
    <w:p w:rsidR="0090779A" w:rsidRDefault="007700F4" w:rsidP="00EA1C85">
      <w:pPr>
        <w:spacing w:line="360" w:lineRule="auto"/>
        <w:ind w:leftChars="600" w:left="2100" w:hangingChars="400" w:hanging="840"/>
        <w:rPr>
          <w:rFonts w:hint="eastAsia"/>
          <w:color w:val="0000FF"/>
          <w:szCs w:val="21"/>
        </w:rPr>
      </w:pPr>
      <w:r w:rsidRPr="0090779A">
        <w:rPr>
          <w:rFonts w:hint="eastAsia"/>
          <w:color w:val="0000FF"/>
        </w:rPr>
        <w:t>渠道宽度：</w:t>
      </w:r>
      <w:r w:rsidR="00035739" w:rsidRPr="0090779A">
        <w:rPr>
          <w:rFonts w:hint="eastAsia"/>
          <w:color w:val="0000FF"/>
          <w:szCs w:val="21"/>
        </w:rPr>
        <w:t>是根据每一层级渠道中间商的数量的多少来定义的一种渠道结构。渠道的宽度结构受产品的性质、市场特征、用户分布以及企业分销战略等因素的影响。渠道的宽度结构分成如下三种类型：</w:t>
      </w:r>
    </w:p>
    <w:p w:rsidR="0090779A" w:rsidRDefault="0090779A" w:rsidP="008816C0">
      <w:pPr>
        <w:spacing w:line="360" w:lineRule="auto"/>
        <w:ind w:leftChars="1000" w:left="2100"/>
        <w:rPr>
          <w:rFonts w:hint="eastAsia"/>
          <w:color w:val="0000FF"/>
          <w:szCs w:val="21"/>
        </w:rPr>
      </w:pPr>
      <w:r>
        <w:rPr>
          <w:rFonts w:hint="eastAsia"/>
          <w:color w:val="0000FF"/>
          <w:szCs w:val="21"/>
        </w:rPr>
        <w:t>（</w:t>
      </w:r>
      <w:r>
        <w:rPr>
          <w:rFonts w:hint="eastAsia"/>
          <w:color w:val="0000FF"/>
          <w:szCs w:val="21"/>
        </w:rPr>
        <w:t>1</w:t>
      </w:r>
      <w:r>
        <w:rPr>
          <w:rFonts w:hint="eastAsia"/>
          <w:color w:val="0000FF"/>
          <w:szCs w:val="21"/>
        </w:rPr>
        <w:t>）</w:t>
      </w:r>
      <w:r w:rsidR="00035739" w:rsidRPr="0090779A">
        <w:rPr>
          <w:rFonts w:hint="eastAsia"/>
          <w:color w:val="0000FF"/>
          <w:szCs w:val="21"/>
        </w:rPr>
        <w:t>密集型分销渠道（</w:t>
      </w:r>
      <w:r w:rsidR="00035739" w:rsidRPr="0090779A">
        <w:rPr>
          <w:rFonts w:hint="eastAsia"/>
          <w:color w:val="0000FF"/>
          <w:szCs w:val="21"/>
        </w:rPr>
        <w:t>intensive distribution channel</w:t>
      </w:r>
      <w:r w:rsidR="00035739" w:rsidRPr="0090779A">
        <w:rPr>
          <w:rFonts w:hint="eastAsia"/>
          <w:color w:val="0000FF"/>
          <w:szCs w:val="21"/>
        </w:rPr>
        <w:t>）</w:t>
      </w:r>
      <w:r w:rsidRPr="0090779A">
        <w:rPr>
          <w:rFonts w:hint="eastAsia"/>
          <w:color w:val="0000FF"/>
          <w:szCs w:val="21"/>
        </w:rPr>
        <w:t>是指制造商在同一渠道层级上选用尽可能多的渠道中间商来经销自己的产品的一种渠道类型。密集型分销渠道，多见于消费品领域中的便利品，比如牙膏、牙刷、饮料等。</w:t>
      </w:r>
    </w:p>
    <w:p w:rsidR="0090779A" w:rsidRPr="0090779A" w:rsidRDefault="0090779A" w:rsidP="008816C0">
      <w:pPr>
        <w:spacing w:line="360" w:lineRule="auto"/>
        <w:ind w:leftChars="1000" w:left="2100"/>
        <w:rPr>
          <w:rFonts w:hint="eastAsia"/>
          <w:color w:val="0000FF"/>
          <w:szCs w:val="21"/>
        </w:rPr>
      </w:pPr>
      <w:r>
        <w:rPr>
          <w:rFonts w:hint="eastAsia"/>
          <w:color w:val="0000FF"/>
          <w:szCs w:val="21"/>
        </w:rPr>
        <w:t>（</w:t>
      </w:r>
      <w:r>
        <w:rPr>
          <w:rFonts w:hint="eastAsia"/>
          <w:color w:val="0000FF"/>
          <w:szCs w:val="21"/>
        </w:rPr>
        <w:t>2</w:t>
      </w:r>
      <w:r>
        <w:rPr>
          <w:rFonts w:hint="eastAsia"/>
          <w:color w:val="0000FF"/>
          <w:szCs w:val="21"/>
        </w:rPr>
        <w:t>）</w:t>
      </w:r>
      <w:r w:rsidR="00035739" w:rsidRPr="0090779A">
        <w:rPr>
          <w:rFonts w:hint="eastAsia"/>
          <w:color w:val="0000FF"/>
          <w:szCs w:val="21"/>
        </w:rPr>
        <w:t>选择性分销渠道（</w:t>
      </w:r>
      <w:r w:rsidR="00035739" w:rsidRPr="0090779A">
        <w:rPr>
          <w:rFonts w:hint="eastAsia"/>
          <w:color w:val="0000FF"/>
          <w:szCs w:val="21"/>
        </w:rPr>
        <w:t>selective distribution channel</w:t>
      </w:r>
      <w:r w:rsidR="00035739" w:rsidRPr="0090779A">
        <w:rPr>
          <w:rFonts w:hint="eastAsia"/>
          <w:color w:val="0000FF"/>
          <w:szCs w:val="21"/>
        </w:rPr>
        <w:t>）、</w:t>
      </w:r>
      <w:r w:rsidRPr="0090779A">
        <w:rPr>
          <w:rFonts w:hint="eastAsia"/>
          <w:color w:val="0000FF"/>
          <w:szCs w:val="21"/>
        </w:rPr>
        <w:t>是指在某一渠道层级上选择少量的渠道中间商来进行商品分销的一种渠道类型。在</w:t>
      </w:r>
      <w:r w:rsidRPr="0090779A">
        <w:rPr>
          <w:rFonts w:hint="eastAsia"/>
          <w:color w:val="0000FF"/>
          <w:szCs w:val="21"/>
        </w:rPr>
        <w:t>IT</w:t>
      </w:r>
      <w:r w:rsidRPr="0090779A">
        <w:rPr>
          <w:rFonts w:hint="eastAsia"/>
          <w:color w:val="0000FF"/>
          <w:szCs w:val="21"/>
        </w:rPr>
        <w:t>产业链中，许多产品都采用选择性分销渠道。</w:t>
      </w:r>
    </w:p>
    <w:p w:rsidR="007700F4" w:rsidRDefault="0090779A" w:rsidP="008816C0">
      <w:pPr>
        <w:spacing w:line="360" w:lineRule="auto"/>
        <w:ind w:leftChars="1000" w:left="2100"/>
        <w:rPr>
          <w:rFonts w:hint="eastAsia"/>
          <w:color w:val="0000FF"/>
          <w:szCs w:val="21"/>
        </w:rPr>
      </w:pPr>
      <w:r>
        <w:rPr>
          <w:rFonts w:hint="eastAsia"/>
          <w:color w:val="0000FF"/>
          <w:szCs w:val="21"/>
        </w:rPr>
        <w:t>（</w:t>
      </w:r>
      <w:r>
        <w:rPr>
          <w:rFonts w:hint="eastAsia"/>
          <w:color w:val="0000FF"/>
          <w:szCs w:val="21"/>
        </w:rPr>
        <w:t>3</w:t>
      </w:r>
      <w:r>
        <w:rPr>
          <w:rFonts w:hint="eastAsia"/>
          <w:color w:val="0000FF"/>
          <w:szCs w:val="21"/>
        </w:rPr>
        <w:t>）</w:t>
      </w:r>
      <w:r w:rsidR="00035739" w:rsidRPr="0090779A">
        <w:rPr>
          <w:rFonts w:hint="eastAsia"/>
          <w:color w:val="0000FF"/>
          <w:szCs w:val="21"/>
        </w:rPr>
        <w:t>独家分销渠道（</w:t>
      </w:r>
      <w:r w:rsidR="00035739" w:rsidRPr="0090779A">
        <w:rPr>
          <w:rFonts w:hint="eastAsia"/>
          <w:color w:val="0000FF"/>
          <w:szCs w:val="21"/>
        </w:rPr>
        <w:t>exclusive distribution channel</w:t>
      </w:r>
      <w:r w:rsidR="00035739" w:rsidRPr="0090779A">
        <w:rPr>
          <w:rFonts w:hint="eastAsia"/>
          <w:color w:val="0000FF"/>
          <w:szCs w:val="21"/>
        </w:rPr>
        <w:t>）</w:t>
      </w:r>
      <w:r w:rsidRPr="0090779A">
        <w:rPr>
          <w:rFonts w:hint="eastAsia"/>
          <w:color w:val="0000FF"/>
          <w:szCs w:val="21"/>
        </w:rPr>
        <w:t>是指在某一渠道层级上选用惟一的一家渠道中间商的一种渠道类型。在</w:t>
      </w:r>
      <w:r w:rsidRPr="0090779A">
        <w:rPr>
          <w:rFonts w:hint="eastAsia"/>
          <w:color w:val="0000FF"/>
          <w:szCs w:val="21"/>
        </w:rPr>
        <w:t>IT</w:t>
      </w:r>
      <w:r w:rsidRPr="0090779A">
        <w:rPr>
          <w:rFonts w:hint="eastAsia"/>
          <w:color w:val="0000FF"/>
          <w:szCs w:val="21"/>
        </w:rPr>
        <w:t>产业链中，这种渠道结构多出现在总代理或总分销一级。同时，许多新品的推出也多选择独家分销的模式，当市场广泛接受该产品之后，许多公司就从独家分销渠道模式向选择性分销渠道模式转移。比如东芝的笔记本产品渠道、三星的笔记本产品渠道等就如此。</w:t>
      </w:r>
    </w:p>
    <w:p w:rsidR="007203E2" w:rsidRDefault="007203E2" w:rsidP="008816C0">
      <w:pPr>
        <w:numPr>
          <w:ilvl w:val="0"/>
          <w:numId w:val="14"/>
        </w:numPr>
        <w:spacing w:line="360" w:lineRule="auto"/>
        <w:rPr>
          <w:rFonts w:hint="eastAsia"/>
        </w:rPr>
      </w:pPr>
      <w:r>
        <w:rPr>
          <w:rFonts w:hint="eastAsia"/>
        </w:rPr>
        <w:t>渠道的平均成本和利润</w:t>
      </w:r>
    </w:p>
    <w:p w:rsidR="0090779A" w:rsidRDefault="00B13B5E" w:rsidP="008816C0">
      <w:pPr>
        <w:spacing w:line="360" w:lineRule="auto"/>
        <w:ind w:left="420"/>
        <w:rPr>
          <w:rFonts w:hint="eastAsia"/>
          <w:color w:val="0000FF"/>
        </w:rPr>
      </w:pPr>
      <w:r>
        <w:rPr>
          <w:rFonts w:hint="eastAsia"/>
          <w:color w:val="0000FF"/>
        </w:rPr>
        <w:t>定义</w:t>
      </w:r>
      <w:r w:rsidR="005E360F" w:rsidRPr="00A427FA">
        <w:rPr>
          <w:rFonts w:hint="eastAsia"/>
          <w:color w:val="0000FF"/>
        </w:rPr>
        <w:t xml:space="preserve"> :</w:t>
      </w:r>
      <w:r w:rsidR="005E360F">
        <w:rPr>
          <w:rFonts w:hint="eastAsia"/>
          <w:color w:val="0000FF"/>
        </w:rPr>
        <w:t xml:space="preserve"> </w:t>
      </w:r>
      <w:r w:rsidR="005E360F">
        <w:rPr>
          <w:rFonts w:hint="eastAsia"/>
          <w:color w:val="0000FF"/>
        </w:rPr>
        <w:t>衡量渠道平均利润的指标：渠道销售收入－销售成本－销售税金及附加</w:t>
      </w:r>
    </w:p>
    <w:p w:rsidR="005E360F" w:rsidRPr="005E360F" w:rsidRDefault="005E360F" w:rsidP="008816C0">
      <w:pPr>
        <w:spacing w:line="360" w:lineRule="auto"/>
        <w:ind w:left="420"/>
        <w:rPr>
          <w:rFonts w:hint="eastAsia"/>
          <w:color w:val="0000FF"/>
        </w:rPr>
      </w:pPr>
      <w:r>
        <w:rPr>
          <w:rFonts w:hint="eastAsia"/>
          <w:color w:val="0000FF"/>
        </w:rPr>
        <w:t xml:space="preserve">      </w:t>
      </w:r>
      <w:r w:rsidR="00C15322">
        <w:rPr>
          <w:rFonts w:hint="eastAsia"/>
          <w:color w:val="0000FF"/>
        </w:rPr>
        <w:t xml:space="preserve"> </w:t>
      </w:r>
      <w:r>
        <w:rPr>
          <w:rFonts w:hint="eastAsia"/>
          <w:color w:val="0000FF"/>
        </w:rPr>
        <w:t>衡量渠道平均成本的指标：销售成本</w:t>
      </w:r>
      <w:r>
        <w:rPr>
          <w:rFonts w:hint="eastAsia"/>
          <w:color w:val="0000FF"/>
        </w:rPr>
        <w:t>+</w:t>
      </w:r>
      <w:r>
        <w:rPr>
          <w:rFonts w:hint="eastAsia"/>
          <w:color w:val="0000FF"/>
        </w:rPr>
        <w:t>销售税金及附加</w:t>
      </w:r>
    </w:p>
    <w:p w:rsidR="007203E2" w:rsidRDefault="007203E2" w:rsidP="008816C0">
      <w:pPr>
        <w:numPr>
          <w:ilvl w:val="0"/>
          <w:numId w:val="14"/>
        </w:numPr>
        <w:spacing w:line="360" w:lineRule="auto"/>
        <w:rPr>
          <w:rFonts w:hint="eastAsia"/>
        </w:rPr>
      </w:pPr>
      <w:r>
        <w:rPr>
          <w:rFonts w:hint="eastAsia"/>
        </w:rPr>
        <w:t>渠道影响力</w:t>
      </w:r>
      <w:r w:rsidR="007700F4">
        <w:rPr>
          <w:rFonts w:hint="eastAsia"/>
        </w:rPr>
        <w:t>（还价能力）</w:t>
      </w:r>
    </w:p>
    <w:p w:rsidR="00C35DFD" w:rsidRDefault="00B13B5E" w:rsidP="008816C0">
      <w:pPr>
        <w:spacing w:line="360" w:lineRule="auto"/>
        <w:ind w:leftChars="200" w:left="1050" w:hangingChars="300" w:hanging="630"/>
        <w:rPr>
          <w:rFonts w:hint="eastAsia"/>
        </w:rPr>
      </w:pPr>
      <w:r>
        <w:rPr>
          <w:rFonts w:hint="eastAsia"/>
          <w:color w:val="0000FF"/>
        </w:rPr>
        <w:lastRenderedPageBreak/>
        <w:t>定义</w:t>
      </w:r>
      <w:r w:rsidR="003E1386" w:rsidRPr="00A427FA">
        <w:rPr>
          <w:rFonts w:hint="eastAsia"/>
          <w:color w:val="0000FF"/>
        </w:rPr>
        <w:t xml:space="preserve"> :</w:t>
      </w:r>
      <w:r w:rsidR="003E1386">
        <w:rPr>
          <w:rFonts w:hint="eastAsia"/>
          <w:color w:val="0000FF"/>
        </w:rPr>
        <w:t xml:space="preserve"> </w:t>
      </w:r>
      <w:r w:rsidR="002D5BDD" w:rsidRPr="00DE474C">
        <w:rPr>
          <w:rFonts w:hint="eastAsia"/>
          <w:color w:val="0000FF"/>
        </w:rPr>
        <w:t>根据行业性质，通过几个具体的指标描述渠道影响力，比如：渠道数量，产品品牌的大小，产品的品质和消费者的需求状况</w:t>
      </w:r>
    </w:p>
    <w:p w:rsidR="002D5BDD" w:rsidRDefault="002D5BDD" w:rsidP="008816C0">
      <w:pPr>
        <w:numPr>
          <w:ilvl w:val="0"/>
          <w:numId w:val="14"/>
        </w:numPr>
        <w:spacing w:line="360" w:lineRule="auto"/>
        <w:rPr>
          <w:rFonts w:hint="eastAsia"/>
        </w:rPr>
      </w:pPr>
      <w:r>
        <w:rPr>
          <w:rFonts w:hint="eastAsia"/>
        </w:rPr>
        <w:t>前十大渠道商综合排名</w:t>
      </w:r>
    </w:p>
    <w:p w:rsidR="00DE474C" w:rsidRDefault="00B13B5E" w:rsidP="008816C0">
      <w:pPr>
        <w:spacing w:line="360" w:lineRule="auto"/>
        <w:ind w:left="420"/>
        <w:rPr>
          <w:rFonts w:hint="eastAsia"/>
          <w:color w:val="0000FF"/>
        </w:rPr>
      </w:pPr>
      <w:r>
        <w:rPr>
          <w:rFonts w:hint="eastAsia"/>
          <w:color w:val="0000FF"/>
        </w:rPr>
        <w:t>定义</w:t>
      </w:r>
      <w:r w:rsidR="00DE474C" w:rsidRPr="00A427FA">
        <w:rPr>
          <w:rFonts w:hint="eastAsia"/>
          <w:color w:val="0000FF"/>
        </w:rPr>
        <w:t xml:space="preserve"> :</w:t>
      </w:r>
      <w:r w:rsidR="00DE474C">
        <w:rPr>
          <w:rFonts w:hint="eastAsia"/>
          <w:color w:val="0000FF"/>
        </w:rPr>
        <w:t xml:space="preserve"> </w:t>
      </w:r>
      <w:r w:rsidR="00DE474C">
        <w:rPr>
          <w:rFonts w:hint="eastAsia"/>
          <w:color w:val="0000FF"/>
        </w:rPr>
        <w:t>按照总资产、净资产、销售额、利润、市场份额列表表示，如果有网址，也将其列入其中。</w:t>
      </w:r>
    </w:p>
    <w:p w:rsidR="00DE474C" w:rsidRDefault="00DE474C" w:rsidP="008816C0">
      <w:pPr>
        <w:spacing w:line="360" w:lineRule="auto"/>
        <w:ind w:left="420"/>
        <w:rPr>
          <w:rFonts w:hint="eastAsia"/>
          <w:color w:val="0000FF"/>
        </w:rPr>
      </w:pPr>
      <w:r>
        <w:rPr>
          <w:rFonts w:hint="eastAsia"/>
          <w:color w:val="0000FF"/>
        </w:rPr>
        <w:t xml:space="preserve">      </w:t>
      </w:r>
      <w:r w:rsidRPr="00EA1C85">
        <w:rPr>
          <w:rFonts w:hint="eastAsia"/>
          <w:color w:val="FF0000"/>
        </w:rPr>
        <w:t>可做成柱状图</w:t>
      </w:r>
      <w:r>
        <w:rPr>
          <w:rFonts w:hint="eastAsia"/>
          <w:color w:val="0000FF"/>
        </w:rPr>
        <w:t>。</w:t>
      </w:r>
    </w:p>
    <w:p w:rsidR="00C54DE4" w:rsidRPr="00C54DE4" w:rsidRDefault="00C54DE4" w:rsidP="008816C0">
      <w:pPr>
        <w:spacing w:line="360" w:lineRule="auto"/>
        <w:ind w:left="420"/>
        <w:rPr>
          <w:rFonts w:hint="eastAsia"/>
          <w:color w:val="0000FF"/>
        </w:rPr>
      </w:pPr>
      <w:r>
        <w:rPr>
          <w:rFonts w:hint="eastAsia"/>
          <w:color w:val="0000FF"/>
        </w:rPr>
        <w:t xml:space="preserve">      </w:t>
      </w:r>
      <w:r w:rsidR="00727338" w:rsidRPr="00C54DE4">
        <w:rPr>
          <w:noProof/>
          <w:lang w:val="en-US"/>
        </w:rPr>
        <w:drawing>
          <wp:inline distT="0" distB="0" distL="0" distR="0">
            <wp:extent cx="3804285" cy="1647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285" cy="1647825"/>
                    </a:xfrm>
                    <a:prstGeom prst="rect">
                      <a:avLst/>
                    </a:prstGeom>
                    <a:noFill/>
                    <a:ln>
                      <a:noFill/>
                    </a:ln>
                  </pic:spPr>
                </pic:pic>
              </a:graphicData>
            </a:graphic>
          </wp:inline>
        </w:drawing>
      </w:r>
    </w:p>
    <w:p w:rsidR="007203E2" w:rsidRDefault="007203E2" w:rsidP="008816C0">
      <w:pPr>
        <w:numPr>
          <w:ilvl w:val="0"/>
          <w:numId w:val="14"/>
        </w:numPr>
        <w:spacing w:line="360" w:lineRule="auto"/>
        <w:rPr>
          <w:rFonts w:hint="eastAsia"/>
        </w:rPr>
      </w:pPr>
      <w:r>
        <w:rPr>
          <w:rFonts w:hint="eastAsia"/>
        </w:rPr>
        <w:t>渠道的集中或分散情况</w:t>
      </w:r>
    </w:p>
    <w:p w:rsidR="00C32675" w:rsidRPr="00C32675" w:rsidRDefault="00B13B5E" w:rsidP="008816C0">
      <w:pPr>
        <w:spacing w:line="360" w:lineRule="auto"/>
        <w:ind w:leftChars="200" w:left="1050" w:hangingChars="300" w:hanging="630"/>
        <w:rPr>
          <w:rFonts w:hint="eastAsia"/>
          <w:color w:val="0000FF"/>
        </w:rPr>
      </w:pPr>
      <w:r>
        <w:rPr>
          <w:rFonts w:hint="eastAsia"/>
          <w:color w:val="0000FF"/>
        </w:rPr>
        <w:t>定义</w:t>
      </w:r>
      <w:r w:rsidR="00C32675" w:rsidRPr="00A427FA">
        <w:rPr>
          <w:rFonts w:hint="eastAsia"/>
          <w:color w:val="0000FF"/>
        </w:rPr>
        <w:t xml:space="preserve"> :</w:t>
      </w:r>
      <w:r w:rsidR="00C32675">
        <w:rPr>
          <w:rFonts w:hint="eastAsia"/>
          <w:color w:val="0000FF"/>
        </w:rPr>
        <w:t xml:space="preserve"> </w:t>
      </w:r>
      <w:r w:rsidR="00C32675" w:rsidRPr="00C32675">
        <w:rPr>
          <w:rFonts w:hint="eastAsia"/>
          <w:color w:val="0000FF"/>
        </w:rPr>
        <w:t>渠道的集中度也可以用渠道的广度描述，即</w:t>
      </w:r>
      <w:r w:rsidR="00C32675" w:rsidRPr="00C32675">
        <w:rPr>
          <w:color w:val="0000FF"/>
        </w:rPr>
        <w:t>渠道的一种多元化选择。也就是说许多公司实际上使用了多种渠道的组合，即采用了混合渠道模式来进行销售。</w:t>
      </w:r>
    </w:p>
    <w:p w:rsidR="007203E2" w:rsidRPr="00FF0612" w:rsidRDefault="00C11614" w:rsidP="00C11614">
      <w:pPr>
        <w:pStyle w:val="2"/>
        <w:rPr>
          <w:rFonts w:hint="eastAsia"/>
        </w:rPr>
      </w:pPr>
      <w:bookmarkStart w:id="73" w:name="_Toc167006826"/>
      <w:bookmarkStart w:id="74" w:name="_Toc168805912"/>
      <w:r>
        <w:rPr>
          <w:rFonts w:hint="eastAsia"/>
        </w:rPr>
        <w:t>4</w:t>
      </w:r>
      <w:r>
        <w:rPr>
          <w:rFonts w:hint="eastAsia"/>
        </w:rPr>
        <w:t>、</w:t>
      </w:r>
      <w:r w:rsidRPr="00FF0612">
        <w:rPr>
          <w:rFonts w:hint="eastAsia"/>
        </w:rPr>
        <w:t>营销</w:t>
      </w:r>
      <w:bookmarkEnd w:id="73"/>
      <w:bookmarkEnd w:id="74"/>
    </w:p>
    <w:p w:rsidR="007203E2" w:rsidRDefault="007203E2" w:rsidP="00FF0612">
      <w:pPr>
        <w:numPr>
          <w:ilvl w:val="0"/>
          <w:numId w:val="15"/>
        </w:numPr>
        <w:spacing w:line="360" w:lineRule="auto"/>
        <w:rPr>
          <w:rFonts w:hint="eastAsia"/>
        </w:rPr>
      </w:pPr>
      <w:r>
        <w:rPr>
          <w:rFonts w:hint="eastAsia"/>
        </w:rPr>
        <w:t>主要的营销策略和方式</w:t>
      </w:r>
    </w:p>
    <w:p w:rsidR="00B412C5" w:rsidRPr="008D59E3" w:rsidRDefault="00B412C5" w:rsidP="008D59E3">
      <w:pPr>
        <w:spacing w:line="360" w:lineRule="auto"/>
        <w:ind w:leftChars="200" w:left="1260" w:hangingChars="400" w:hanging="840"/>
        <w:rPr>
          <w:rFonts w:hint="eastAsia"/>
          <w:color w:val="FF0000"/>
        </w:rPr>
      </w:pPr>
      <w:r>
        <w:rPr>
          <w:rFonts w:hint="eastAsia"/>
          <w:color w:val="0000FF"/>
        </w:rPr>
        <w:t>定义</w:t>
      </w:r>
      <w:r w:rsidRPr="00A427FA">
        <w:rPr>
          <w:rFonts w:hint="eastAsia"/>
          <w:color w:val="0000FF"/>
        </w:rPr>
        <w:t xml:space="preserve"> :</w:t>
      </w:r>
      <w:r>
        <w:rPr>
          <w:rFonts w:hint="eastAsia"/>
          <w:color w:val="0000FF"/>
        </w:rPr>
        <w:t xml:space="preserve"> </w:t>
      </w:r>
      <w:r w:rsidR="002E5FD4">
        <w:rPr>
          <w:rFonts w:hint="eastAsia"/>
          <w:color w:val="0000FF"/>
        </w:rPr>
        <w:t xml:space="preserve"> </w:t>
      </w:r>
      <w:r w:rsidR="008D59E3" w:rsidRPr="008D59E3">
        <w:rPr>
          <w:color w:val="0000FF"/>
        </w:rPr>
        <w:t>企业的营销策略是对其内部与实现营销目标的各种可控因素的组合和运用</w:t>
      </w:r>
      <w:r w:rsidR="008D59E3">
        <w:rPr>
          <w:rFonts w:hint="eastAsia"/>
          <w:color w:val="0000FF"/>
        </w:rPr>
        <w:t>，</w:t>
      </w:r>
      <w:r w:rsidR="008D59E3" w:rsidRPr="008D59E3">
        <w:rPr>
          <w:rFonts w:hint="eastAsia"/>
          <w:color w:val="FF0000"/>
        </w:rPr>
        <w:t>通常从</w:t>
      </w:r>
      <w:r w:rsidR="008D59E3" w:rsidRPr="008D59E3">
        <w:rPr>
          <w:rFonts w:hint="eastAsia"/>
          <w:color w:val="FF0000"/>
        </w:rPr>
        <w:t>4P</w:t>
      </w:r>
      <w:r w:rsidR="008D59E3" w:rsidRPr="008D59E3">
        <w:rPr>
          <w:rFonts w:hint="eastAsia"/>
          <w:color w:val="FF0000"/>
        </w:rPr>
        <w:t>的角度来考虑</w:t>
      </w:r>
    </w:p>
    <w:p w:rsidR="007203E2" w:rsidRDefault="007203E2" w:rsidP="004D0A5B">
      <w:pPr>
        <w:numPr>
          <w:ilvl w:val="0"/>
          <w:numId w:val="15"/>
        </w:numPr>
        <w:spacing w:line="360" w:lineRule="auto"/>
        <w:rPr>
          <w:rFonts w:hint="eastAsia"/>
        </w:rPr>
      </w:pPr>
      <w:r>
        <w:rPr>
          <w:rFonts w:hint="eastAsia"/>
        </w:rPr>
        <w:t>营销的成本及占主营业务的总收入比（包括演变史）</w:t>
      </w:r>
    </w:p>
    <w:p w:rsidR="00B412C5" w:rsidRDefault="00B412C5" w:rsidP="00B412C5">
      <w:pPr>
        <w:spacing w:line="360" w:lineRule="auto"/>
        <w:ind w:firstLineChars="200" w:firstLine="420"/>
        <w:rPr>
          <w:rFonts w:hint="eastAsia"/>
        </w:rPr>
      </w:pPr>
      <w:r>
        <w:rPr>
          <w:rFonts w:hint="eastAsia"/>
          <w:color w:val="0000FF"/>
        </w:rPr>
        <w:t>定义</w:t>
      </w:r>
      <w:r w:rsidRPr="00A427FA">
        <w:rPr>
          <w:rFonts w:hint="eastAsia"/>
          <w:color w:val="0000FF"/>
        </w:rPr>
        <w:t xml:space="preserve"> :</w:t>
      </w:r>
      <w:r>
        <w:rPr>
          <w:rFonts w:hint="eastAsia"/>
          <w:color w:val="0000FF"/>
        </w:rPr>
        <w:t xml:space="preserve">  </w:t>
      </w:r>
      <w:r w:rsidRPr="00B412C5">
        <w:rPr>
          <w:rFonts w:hint="eastAsia"/>
          <w:color w:val="FF0000"/>
        </w:rPr>
        <w:t>采用折线图表示</w:t>
      </w:r>
    </w:p>
    <w:p w:rsidR="007203E2" w:rsidRPr="00FF0612" w:rsidRDefault="00C11614" w:rsidP="00C11614">
      <w:pPr>
        <w:pStyle w:val="2"/>
        <w:rPr>
          <w:rFonts w:hint="eastAsia"/>
        </w:rPr>
      </w:pPr>
      <w:bookmarkStart w:id="75" w:name="_Toc167006827"/>
      <w:bookmarkStart w:id="76" w:name="_Toc168805913"/>
      <w:r>
        <w:rPr>
          <w:rFonts w:hint="eastAsia"/>
        </w:rPr>
        <w:t>5</w:t>
      </w:r>
      <w:r>
        <w:rPr>
          <w:rFonts w:hint="eastAsia"/>
        </w:rPr>
        <w:t>、</w:t>
      </w:r>
      <w:r w:rsidRPr="00FF0612">
        <w:rPr>
          <w:rFonts w:hint="eastAsia"/>
        </w:rPr>
        <w:t>品牌因素作用力</w:t>
      </w:r>
      <w:bookmarkEnd w:id="75"/>
      <w:bookmarkEnd w:id="76"/>
    </w:p>
    <w:p w:rsidR="007203E2" w:rsidRPr="00FF0612" w:rsidRDefault="00C11614" w:rsidP="00C11614">
      <w:pPr>
        <w:pStyle w:val="1"/>
        <w:rPr>
          <w:rFonts w:hint="eastAsia"/>
        </w:rPr>
      </w:pPr>
      <w:bookmarkStart w:id="77" w:name="_Toc167006828"/>
      <w:bookmarkStart w:id="78" w:name="_Toc168805914"/>
      <w:r>
        <w:rPr>
          <w:rFonts w:hint="eastAsia"/>
        </w:rPr>
        <w:t xml:space="preserve">五  </w:t>
      </w:r>
      <w:r w:rsidRPr="00FF0612">
        <w:rPr>
          <w:rFonts w:hint="eastAsia"/>
        </w:rPr>
        <w:t>竞</w:t>
      </w:r>
      <w:r>
        <w:rPr>
          <w:rFonts w:hint="eastAsia"/>
        </w:rPr>
        <w:t xml:space="preserve"> </w:t>
      </w:r>
      <w:r w:rsidRPr="00FF0612">
        <w:rPr>
          <w:rFonts w:hint="eastAsia"/>
        </w:rPr>
        <w:t>争</w:t>
      </w:r>
      <w:bookmarkEnd w:id="77"/>
      <w:bookmarkEnd w:id="78"/>
    </w:p>
    <w:p w:rsidR="007203E2" w:rsidRPr="00FF0612" w:rsidRDefault="00C11614" w:rsidP="00C11614">
      <w:pPr>
        <w:pStyle w:val="2"/>
        <w:rPr>
          <w:rFonts w:hint="eastAsia"/>
        </w:rPr>
      </w:pPr>
      <w:bookmarkStart w:id="79" w:name="_Toc167006829"/>
      <w:bookmarkStart w:id="80" w:name="_Toc168805915"/>
      <w:r>
        <w:rPr>
          <w:rFonts w:hint="eastAsia"/>
        </w:rPr>
        <w:t>1</w:t>
      </w:r>
      <w:r>
        <w:rPr>
          <w:rFonts w:hint="eastAsia"/>
        </w:rPr>
        <w:t>、</w:t>
      </w:r>
      <w:r w:rsidRPr="00FF0612">
        <w:rPr>
          <w:rFonts w:hint="eastAsia"/>
        </w:rPr>
        <w:t>行业总供给能力与总需求的差额</w:t>
      </w:r>
      <w:bookmarkEnd w:id="79"/>
      <w:bookmarkEnd w:id="80"/>
    </w:p>
    <w:p w:rsidR="00B824F9" w:rsidRDefault="00B13B5E" w:rsidP="008816C0">
      <w:pPr>
        <w:spacing w:line="360" w:lineRule="auto"/>
        <w:ind w:leftChars="100" w:left="210" w:firstLineChars="100" w:firstLine="210"/>
        <w:outlineLvl w:val="2"/>
        <w:rPr>
          <w:rFonts w:hint="eastAsia"/>
          <w:color w:val="0000FF"/>
        </w:rPr>
      </w:pPr>
      <w:bookmarkStart w:id="81" w:name="_Toc167004985"/>
      <w:bookmarkStart w:id="82" w:name="_Toc167006830"/>
      <w:r>
        <w:rPr>
          <w:rFonts w:hint="eastAsia"/>
          <w:color w:val="0000FF"/>
        </w:rPr>
        <w:t>定义</w:t>
      </w:r>
      <w:r w:rsidR="00B824F9" w:rsidRPr="00A427FA">
        <w:rPr>
          <w:rFonts w:hint="eastAsia"/>
          <w:color w:val="0000FF"/>
        </w:rPr>
        <w:t xml:space="preserve"> :</w:t>
      </w:r>
      <w:bookmarkEnd w:id="81"/>
      <w:bookmarkEnd w:id="82"/>
      <w:r w:rsidR="00B824F9">
        <w:rPr>
          <w:rFonts w:hint="eastAsia"/>
          <w:color w:val="0000FF"/>
        </w:rPr>
        <w:t xml:space="preserve"> </w:t>
      </w:r>
      <w:r w:rsidR="00895949" w:rsidRPr="00895949">
        <w:rPr>
          <w:rFonts w:hint="eastAsia"/>
          <w:color w:val="FF0000"/>
        </w:rPr>
        <w:t>可考虑采用（</w:t>
      </w:r>
      <w:r w:rsidR="00BB2A78" w:rsidRPr="00895949">
        <w:rPr>
          <w:rFonts w:hint="eastAsia"/>
          <w:color w:val="FF0000"/>
        </w:rPr>
        <w:t>行业总供给</w:t>
      </w:r>
      <w:r w:rsidR="00BB2A78" w:rsidRPr="00895949">
        <w:rPr>
          <w:rFonts w:hint="eastAsia"/>
          <w:color w:val="FF0000"/>
        </w:rPr>
        <w:t>-</w:t>
      </w:r>
      <w:r w:rsidR="00BB2A78" w:rsidRPr="00895949">
        <w:rPr>
          <w:rFonts w:hint="eastAsia"/>
          <w:color w:val="FF0000"/>
        </w:rPr>
        <w:t>行业总需求</w:t>
      </w:r>
      <w:r w:rsidR="00895949" w:rsidRPr="00895949">
        <w:rPr>
          <w:rFonts w:hint="eastAsia"/>
          <w:color w:val="FF0000"/>
        </w:rPr>
        <w:t>）</w:t>
      </w:r>
      <w:r w:rsidR="00895949" w:rsidRPr="00895949">
        <w:rPr>
          <w:rFonts w:hint="eastAsia"/>
          <w:color w:val="FF0000"/>
        </w:rPr>
        <w:t>/</w:t>
      </w:r>
      <w:r w:rsidR="00895949" w:rsidRPr="00895949">
        <w:rPr>
          <w:rFonts w:hint="eastAsia"/>
          <w:color w:val="FF0000"/>
        </w:rPr>
        <w:t>行业总需求</w:t>
      </w:r>
      <w:r w:rsidR="00895949" w:rsidRPr="00895949">
        <w:rPr>
          <w:rFonts w:hint="eastAsia"/>
          <w:color w:val="FF0000"/>
        </w:rPr>
        <w:t xml:space="preserve"> </w:t>
      </w:r>
      <w:r w:rsidR="00895949" w:rsidRPr="00895949">
        <w:rPr>
          <w:rFonts w:hint="eastAsia"/>
          <w:color w:val="FF0000"/>
        </w:rPr>
        <w:t>表示</w:t>
      </w:r>
    </w:p>
    <w:p w:rsidR="007203E2" w:rsidRPr="00FF0612" w:rsidRDefault="00C11614" w:rsidP="00C11614">
      <w:pPr>
        <w:pStyle w:val="2"/>
        <w:rPr>
          <w:rFonts w:hint="eastAsia"/>
        </w:rPr>
      </w:pPr>
      <w:bookmarkStart w:id="83" w:name="_Toc167006831"/>
      <w:bookmarkStart w:id="84" w:name="_Toc168805916"/>
      <w:r>
        <w:rPr>
          <w:rFonts w:hint="eastAsia"/>
        </w:rPr>
        <w:lastRenderedPageBreak/>
        <w:t>2</w:t>
      </w:r>
      <w:r>
        <w:rPr>
          <w:rFonts w:hint="eastAsia"/>
        </w:rPr>
        <w:t>、</w:t>
      </w:r>
      <w:r w:rsidRPr="00FF0612">
        <w:rPr>
          <w:rFonts w:hint="eastAsia"/>
        </w:rPr>
        <w:t>五力模型分析</w:t>
      </w:r>
      <w:bookmarkEnd w:id="83"/>
      <w:bookmarkEnd w:id="84"/>
    </w:p>
    <w:p w:rsidR="00E8427B" w:rsidRDefault="00727338" w:rsidP="008816C0">
      <w:pPr>
        <w:spacing w:line="360" w:lineRule="auto"/>
        <w:ind w:leftChars="100" w:left="210" w:firstLineChars="100" w:firstLine="210"/>
        <w:outlineLvl w:val="2"/>
        <w:rPr>
          <w:rFonts w:hint="eastAsia"/>
          <w:color w:val="0000FF"/>
        </w:rPr>
      </w:pPr>
      <w:bookmarkStart w:id="85" w:name="_Toc167004987"/>
      <w:bookmarkStart w:id="86" w:name="_Toc167006832"/>
      <w:r>
        <w:rPr>
          <w:noProof/>
          <w:lang w:val="en-US"/>
        </w:rPr>
        <w:drawing>
          <wp:anchor distT="0" distB="0" distL="114300" distR="114300" simplePos="0" relativeHeight="251658240" behindDoc="0" locked="0" layoutInCell="1" allowOverlap="1">
            <wp:simplePos x="0" y="0"/>
            <wp:positionH relativeFrom="column">
              <wp:posOffset>800100</wp:posOffset>
            </wp:positionH>
            <wp:positionV relativeFrom="paragraph">
              <wp:posOffset>48260</wp:posOffset>
            </wp:positionV>
            <wp:extent cx="3962400" cy="2190750"/>
            <wp:effectExtent l="0" t="0" r="0" b="0"/>
            <wp:wrapNone/>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240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3B5E">
        <w:rPr>
          <w:rFonts w:hint="eastAsia"/>
          <w:color w:val="0000FF"/>
        </w:rPr>
        <w:t>定义</w:t>
      </w:r>
      <w:r w:rsidR="00E8427B" w:rsidRPr="00A427FA">
        <w:rPr>
          <w:rFonts w:hint="eastAsia"/>
          <w:color w:val="0000FF"/>
        </w:rPr>
        <w:t xml:space="preserve"> :</w:t>
      </w:r>
      <w:bookmarkEnd w:id="85"/>
      <w:bookmarkEnd w:id="86"/>
      <w:r w:rsidR="00E8427B">
        <w:rPr>
          <w:rFonts w:hint="eastAsia"/>
          <w:color w:val="0000FF"/>
        </w:rPr>
        <w:t xml:space="preserve"> </w:t>
      </w:r>
    </w:p>
    <w:p w:rsidR="007364DA" w:rsidRPr="00AB27AC" w:rsidRDefault="007364DA" w:rsidP="008816C0">
      <w:pPr>
        <w:spacing w:line="360" w:lineRule="auto"/>
        <w:ind w:leftChars="100" w:left="210" w:firstLineChars="100" w:firstLine="210"/>
        <w:outlineLvl w:val="2"/>
        <w:rPr>
          <w:rFonts w:hint="eastAsia"/>
          <w:color w:val="0000FF"/>
        </w:rPr>
      </w:pPr>
    </w:p>
    <w:p w:rsidR="007364DA" w:rsidRDefault="007364DA" w:rsidP="008816C0">
      <w:pPr>
        <w:spacing w:line="360" w:lineRule="auto"/>
        <w:ind w:leftChars="100" w:left="210" w:firstLineChars="100" w:firstLine="210"/>
        <w:outlineLvl w:val="2"/>
        <w:rPr>
          <w:rFonts w:hint="eastAsia"/>
          <w:color w:val="0000FF"/>
        </w:rPr>
      </w:pPr>
    </w:p>
    <w:p w:rsidR="002E5FD4" w:rsidRDefault="002E5FD4" w:rsidP="008816C0">
      <w:pPr>
        <w:spacing w:line="360" w:lineRule="auto"/>
        <w:ind w:leftChars="100" w:left="210" w:firstLineChars="100" w:firstLine="210"/>
        <w:outlineLvl w:val="2"/>
        <w:rPr>
          <w:rFonts w:hint="eastAsia"/>
          <w:color w:val="0000FF"/>
        </w:rPr>
      </w:pPr>
    </w:p>
    <w:p w:rsidR="002E5FD4" w:rsidRDefault="002E5FD4" w:rsidP="008816C0">
      <w:pPr>
        <w:spacing w:line="360" w:lineRule="auto"/>
        <w:ind w:leftChars="100" w:left="210" w:firstLineChars="100" w:firstLine="210"/>
        <w:outlineLvl w:val="2"/>
        <w:rPr>
          <w:rFonts w:hint="eastAsia"/>
          <w:color w:val="0000FF"/>
        </w:rPr>
      </w:pPr>
    </w:p>
    <w:p w:rsidR="002E5FD4" w:rsidRDefault="002E5FD4" w:rsidP="008816C0">
      <w:pPr>
        <w:spacing w:line="360" w:lineRule="auto"/>
        <w:ind w:leftChars="100" w:left="210" w:firstLineChars="100" w:firstLine="210"/>
        <w:outlineLvl w:val="2"/>
        <w:rPr>
          <w:rFonts w:hint="eastAsia"/>
          <w:color w:val="0000FF"/>
        </w:rPr>
      </w:pPr>
    </w:p>
    <w:p w:rsidR="00AB27AC" w:rsidRDefault="00AB27AC" w:rsidP="008816C0">
      <w:pPr>
        <w:spacing w:line="360" w:lineRule="auto"/>
        <w:ind w:leftChars="100" w:left="210" w:firstLineChars="100" w:firstLine="210"/>
        <w:outlineLvl w:val="2"/>
        <w:rPr>
          <w:rFonts w:hint="eastAsia"/>
          <w:color w:val="0000FF"/>
        </w:rPr>
      </w:pPr>
    </w:p>
    <w:p w:rsidR="00C11614" w:rsidRDefault="00C11614" w:rsidP="008816C0">
      <w:pPr>
        <w:spacing w:line="360" w:lineRule="auto"/>
        <w:ind w:leftChars="100" w:left="210" w:firstLineChars="100" w:firstLine="210"/>
        <w:outlineLvl w:val="2"/>
        <w:rPr>
          <w:rFonts w:hint="eastAsia"/>
          <w:color w:val="0000FF"/>
        </w:rPr>
      </w:pPr>
    </w:p>
    <w:p w:rsidR="007203E2" w:rsidRPr="00FF0612" w:rsidRDefault="00C11614" w:rsidP="00C11614">
      <w:pPr>
        <w:pStyle w:val="2"/>
        <w:rPr>
          <w:rFonts w:hint="eastAsia"/>
        </w:rPr>
      </w:pPr>
      <w:bookmarkStart w:id="87" w:name="_Toc167006833"/>
      <w:bookmarkStart w:id="88" w:name="_Toc168805917"/>
      <w:r>
        <w:rPr>
          <w:rFonts w:hint="eastAsia"/>
        </w:rPr>
        <w:t>3</w:t>
      </w:r>
      <w:r>
        <w:rPr>
          <w:rFonts w:hint="eastAsia"/>
        </w:rPr>
        <w:t>、</w:t>
      </w:r>
      <w:r w:rsidRPr="00FF0612">
        <w:rPr>
          <w:rFonts w:hint="eastAsia"/>
        </w:rPr>
        <w:t>行业整合</w:t>
      </w:r>
      <w:bookmarkEnd w:id="87"/>
      <w:bookmarkEnd w:id="88"/>
    </w:p>
    <w:p w:rsidR="007203E2" w:rsidRDefault="007203E2" w:rsidP="008816C0">
      <w:pPr>
        <w:numPr>
          <w:ilvl w:val="0"/>
          <w:numId w:val="4"/>
        </w:numPr>
        <w:spacing w:line="360" w:lineRule="auto"/>
        <w:outlineLvl w:val="3"/>
        <w:rPr>
          <w:rFonts w:hint="eastAsia"/>
        </w:rPr>
      </w:pPr>
      <w:r>
        <w:rPr>
          <w:rFonts w:hint="eastAsia"/>
        </w:rPr>
        <w:t>行业总投资额预测</w:t>
      </w:r>
    </w:p>
    <w:p w:rsidR="001A1222" w:rsidRPr="001A1222" w:rsidRDefault="001A1222" w:rsidP="001A1222">
      <w:pPr>
        <w:spacing w:line="360" w:lineRule="auto"/>
        <w:ind w:leftChars="100" w:left="210" w:firstLineChars="100" w:firstLine="210"/>
        <w:outlineLvl w:val="2"/>
        <w:rPr>
          <w:rFonts w:hint="eastAsia"/>
          <w:color w:val="0000FF"/>
        </w:rPr>
      </w:pPr>
      <w:r>
        <w:rPr>
          <w:rFonts w:hint="eastAsia"/>
          <w:color w:val="0000FF"/>
        </w:rPr>
        <w:t>定义</w:t>
      </w:r>
      <w:r w:rsidRPr="00A427FA">
        <w:rPr>
          <w:rFonts w:hint="eastAsia"/>
          <w:color w:val="0000FF"/>
        </w:rPr>
        <w:t xml:space="preserve"> :</w:t>
      </w:r>
      <w:r>
        <w:rPr>
          <w:rFonts w:hint="eastAsia"/>
          <w:color w:val="0000FF"/>
        </w:rPr>
        <w:t xml:space="preserve"> </w:t>
      </w:r>
      <w:r w:rsidRPr="003D2966">
        <w:rPr>
          <w:rFonts w:hint="eastAsia"/>
          <w:color w:val="0000FF"/>
        </w:rPr>
        <w:t>分别</w:t>
      </w:r>
      <w:r>
        <w:rPr>
          <w:rFonts w:hint="eastAsia"/>
          <w:color w:val="0000FF"/>
        </w:rPr>
        <w:t>列出近年来各年内的行业总投资额，通过折线图来预测其趋势</w:t>
      </w:r>
    </w:p>
    <w:p w:rsidR="007203E2" w:rsidRDefault="007203E2" w:rsidP="008816C0">
      <w:pPr>
        <w:numPr>
          <w:ilvl w:val="0"/>
          <w:numId w:val="4"/>
        </w:numPr>
        <w:spacing w:line="360" w:lineRule="auto"/>
        <w:outlineLvl w:val="3"/>
        <w:rPr>
          <w:rFonts w:hint="eastAsia"/>
        </w:rPr>
      </w:pPr>
      <w:r>
        <w:rPr>
          <w:rFonts w:hint="eastAsia"/>
        </w:rPr>
        <w:t>收购兼并状况及趋势</w:t>
      </w:r>
    </w:p>
    <w:p w:rsidR="003D2966" w:rsidRPr="003D2966" w:rsidRDefault="003D2966" w:rsidP="003D2966">
      <w:pPr>
        <w:spacing w:line="360" w:lineRule="auto"/>
        <w:ind w:leftChars="100" w:left="210" w:firstLineChars="100" w:firstLine="210"/>
        <w:outlineLvl w:val="2"/>
        <w:rPr>
          <w:rFonts w:hint="eastAsia"/>
          <w:color w:val="0000FF"/>
        </w:rPr>
      </w:pPr>
      <w:r>
        <w:rPr>
          <w:rFonts w:hint="eastAsia"/>
          <w:color w:val="0000FF"/>
        </w:rPr>
        <w:t>定义</w:t>
      </w:r>
      <w:r w:rsidRPr="00A427FA">
        <w:rPr>
          <w:rFonts w:hint="eastAsia"/>
          <w:color w:val="0000FF"/>
        </w:rPr>
        <w:t xml:space="preserve"> :</w:t>
      </w:r>
      <w:r>
        <w:rPr>
          <w:rFonts w:hint="eastAsia"/>
          <w:color w:val="0000FF"/>
        </w:rPr>
        <w:t xml:space="preserve"> </w:t>
      </w:r>
      <w:r w:rsidRPr="003D2966">
        <w:rPr>
          <w:rFonts w:hint="eastAsia"/>
          <w:color w:val="0000FF"/>
        </w:rPr>
        <w:t>分别</w:t>
      </w:r>
      <w:r>
        <w:rPr>
          <w:rFonts w:hint="eastAsia"/>
          <w:color w:val="0000FF"/>
        </w:rPr>
        <w:t>列出近年来各年内的重大收购兼并事件，通过折线图来预测其趋势</w:t>
      </w:r>
    </w:p>
    <w:p w:rsidR="007203E2" w:rsidRDefault="007203E2" w:rsidP="008816C0">
      <w:pPr>
        <w:numPr>
          <w:ilvl w:val="0"/>
          <w:numId w:val="4"/>
        </w:numPr>
        <w:spacing w:line="360" w:lineRule="auto"/>
        <w:outlineLvl w:val="3"/>
        <w:rPr>
          <w:rFonts w:hint="eastAsia"/>
        </w:rPr>
      </w:pPr>
      <w:r>
        <w:rPr>
          <w:rFonts w:hint="eastAsia"/>
        </w:rPr>
        <w:t>五年内重大收购事件及对行业的影响</w:t>
      </w:r>
    </w:p>
    <w:p w:rsidR="001A1222" w:rsidRDefault="001A1222" w:rsidP="001A1222">
      <w:pPr>
        <w:spacing w:line="360" w:lineRule="auto"/>
        <w:outlineLvl w:val="3"/>
        <w:rPr>
          <w:rFonts w:hint="eastAsia"/>
        </w:rPr>
      </w:pPr>
      <w:r>
        <w:rPr>
          <w:rFonts w:hint="eastAsia"/>
        </w:rPr>
        <w:t xml:space="preserve">    </w:t>
      </w:r>
      <w:r>
        <w:rPr>
          <w:rFonts w:hint="eastAsia"/>
          <w:color w:val="0000FF"/>
        </w:rPr>
        <w:t>定义</w:t>
      </w:r>
      <w:r w:rsidRPr="00A427FA">
        <w:rPr>
          <w:rFonts w:hint="eastAsia"/>
          <w:color w:val="0000FF"/>
        </w:rPr>
        <w:t xml:space="preserve"> :</w:t>
      </w:r>
      <w:r>
        <w:rPr>
          <w:rFonts w:hint="eastAsia"/>
          <w:color w:val="0000FF"/>
        </w:rPr>
        <w:t xml:space="preserve"> </w:t>
      </w:r>
      <w:r w:rsidR="00D06C6F">
        <w:rPr>
          <w:rFonts w:hint="eastAsia"/>
          <w:color w:val="0000FF"/>
        </w:rPr>
        <w:t>主要体现行业格局的变化（</w:t>
      </w:r>
      <w:r w:rsidR="00D06C6F" w:rsidRPr="00D06C6F">
        <w:rPr>
          <w:rFonts w:hint="eastAsia"/>
          <w:color w:val="FF0000"/>
        </w:rPr>
        <w:t>饼状图</w:t>
      </w:r>
      <w:r w:rsidR="00D06C6F">
        <w:rPr>
          <w:rFonts w:hint="eastAsia"/>
          <w:color w:val="0000FF"/>
        </w:rPr>
        <w:t>），以及行业总资产、盈利水平等指标。</w:t>
      </w:r>
      <w:r w:rsidR="00D06C6F">
        <w:rPr>
          <w:rFonts w:hint="eastAsia"/>
          <w:color w:val="0000FF"/>
        </w:rPr>
        <w:t xml:space="preserve"> </w:t>
      </w:r>
    </w:p>
    <w:p w:rsidR="007203E2" w:rsidRDefault="007203E2" w:rsidP="008816C0">
      <w:pPr>
        <w:numPr>
          <w:ilvl w:val="0"/>
          <w:numId w:val="4"/>
        </w:numPr>
        <w:spacing w:line="360" w:lineRule="auto"/>
        <w:outlineLvl w:val="3"/>
        <w:rPr>
          <w:rFonts w:hint="eastAsia"/>
        </w:rPr>
      </w:pPr>
      <w:r>
        <w:rPr>
          <w:rFonts w:hint="eastAsia"/>
        </w:rPr>
        <w:t>主要龙头企业的扩张情况及扩张资本来源。</w:t>
      </w:r>
    </w:p>
    <w:p w:rsidR="007E17C3" w:rsidRDefault="007E17C3" w:rsidP="007E17C3">
      <w:pPr>
        <w:spacing w:line="360" w:lineRule="auto"/>
        <w:ind w:firstLineChars="200" w:firstLine="420"/>
        <w:outlineLvl w:val="3"/>
        <w:rPr>
          <w:rFonts w:hint="eastAsia"/>
          <w:color w:val="0000FF"/>
        </w:rPr>
      </w:pPr>
      <w:r>
        <w:rPr>
          <w:rFonts w:hint="eastAsia"/>
          <w:color w:val="0000FF"/>
        </w:rPr>
        <w:t>定义</w:t>
      </w:r>
      <w:r w:rsidRPr="00A427FA">
        <w:rPr>
          <w:rFonts w:hint="eastAsia"/>
          <w:color w:val="0000FF"/>
        </w:rPr>
        <w:t xml:space="preserve"> :</w:t>
      </w:r>
      <w:r>
        <w:rPr>
          <w:rFonts w:hint="eastAsia"/>
          <w:color w:val="0000FF"/>
        </w:rPr>
        <w:t xml:space="preserve"> </w:t>
      </w:r>
      <w:r>
        <w:rPr>
          <w:rFonts w:hint="eastAsia"/>
          <w:color w:val="0000FF"/>
        </w:rPr>
        <w:t>列出近十年内主要龙头企业的资本变化及其原因、扩张资本来源。</w:t>
      </w:r>
    </w:p>
    <w:p w:rsidR="00D06C6F" w:rsidRDefault="007E17C3" w:rsidP="007E17C3">
      <w:pPr>
        <w:spacing w:line="360" w:lineRule="auto"/>
        <w:ind w:firstLineChars="200" w:firstLine="420"/>
        <w:outlineLvl w:val="3"/>
        <w:rPr>
          <w:rFonts w:hint="eastAsia"/>
          <w:color w:val="0000FF"/>
        </w:rPr>
      </w:pPr>
      <w:r>
        <w:rPr>
          <w:rFonts w:hint="eastAsia"/>
          <w:color w:val="0000FF"/>
        </w:rPr>
        <w:t xml:space="preserve">       </w:t>
      </w:r>
      <w:r>
        <w:rPr>
          <w:rFonts w:hint="eastAsia"/>
          <w:color w:val="0000FF"/>
        </w:rPr>
        <w:t>企业扩张主要是通过收购兼并、内部扩张。</w:t>
      </w:r>
    </w:p>
    <w:p w:rsidR="007E17C3" w:rsidRDefault="00D06C6F" w:rsidP="00D06C6F">
      <w:pPr>
        <w:spacing w:line="360" w:lineRule="auto"/>
        <w:ind w:firstLineChars="514" w:firstLine="1079"/>
        <w:outlineLvl w:val="3"/>
        <w:rPr>
          <w:rFonts w:hint="eastAsia"/>
          <w:color w:val="0000FF"/>
        </w:rPr>
      </w:pPr>
      <w:r>
        <w:rPr>
          <w:rFonts w:hint="eastAsia"/>
          <w:color w:val="0000FF"/>
        </w:rPr>
        <w:t>扩张来源也分为留存收益、债权融资、股权融资等。</w:t>
      </w:r>
    </w:p>
    <w:p w:rsidR="00D06C6F" w:rsidRDefault="00D06C6F" w:rsidP="00D06C6F">
      <w:pPr>
        <w:spacing w:line="360" w:lineRule="auto"/>
        <w:ind w:firstLineChars="514" w:firstLine="1079"/>
        <w:outlineLvl w:val="3"/>
        <w:rPr>
          <w:rFonts w:hint="eastAsia"/>
        </w:rPr>
      </w:pPr>
      <w:r>
        <w:rPr>
          <w:rFonts w:hint="eastAsia"/>
          <w:color w:val="0000FF"/>
        </w:rPr>
        <w:t>具体可通过列表表示</w:t>
      </w:r>
    </w:p>
    <w:p w:rsidR="00611428" w:rsidRPr="00FF0612" w:rsidRDefault="00C11614" w:rsidP="00C11614">
      <w:pPr>
        <w:pStyle w:val="1"/>
        <w:rPr>
          <w:rFonts w:hint="eastAsia"/>
        </w:rPr>
      </w:pPr>
      <w:bookmarkStart w:id="89" w:name="_Toc167006834"/>
      <w:bookmarkStart w:id="90" w:name="_Toc168805918"/>
      <w:r>
        <w:rPr>
          <w:rFonts w:hint="eastAsia"/>
        </w:rPr>
        <w:t xml:space="preserve">六  </w:t>
      </w:r>
      <w:r w:rsidRPr="00FF0612">
        <w:rPr>
          <w:rFonts w:hint="eastAsia"/>
        </w:rPr>
        <w:t>系统性影响</w:t>
      </w:r>
      <w:bookmarkEnd w:id="89"/>
      <w:r w:rsidR="00B96BC9" w:rsidRPr="00FF0612">
        <w:rPr>
          <w:rFonts w:hint="eastAsia"/>
        </w:rPr>
        <w:t>（PEST）</w:t>
      </w:r>
      <w:bookmarkEnd w:id="90"/>
    </w:p>
    <w:p w:rsidR="007203E2" w:rsidRDefault="00C11614" w:rsidP="00C11614">
      <w:pPr>
        <w:pStyle w:val="2"/>
        <w:rPr>
          <w:rFonts w:hint="eastAsia"/>
        </w:rPr>
      </w:pPr>
      <w:bookmarkStart w:id="91" w:name="_Toc167006835"/>
      <w:bookmarkStart w:id="92" w:name="_Toc168805919"/>
      <w:r>
        <w:rPr>
          <w:rFonts w:hint="eastAsia"/>
        </w:rPr>
        <w:t>1</w:t>
      </w:r>
      <w:r>
        <w:rPr>
          <w:rFonts w:hint="eastAsia"/>
        </w:rPr>
        <w:t>、</w:t>
      </w:r>
      <w:r w:rsidRPr="00FF0612">
        <w:rPr>
          <w:rFonts w:hint="eastAsia"/>
        </w:rPr>
        <w:t>政府产业政策的作用力</w:t>
      </w:r>
      <w:bookmarkEnd w:id="91"/>
      <w:bookmarkEnd w:id="92"/>
    </w:p>
    <w:p w:rsidR="00D911DB" w:rsidRPr="00FF0612" w:rsidRDefault="00D911DB" w:rsidP="00D911DB">
      <w:pPr>
        <w:spacing w:line="360" w:lineRule="auto"/>
        <w:ind w:leftChars="100" w:left="210" w:firstLineChars="100" w:firstLine="210"/>
        <w:outlineLvl w:val="2"/>
        <w:rPr>
          <w:rFonts w:ascii="宋体" w:hAnsi="宋体" w:hint="eastAsia"/>
          <w:b/>
          <w:sz w:val="24"/>
        </w:rPr>
      </w:pPr>
      <w:r>
        <w:rPr>
          <w:rFonts w:hint="eastAsia"/>
          <w:color w:val="0000FF"/>
        </w:rPr>
        <w:t>定义</w:t>
      </w:r>
      <w:r w:rsidRPr="00A427FA">
        <w:rPr>
          <w:rFonts w:hint="eastAsia"/>
          <w:color w:val="0000FF"/>
        </w:rPr>
        <w:t xml:space="preserve"> :</w:t>
      </w:r>
      <w:r w:rsidR="00DA0401">
        <w:rPr>
          <w:rFonts w:hint="eastAsia"/>
          <w:color w:val="0000FF"/>
        </w:rPr>
        <w:t xml:space="preserve"> </w:t>
      </w:r>
      <w:r w:rsidR="00164BD9">
        <w:rPr>
          <w:rFonts w:hint="eastAsia"/>
          <w:color w:val="0000FF"/>
        </w:rPr>
        <w:t>列出与行业相关的政策和法规，特别要突出其变化</w:t>
      </w:r>
    </w:p>
    <w:p w:rsidR="007203E2" w:rsidRPr="00FF0612" w:rsidRDefault="00C11614" w:rsidP="00C11614">
      <w:pPr>
        <w:pStyle w:val="2"/>
        <w:rPr>
          <w:rFonts w:hint="eastAsia"/>
        </w:rPr>
      </w:pPr>
      <w:bookmarkStart w:id="93" w:name="_Toc167006836"/>
      <w:bookmarkStart w:id="94" w:name="_Toc168805920"/>
      <w:r>
        <w:rPr>
          <w:rFonts w:hint="eastAsia"/>
        </w:rPr>
        <w:lastRenderedPageBreak/>
        <w:t>2</w:t>
      </w:r>
      <w:r>
        <w:rPr>
          <w:rFonts w:hint="eastAsia"/>
        </w:rPr>
        <w:t>、</w:t>
      </w:r>
      <w:r w:rsidRPr="00FF0612">
        <w:rPr>
          <w:rFonts w:hint="eastAsia"/>
        </w:rPr>
        <w:t>行业平均税负</w:t>
      </w:r>
      <w:bookmarkEnd w:id="93"/>
      <w:bookmarkEnd w:id="94"/>
    </w:p>
    <w:p w:rsidR="00E8427B" w:rsidRPr="00E8427B" w:rsidRDefault="00E8427B" w:rsidP="008816C0">
      <w:pPr>
        <w:spacing w:line="360" w:lineRule="auto"/>
        <w:ind w:leftChars="100" w:left="1051" w:hangingChars="399" w:hanging="841"/>
        <w:outlineLvl w:val="2"/>
        <w:rPr>
          <w:rFonts w:hint="eastAsia"/>
          <w:color w:val="0000FF"/>
        </w:rPr>
      </w:pPr>
      <w:r>
        <w:rPr>
          <w:rFonts w:ascii="宋体" w:hAnsi="宋体" w:hint="eastAsia"/>
          <w:b/>
        </w:rPr>
        <w:t xml:space="preserve"> </w:t>
      </w:r>
      <w:r w:rsidRPr="00E8427B">
        <w:rPr>
          <w:rFonts w:hint="eastAsia"/>
          <w:color w:val="0000FF"/>
        </w:rPr>
        <w:t xml:space="preserve"> </w:t>
      </w:r>
      <w:bookmarkStart w:id="95" w:name="_Toc167004992"/>
      <w:bookmarkStart w:id="96" w:name="_Toc167006837"/>
      <w:r w:rsidR="00B13B5E">
        <w:rPr>
          <w:rFonts w:hint="eastAsia"/>
          <w:color w:val="0000FF"/>
        </w:rPr>
        <w:t>定义</w:t>
      </w:r>
      <w:r w:rsidRPr="00A427FA">
        <w:rPr>
          <w:rFonts w:hint="eastAsia"/>
          <w:color w:val="0000FF"/>
        </w:rPr>
        <w:t xml:space="preserve"> :</w:t>
      </w:r>
      <w:r>
        <w:rPr>
          <w:rFonts w:hint="eastAsia"/>
          <w:color w:val="0000FF"/>
        </w:rPr>
        <w:t xml:space="preserve"> </w:t>
      </w:r>
      <w:r w:rsidRPr="00E8427B">
        <w:rPr>
          <w:rFonts w:hint="eastAsia"/>
          <w:color w:val="0000FF"/>
        </w:rPr>
        <w:t>税负即税收负担，通常用税负率表示。</w:t>
      </w:r>
      <w:r w:rsidRPr="00E8427B">
        <w:rPr>
          <w:color w:val="0000FF"/>
        </w:rPr>
        <w:t>税负</w:t>
      </w:r>
      <w:r w:rsidRPr="00E8427B">
        <w:rPr>
          <w:rFonts w:hint="eastAsia"/>
          <w:color w:val="0000FF"/>
        </w:rPr>
        <w:t>率</w:t>
      </w:r>
      <w:r w:rsidRPr="00E8427B">
        <w:rPr>
          <w:color w:val="0000FF"/>
        </w:rPr>
        <w:t>是指纳税人已交的税金</w:t>
      </w:r>
      <w:r w:rsidRPr="00E8427B">
        <w:rPr>
          <w:color w:val="0000FF"/>
        </w:rPr>
        <w:t>/</w:t>
      </w:r>
      <w:r w:rsidRPr="00E8427B">
        <w:rPr>
          <w:color w:val="0000FF"/>
        </w:rPr>
        <w:t>实现的收入</w:t>
      </w:r>
      <w:r w:rsidRPr="00E8427B">
        <w:rPr>
          <w:color w:val="0000FF"/>
        </w:rPr>
        <w:t>*100%</w:t>
      </w:r>
      <w:r w:rsidRPr="00E8427B">
        <w:rPr>
          <w:color w:val="0000FF"/>
        </w:rPr>
        <w:t>得出的比率</w:t>
      </w:r>
      <w:r w:rsidRPr="00E8427B">
        <w:rPr>
          <w:color w:val="0000FF"/>
        </w:rPr>
        <w:t>,</w:t>
      </w:r>
      <w:r w:rsidRPr="00E8427B">
        <w:rPr>
          <w:color w:val="0000FF"/>
        </w:rPr>
        <w:t>它是衡量企业税收占收入比重的一个指标</w:t>
      </w:r>
      <w:r>
        <w:rPr>
          <w:rFonts w:hint="eastAsia"/>
          <w:color w:val="0000FF"/>
        </w:rPr>
        <w:t>。</w:t>
      </w:r>
      <w:bookmarkEnd w:id="95"/>
      <w:bookmarkEnd w:id="96"/>
    </w:p>
    <w:p w:rsidR="007203E2" w:rsidRPr="00FF0612" w:rsidRDefault="00C11614" w:rsidP="00C11614">
      <w:pPr>
        <w:pStyle w:val="2"/>
        <w:rPr>
          <w:rFonts w:hint="eastAsia"/>
        </w:rPr>
      </w:pPr>
      <w:bookmarkStart w:id="97" w:name="_Toc167006838"/>
      <w:bookmarkStart w:id="98" w:name="_Toc168805921"/>
      <w:r>
        <w:rPr>
          <w:rFonts w:hint="eastAsia"/>
        </w:rPr>
        <w:t>3</w:t>
      </w:r>
      <w:r>
        <w:rPr>
          <w:rFonts w:hint="eastAsia"/>
        </w:rPr>
        <w:t>、</w:t>
      </w:r>
      <w:r w:rsidRPr="00FF0612">
        <w:rPr>
          <w:rFonts w:hint="eastAsia"/>
        </w:rPr>
        <w:t>替代品和产品生命周期</w:t>
      </w:r>
      <w:bookmarkEnd w:id="97"/>
      <w:bookmarkEnd w:id="98"/>
    </w:p>
    <w:p w:rsidR="00E8427B" w:rsidRDefault="00B13B5E" w:rsidP="008816C0">
      <w:pPr>
        <w:spacing w:line="360" w:lineRule="auto"/>
        <w:ind w:leftChars="100" w:left="210" w:firstLineChars="100" w:firstLine="210"/>
        <w:outlineLvl w:val="2"/>
        <w:rPr>
          <w:rFonts w:hint="eastAsia"/>
          <w:color w:val="0000FF"/>
        </w:rPr>
      </w:pPr>
      <w:bookmarkStart w:id="99" w:name="_Toc167004994"/>
      <w:bookmarkStart w:id="100" w:name="_Toc167006839"/>
      <w:r>
        <w:rPr>
          <w:rFonts w:hint="eastAsia"/>
          <w:color w:val="0000FF"/>
        </w:rPr>
        <w:t>定义</w:t>
      </w:r>
      <w:r w:rsidR="00E8427B" w:rsidRPr="00A427FA">
        <w:rPr>
          <w:rFonts w:hint="eastAsia"/>
          <w:color w:val="0000FF"/>
        </w:rPr>
        <w:t xml:space="preserve"> :</w:t>
      </w:r>
      <w:r w:rsidR="00FF0612">
        <w:rPr>
          <w:rFonts w:hint="eastAsia"/>
          <w:color w:val="0000FF"/>
        </w:rPr>
        <w:t xml:space="preserve"> </w:t>
      </w:r>
      <w:r w:rsidR="00FF0612">
        <w:rPr>
          <w:rFonts w:hint="eastAsia"/>
          <w:color w:val="0000FF"/>
        </w:rPr>
        <w:t>（</w:t>
      </w:r>
      <w:r w:rsidR="00FF0612">
        <w:rPr>
          <w:rFonts w:hint="eastAsia"/>
          <w:color w:val="0000FF"/>
        </w:rPr>
        <w:t>1</w:t>
      </w:r>
      <w:r w:rsidR="00FF0612">
        <w:rPr>
          <w:rFonts w:hint="eastAsia"/>
          <w:color w:val="0000FF"/>
        </w:rPr>
        <w:t>）</w:t>
      </w:r>
      <w:r w:rsidR="00FF0612">
        <w:rPr>
          <w:rFonts w:hint="eastAsia"/>
          <w:color w:val="0000FF"/>
        </w:rPr>
        <w:t xml:space="preserve"> </w:t>
      </w:r>
      <w:r w:rsidR="00E8427B">
        <w:rPr>
          <w:rFonts w:hint="eastAsia"/>
          <w:color w:val="0000FF"/>
        </w:rPr>
        <w:t>替代品是指功能上可以相互替代的商品</w:t>
      </w:r>
      <w:bookmarkEnd w:id="99"/>
      <w:bookmarkEnd w:id="100"/>
    </w:p>
    <w:p w:rsidR="00E8427B" w:rsidRDefault="00E8427B" w:rsidP="008816C0">
      <w:pPr>
        <w:spacing w:line="360" w:lineRule="auto"/>
        <w:ind w:leftChars="200" w:left="1260" w:hangingChars="400" w:hanging="840"/>
        <w:outlineLvl w:val="2"/>
        <w:rPr>
          <w:rFonts w:hint="eastAsia"/>
          <w:color w:val="0000FF"/>
        </w:rPr>
      </w:pPr>
      <w:r>
        <w:rPr>
          <w:rFonts w:hint="eastAsia"/>
          <w:color w:val="0000FF"/>
        </w:rPr>
        <w:t xml:space="preserve">      </w:t>
      </w:r>
      <w:bookmarkStart w:id="101" w:name="_Toc167004995"/>
      <w:bookmarkStart w:id="102" w:name="_Toc167006840"/>
      <w:r w:rsidR="00FF0612">
        <w:rPr>
          <w:rFonts w:hint="eastAsia"/>
          <w:color w:val="0000FF"/>
        </w:rPr>
        <w:t xml:space="preserve"> </w:t>
      </w:r>
      <w:r w:rsidR="00FF0612">
        <w:rPr>
          <w:rFonts w:hint="eastAsia"/>
          <w:color w:val="0000FF"/>
        </w:rPr>
        <w:t>（</w:t>
      </w:r>
      <w:r w:rsidR="00FF0612">
        <w:rPr>
          <w:rFonts w:hint="eastAsia"/>
          <w:color w:val="0000FF"/>
        </w:rPr>
        <w:t>2</w:t>
      </w:r>
      <w:r w:rsidR="00FF0612">
        <w:rPr>
          <w:rFonts w:hint="eastAsia"/>
          <w:color w:val="0000FF"/>
        </w:rPr>
        <w:t>）</w:t>
      </w:r>
      <w:r w:rsidR="00FF0612">
        <w:rPr>
          <w:rFonts w:hint="eastAsia"/>
          <w:color w:val="0000FF"/>
        </w:rPr>
        <w:t xml:space="preserve"> </w:t>
      </w:r>
      <w:r w:rsidRPr="00E8427B">
        <w:rPr>
          <w:color w:val="0000FF"/>
        </w:rPr>
        <w:t>产品生命周期就是产品从进入市场到退出市场所经历的市场生命循环过程，进人和退出市场标志着周期的开始和结束</w:t>
      </w:r>
      <w:r>
        <w:rPr>
          <w:rFonts w:hint="eastAsia"/>
          <w:color w:val="0000FF"/>
        </w:rPr>
        <w:t>。</w:t>
      </w:r>
      <w:r w:rsidRPr="00E8427B">
        <w:rPr>
          <w:color w:val="0000FF"/>
        </w:rPr>
        <w:t>典型的产品生命周期一般可以分成四个阶段：引入期、成长期、成熟期和衰退期。</w:t>
      </w:r>
      <w:bookmarkEnd w:id="101"/>
      <w:bookmarkEnd w:id="102"/>
    </w:p>
    <w:p w:rsidR="007203E2" w:rsidRPr="00FF0612" w:rsidRDefault="00C11614" w:rsidP="00C11614">
      <w:pPr>
        <w:pStyle w:val="2"/>
        <w:rPr>
          <w:rFonts w:hint="eastAsia"/>
        </w:rPr>
      </w:pPr>
      <w:bookmarkStart w:id="103" w:name="_Toc167006841"/>
      <w:bookmarkStart w:id="104" w:name="_Toc168805922"/>
      <w:r>
        <w:rPr>
          <w:rFonts w:hint="eastAsia"/>
        </w:rPr>
        <w:t>4</w:t>
      </w:r>
      <w:r>
        <w:rPr>
          <w:rFonts w:hint="eastAsia"/>
        </w:rPr>
        <w:t>、</w:t>
      </w:r>
      <w:r w:rsidRPr="00FF0612">
        <w:rPr>
          <w:rFonts w:hint="eastAsia"/>
        </w:rPr>
        <w:t>依赖的资源类型及作用力。</w:t>
      </w:r>
      <w:bookmarkEnd w:id="103"/>
      <w:bookmarkEnd w:id="104"/>
    </w:p>
    <w:p w:rsidR="00EB1815" w:rsidRPr="00350878" w:rsidRDefault="00B13B5E" w:rsidP="008816C0">
      <w:pPr>
        <w:spacing w:line="360" w:lineRule="auto"/>
        <w:ind w:leftChars="100" w:left="210" w:firstLineChars="100" w:firstLine="210"/>
        <w:outlineLvl w:val="2"/>
        <w:rPr>
          <w:rFonts w:ascii="宋体" w:hAnsi="宋体" w:hint="eastAsia"/>
          <w:b/>
        </w:rPr>
      </w:pPr>
      <w:bookmarkStart w:id="105" w:name="_Toc167004997"/>
      <w:bookmarkStart w:id="106" w:name="_Toc167006842"/>
      <w:r>
        <w:rPr>
          <w:rFonts w:hint="eastAsia"/>
          <w:color w:val="0000FF"/>
        </w:rPr>
        <w:t>定义</w:t>
      </w:r>
      <w:r w:rsidR="00EB1815" w:rsidRPr="00A427FA">
        <w:rPr>
          <w:rFonts w:hint="eastAsia"/>
          <w:color w:val="0000FF"/>
        </w:rPr>
        <w:t xml:space="preserve"> :</w:t>
      </w:r>
      <w:bookmarkEnd w:id="105"/>
      <w:bookmarkEnd w:id="106"/>
      <w:r w:rsidR="00EB1815">
        <w:rPr>
          <w:rFonts w:hint="eastAsia"/>
          <w:color w:val="0000FF"/>
        </w:rPr>
        <w:t xml:space="preserve"> </w:t>
      </w:r>
      <w:r w:rsidR="00376925">
        <w:rPr>
          <w:rFonts w:hint="eastAsia"/>
          <w:color w:val="0000FF"/>
        </w:rPr>
        <w:t>列出主要依赖的资源，也就是在对整个产业发展起关键性、不可或缺的资源</w:t>
      </w:r>
      <w:r w:rsidR="008E4DA2">
        <w:rPr>
          <w:rFonts w:hint="eastAsia"/>
          <w:color w:val="0000FF"/>
        </w:rPr>
        <w:t>。</w:t>
      </w:r>
    </w:p>
    <w:p w:rsidR="007203E2" w:rsidRPr="00FF0612" w:rsidRDefault="00C11614" w:rsidP="00C11614">
      <w:pPr>
        <w:pStyle w:val="2"/>
        <w:rPr>
          <w:rFonts w:hint="eastAsia"/>
        </w:rPr>
      </w:pPr>
      <w:bookmarkStart w:id="107" w:name="_Toc167006843"/>
      <w:bookmarkStart w:id="108" w:name="_Toc168805923"/>
      <w:r>
        <w:rPr>
          <w:rFonts w:hint="eastAsia"/>
        </w:rPr>
        <w:t>5</w:t>
      </w:r>
      <w:r>
        <w:rPr>
          <w:rFonts w:hint="eastAsia"/>
        </w:rPr>
        <w:t>、</w:t>
      </w:r>
      <w:r w:rsidRPr="00FF0612">
        <w:rPr>
          <w:rFonts w:hint="eastAsia"/>
        </w:rPr>
        <w:t>金融市场与产业动态的相互作用力</w:t>
      </w:r>
      <w:bookmarkEnd w:id="107"/>
      <w:bookmarkEnd w:id="108"/>
    </w:p>
    <w:p w:rsidR="004C213C" w:rsidRDefault="00B13B5E" w:rsidP="00EC5755">
      <w:pPr>
        <w:spacing w:line="360" w:lineRule="auto"/>
        <w:ind w:leftChars="200" w:left="1050" w:hangingChars="300" w:hanging="630"/>
        <w:outlineLvl w:val="2"/>
        <w:rPr>
          <w:rFonts w:hint="eastAsia"/>
          <w:color w:val="0000FF"/>
        </w:rPr>
      </w:pPr>
      <w:bookmarkStart w:id="109" w:name="_Toc167004999"/>
      <w:bookmarkStart w:id="110" w:name="_Toc167006844"/>
      <w:r>
        <w:rPr>
          <w:rFonts w:hint="eastAsia"/>
          <w:color w:val="0000FF"/>
        </w:rPr>
        <w:t>定义</w:t>
      </w:r>
      <w:r w:rsidR="00EB1815" w:rsidRPr="00A427FA">
        <w:rPr>
          <w:rFonts w:hint="eastAsia"/>
          <w:color w:val="0000FF"/>
        </w:rPr>
        <w:t xml:space="preserve"> :</w:t>
      </w:r>
      <w:bookmarkEnd w:id="109"/>
      <w:bookmarkEnd w:id="110"/>
      <w:r w:rsidR="00376925">
        <w:rPr>
          <w:rFonts w:hint="eastAsia"/>
          <w:color w:val="0000FF"/>
        </w:rPr>
        <w:t xml:space="preserve"> </w:t>
      </w:r>
      <w:r w:rsidR="008E4DA2">
        <w:rPr>
          <w:rFonts w:hint="eastAsia"/>
          <w:color w:val="0000FF"/>
        </w:rPr>
        <w:t>产业对金融资本的依赖程度</w:t>
      </w:r>
      <w:r w:rsidR="004C213C">
        <w:rPr>
          <w:rFonts w:hint="eastAsia"/>
          <w:color w:val="0000FF"/>
        </w:rPr>
        <w:t>，需查找的指标有：</w:t>
      </w:r>
    </w:p>
    <w:p w:rsidR="004C213C" w:rsidRDefault="00EC5755" w:rsidP="004C213C">
      <w:pPr>
        <w:spacing w:line="360" w:lineRule="auto"/>
        <w:ind w:leftChars="500" w:left="1050"/>
        <w:outlineLvl w:val="2"/>
        <w:rPr>
          <w:rFonts w:hint="eastAsia"/>
          <w:color w:val="0000FF"/>
        </w:rPr>
      </w:pPr>
      <w:r>
        <w:rPr>
          <w:rFonts w:hint="eastAsia"/>
          <w:color w:val="0000FF"/>
        </w:rPr>
        <w:t>利率</w:t>
      </w:r>
      <w:r w:rsidR="004C213C">
        <w:rPr>
          <w:rFonts w:hint="eastAsia"/>
          <w:color w:val="0000FF"/>
        </w:rPr>
        <w:t>--------</w:t>
      </w:r>
      <w:r>
        <w:rPr>
          <w:rFonts w:hint="eastAsia"/>
          <w:color w:val="0000FF"/>
        </w:rPr>
        <w:t>基准利率、企业拆借率、银行间</w:t>
      </w:r>
      <w:r w:rsidR="004C213C">
        <w:rPr>
          <w:rFonts w:hint="eastAsia"/>
          <w:color w:val="0000FF"/>
        </w:rPr>
        <w:t>拆借利率、</w:t>
      </w:r>
      <w:r>
        <w:rPr>
          <w:rFonts w:hint="eastAsia"/>
          <w:color w:val="0000FF"/>
        </w:rPr>
        <w:t>信贷市场</w:t>
      </w:r>
      <w:r w:rsidR="004C213C">
        <w:rPr>
          <w:rFonts w:hint="eastAsia"/>
          <w:color w:val="0000FF"/>
        </w:rPr>
        <w:t>利率</w:t>
      </w:r>
    </w:p>
    <w:p w:rsidR="00FC6E98" w:rsidRDefault="00EC5755" w:rsidP="004C213C">
      <w:pPr>
        <w:spacing w:line="360" w:lineRule="auto"/>
        <w:ind w:leftChars="500" w:left="1050"/>
        <w:outlineLvl w:val="2"/>
        <w:rPr>
          <w:rFonts w:hint="eastAsia"/>
          <w:color w:val="0000FF"/>
        </w:rPr>
      </w:pPr>
      <w:r>
        <w:rPr>
          <w:rFonts w:hint="eastAsia"/>
          <w:color w:val="0000FF"/>
        </w:rPr>
        <w:t>汇率</w:t>
      </w:r>
      <w:r w:rsidR="004C213C">
        <w:rPr>
          <w:rFonts w:hint="eastAsia"/>
          <w:color w:val="0000FF"/>
        </w:rPr>
        <w:t>--------</w:t>
      </w:r>
      <w:r>
        <w:rPr>
          <w:rFonts w:hint="eastAsia"/>
          <w:color w:val="0000FF"/>
        </w:rPr>
        <w:t>主要世界</w:t>
      </w:r>
      <w:r>
        <w:rPr>
          <w:rFonts w:hint="eastAsia"/>
          <w:color w:val="0000FF"/>
        </w:rPr>
        <w:t>7</w:t>
      </w:r>
      <w:r>
        <w:rPr>
          <w:rFonts w:hint="eastAsia"/>
          <w:color w:val="0000FF"/>
        </w:rPr>
        <w:t>大货币</w:t>
      </w:r>
      <w:r w:rsidR="00FC6E98">
        <w:rPr>
          <w:rFonts w:hint="eastAsia"/>
          <w:color w:val="0000FF"/>
        </w:rPr>
        <w:t>间汇率</w:t>
      </w:r>
      <w:r>
        <w:rPr>
          <w:rFonts w:hint="eastAsia"/>
          <w:color w:val="0000FF"/>
        </w:rPr>
        <w:t>及其变动</w:t>
      </w:r>
    </w:p>
    <w:p w:rsidR="00FC6E98" w:rsidRDefault="00EC5755" w:rsidP="004C213C">
      <w:pPr>
        <w:spacing w:line="360" w:lineRule="auto"/>
        <w:ind w:leftChars="500" w:left="1050"/>
        <w:outlineLvl w:val="2"/>
        <w:rPr>
          <w:rFonts w:hint="eastAsia"/>
          <w:color w:val="0000FF"/>
        </w:rPr>
      </w:pPr>
      <w:r>
        <w:rPr>
          <w:rFonts w:hint="eastAsia"/>
          <w:color w:val="0000FF"/>
        </w:rPr>
        <w:t>存款总余额</w:t>
      </w:r>
      <w:r w:rsidR="00FC6E98">
        <w:rPr>
          <w:rFonts w:hint="eastAsia"/>
          <w:color w:val="0000FF"/>
        </w:rPr>
        <w:t>-----</w:t>
      </w:r>
      <w:r w:rsidR="00FC6E98">
        <w:rPr>
          <w:rFonts w:hint="eastAsia"/>
          <w:color w:val="0000FF"/>
        </w:rPr>
        <w:t>国家存款总额</w:t>
      </w:r>
    </w:p>
    <w:p w:rsidR="004C213C" w:rsidRDefault="00EC5755" w:rsidP="004C213C">
      <w:pPr>
        <w:spacing w:line="360" w:lineRule="auto"/>
        <w:ind w:leftChars="500" w:left="1050"/>
        <w:outlineLvl w:val="2"/>
        <w:rPr>
          <w:rFonts w:hint="eastAsia"/>
          <w:color w:val="0000FF"/>
        </w:rPr>
      </w:pPr>
      <w:r>
        <w:rPr>
          <w:rFonts w:hint="eastAsia"/>
          <w:color w:val="0000FF"/>
        </w:rPr>
        <w:t>GDP</w:t>
      </w:r>
      <w:r w:rsidR="00FC6E98">
        <w:rPr>
          <w:rFonts w:hint="eastAsia"/>
          <w:color w:val="0000FF"/>
        </w:rPr>
        <w:t>------</w:t>
      </w:r>
      <w:r w:rsidR="00FC6E98">
        <w:rPr>
          <w:rFonts w:hint="eastAsia"/>
          <w:color w:val="0000FF"/>
        </w:rPr>
        <w:t>历年</w:t>
      </w:r>
      <w:r w:rsidR="00FC6E98">
        <w:rPr>
          <w:rFonts w:hint="eastAsia"/>
          <w:color w:val="0000FF"/>
        </w:rPr>
        <w:t>GDP</w:t>
      </w:r>
      <w:r w:rsidR="00FC6E98">
        <w:rPr>
          <w:rFonts w:hint="eastAsia"/>
          <w:color w:val="0000FF"/>
        </w:rPr>
        <w:t>及其变化</w:t>
      </w:r>
    </w:p>
    <w:p w:rsidR="00EB1815" w:rsidRPr="00350878" w:rsidRDefault="00EC5755" w:rsidP="004C213C">
      <w:pPr>
        <w:spacing w:line="360" w:lineRule="auto"/>
        <w:ind w:leftChars="500" w:left="1050"/>
        <w:outlineLvl w:val="2"/>
        <w:rPr>
          <w:rFonts w:ascii="宋体" w:hAnsi="宋体" w:hint="eastAsia"/>
          <w:b/>
        </w:rPr>
      </w:pPr>
      <w:r>
        <w:rPr>
          <w:rFonts w:hint="eastAsia"/>
          <w:color w:val="0000FF"/>
        </w:rPr>
        <w:t>主要证券市场指数</w:t>
      </w:r>
      <w:r w:rsidR="004C213C">
        <w:rPr>
          <w:rFonts w:hint="eastAsia"/>
          <w:color w:val="0000FF"/>
        </w:rPr>
        <w:t>------</w:t>
      </w:r>
      <w:r w:rsidR="004C213C">
        <w:rPr>
          <w:rFonts w:hint="eastAsia"/>
          <w:color w:val="0000FF"/>
        </w:rPr>
        <w:t>综合指数、</w:t>
      </w:r>
      <w:r>
        <w:rPr>
          <w:rFonts w:hint="eastAsia"/>
          <w:color w:val="0000FF"/>
        </w:rPr>
        <w:t>相关行业板块</w:t>
      </w:r>
      <w:r w:rsidR="004C213C">
        <w:rPr>
          <w:rFonts w:hint="eastAsia"/>
          <w:color w:val="0000FF"/>
        </w:rPr>
        <w:t>指数</w:t>
      </w:r>
    </w:p>
    <w:p w:rsidR="007203E2" w:rsidRDefault="00C11614" w:rsidP="00C11614">
      <w:pPr>
        <w:pStyle w:val="2"/>
        <w:rPr>
          <w:rFonts w:hint="eastAsia"/>
        </w:rPr>
      </w:pPr>
      <w:bookmarkStart w:id="111" w:name="_Toc167006845"/>
      <w:bookmarkStart w:id="112" w:name="_Toc168805924"/>
      <w:r>
        <w:rPr>
          <w:rFonts w:hint="eastAsia"/>
        </w:rPr>
        <w:t>6</w:t>
      </w:r>
      <w:r>
        <w:rPr>
          <w:rFonts w:hint="eastAsia"/>
        </w:rPr>
        <w:t>、</w:t>
      </w:r>
      <w:r w:rsidRPr="00FF0612">
        <w:rPr>
          <w:rFonts w:hint="eastAsia"/>
        </w:rPr>
        <w:t>土地、劳动力和资源价格对行业的综合作用力</w:t>
      </w:r>
      <w:bookmarkEnd w:id="111"/>
      <w:bookmarkEnd w:id="112"/>
    </w:p>
    <w:p w:rsidR="00EC5755" w:rsidRPr="00FF0612" w:rsidRDefault="00EC5755" w:rsidP="00EC5755">
      <w:pPr>
        <w:spacing w:line="360" w:lineRule="auto"/>
        <w:ind w:leftChars="100" w:left="210" w:firstLineChars="100" w:firstLine="210"/>
        <w:outlineLvl w:val="2"/>
        <w:rPr>
          <w:rFonts w:ascii="宋体" w:hAnsi="宋体" w:hint="eastAsia"/>
          <w:b/>
          <w:sz w:val="24"/>
        </w:rPr>
      </w:pPr>
      <w:r>
        <w:rPr>
          <w:rFonts w:hint="eastAsia"/>
          <w:color w:val="0000FF"/>
        </w:rPr>
        <w:t>定义</w:t>
      </w:r>
      <w:r w:rsidRPr="00A427FA">
        <w:rPr>
          <w:rFonts w:hint="eastAsia"/>
          <w:color w:val="0000FF"/>
        </w:rPr>
        <w:t xml:space="preserve"> :</w:t>
      </w:r>
      <w:r>
        <w:rPr>
          <w:rFonts w:hint="eastAsia"/>
          <w:color w:val="0000FF"/>
        </w:rPr>
        <w:t xml:space="preserve"> </w:t>
      </w:r>
      <w:r>
        <w:rPr>
          <w:rFonts w:hint="eastAsia"/>
          <w:color w:val="0000FF"/>
        </w:rPr>
        <w:t>主要土地价格走势，劳动力价格走势及资源价格走势，用折线图表示。</w:t>
      </w:r>
    </w:p>
    <w:p w:rsidR="007203E2" w:rsidRPr="00FF0612" w:rsidRDefault="00C11614" w:rsidP="00C11614">
      <w:pPr>
        <w:pStyle w:val="2"/>
        <w:rPr>
          <w:rFonts w:hint="eastAsia"/>
        </w:rPr>
      </w:pPr>
      <w:bookmarkStart w:id="113" w:name="_Toc167006847"/>
      <w:bookmarkStart w:id="114" w:name="_Toc168805925"/>
      <w:r>
        <w:rPr>
          <w:rFonts w:hint="eastAsia"/>
        </w:rPr>
        <w:lastRenderedPageBreak/>
        <w:t>7</w:t>
      </w:r>
      <w:r>
        <w:rPr>
          <w:rFonts w:hint="eastAsia"/>
        </w:rPr>
        <w:t>、</w:t>
      </w:r>
      <w:r w:rsidRPr="00FF0612">
        <w:rPr>
          <w:rFonts w:hint="eastAsia"/>
        </w:rPr>
        <w:t>环保及公众、道德和文化对行业的影响力</w:t>
      </w:r>
      <w:bookmarkEnd w:id="113"/>
      <w:bookmarkEnd w:id="114"/>
    </w:p>
    <w:p w:rsidR="007203E2" w:rsidRPr="00FF0612" w:rsidRDefault="00C11614" w:rsidP="00C11614">
      <w:pPr>
        <w:pStyle w:val="1"/>
        <w:rPr>
          <w:rFonts w:hint="eastAsia"/>
        </w:rPr>
      </w:pPr>
      <w:bookmarkStart w:id="115" w:name="_Toc167006849"/>
      <w:bookmarkStart w:id="116" w:name="_Toc168805926"/>
      <w:r>
        <w:rPr>
          <w:rFonts w:hint="eastAsia"/>
        </w:rPr>
        <w:t xml:space="preserve">七  </w:t>
      </w:r>
      <w:r w:rsidRPr="00FF0612">
        <w:rPr>
          <w:rFonts w:hint="eastAsia"/>
        </w:rPr>
        <w:t>行业吸引力和机会</w:t>
      </w:r>
      <w:bookmarkEnd w:id="115"/>
      <w:bookmarkEnd w:id="116"/>
    </w:p>
    <w:p w:rsidR="007203E2" w:rsidRDefault="00EB1815" w:rsidP="00614C0B">
      <w:pPr>
        <w:spacing w:line="360" w:lineRule="auto"/>
        <w:ind w:left="1046" w:hangingChars="496" w:hanging="1046"/>
        <w:rPr>
          <w:rFonts w:hint="eastAsia"/>
          <w:color w:val="0000FF"/>
        </w:rPr>
      </w:pPr>
      <w:r w:rsidRPr="00EB1815">
        <w:rPr>
          <w:rFonts w:hint="eastAsia"/>
          <w:b/>
        </w:rPr>
        <w:t xml:space="preserve">    </w:t>
      </w:r>
      <w:r w:rsidR="00B13B5E">
        <w:rPr>
          <w:rFonts w:hint="eastAsia"/>
          <w:color w:val="0000FF"/>
        </w:rPr>
        <w:t>定义</w:t>
      </w:r>
      <w:r w:rsidRPr="00A427FA">
        <w:rPr>
          <w:rFonts w:hint="eastAsia"/>
          <w:color w:val="0000FF"/>
        </w:rPr>
        <w:t xml:space="preserve"> :</w:t>
      </w:r>
      <w:r>
        <w:rPr>
          <w:rFonts w:hint="eastAsia"/>
          <w:color w:val="0000FF"/>
        </w:rPr>
        <w:t xml:space="preserve"> </w:t>
      </w:r>
      <w:r w:rsidR="00F81012" w:rsidRPr="00F81012">
        <w:rPr>
          <w:rFonts w:hint="eastAsia"/>
          <w:color w:val="0000FF"/>
        </w:rPr>
        <w:t>通过对以上收集的数据的综合，采用图表加简短说明的方式对行业吸引力和机会加以分析和预测</w:t>
      </w:r>
      <w:r w:rsidR="0048641E">
        <w:rPr>
          <w:rFonts w:hint="eastAsia"/>
          <w:color w:val="0000FF"/>
        </w:rPr>
        <w:t>。</w:t>
      </w:r>
      <w:r w:rsidRPr="00F81012">
        <w:rPr>
          <w:rFonts w:hint="eastAsia"/>
          <w:color w:val="0000FF"/>
        </w:rPr>
        <w:t xml:space="preserve">  </w:t>
      </w:r>
    </w:p>
    <w:p w:rsidR="00614C0B" w:rsidRDefault="00727338" w:rsidP="00FB73B2">
      <w:pPr>
        <w:spacing w:line="360" w:lineRule="auto"/>
        <w:ind w:left="1042" w:hangingChars="496" w:hanging="1042"/>
        <w:rPr>
          <w:rFonts w:hint="eastAsia"/>
          <w:color w:val="0000FF"/>
        </w:rPr>
      </w:pPr>
      <w:r>
        <w:rPr>
          <w:rFonts w:hint="eastAsia"/>
          <w:noProof/>
          <w:color w:val="0000FF"/>
          <w:lang w:val="en-US"/>
        </w:rPr>
        <mc:AlternateContent>
          <mc:Choice Requires="wpg">
            <w:drawing>
              <wp:anchor distT="0" distB="0" distL="114300" distR="114300" simplePos="0" relativeHeight="251657216" behindDoc="0" locked="0" layoutInCell="1" allowOverlap="1">
                <wp:simplePos x="0" y="0"/>
                <wp:positionH relativeFrom="column">
                  <wp:posOffset>2057400</wp:posOffset>
                </wp:positionH>
                <wp:positionV relativeFrom="paragraph">
                  <wp:posOffset>2540</wp:posOffset>
                </wp:positionV>
                <wp:extent cx="1943100" cy="2228215"/>
                <wp:effectExtent l="9525" t="13970" r="9525" b="5715"/>
                <wp:wrapNone/>
                <wp:docPr id="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2228215"/>
                          <a:chOff x="4320" y="5808"/>
                          <a:chExt cx="3060" cy="3509"/>
                        </a:xfrm>
                      </wpg:grpSpPr>
                      <wps:wsp>
                        <wps:cNvPr id="5" name="Rectangle 68"/>
                        <wps:cNvSpPr>
                          <a:spLocks noChangeArrowheads="1"/>
                        </wps:cNvSpPr>
                        <wps:spPr bwMode="auto">
                          <a:xfrm>
                            <a:off x="4320" y="5808"/>
                            <a:ext cx="3060" cy="701"/>
                          </a:xfrm>
                          <a:prstGeom prst="rect">
                            <a:avLst/>
                          </a:prstGeom>
                          <a:solidFill>
                            <a:srgbClr val="C0C0C0"/>
                          </a:solidFill>
                          <a:ln w="9525">
                            <a:solidFill>
                              <a:srgbClr val="000000"/>
                            </a:solidFill>
                            <a:miter lim="800000"/>
                            <a:headEnd/>
                            <a:tailEnd/>
                          </a:ln>
                        </wps:spPr>
                        <wps:txbx>
                          <w:txbxContent>
                            <w:p w:rsidR="00457BA2" w:rsidRPr="00614C0B" w:rsidRDefault="00457BA2" w:rsidP="00614C0B">
                              <w:pPr>
                                <w:jc w:val="center"/>
                                <w:rPr>
                                  <w:b/>
                                </w:rPr>
                              </w:pPr>
                              <w:r w:rsidRPr="00614C0B">
                                <w:rPr>
                                  <w:rFonts w:hint="eastAsia"/>
                                  <w:b/>
                                  <w:color w:val="0000FF"/>
                                </w:rPr>
                                <w:t>PEST</w:t>
                              </w:r>
                              <w:r w:rsidRPr="00614C0B">
                                <w:rPr>
                                  <w:rFonts w:hint="eastAsia"/>
                                  <w:b/>
                                  <w:color w:val="0000FF"/>
                                </w:rPr>
                                <w:t>分析</w:t>
                              </w:r>
                            </w:p>
                          </w:txbxContent>
                        </wps:txbx>
                        <wps:bodyPr rot="0" vert="horz" wrap="square" lIns="91440" tIns="45720" rIns="91440" bIns="45720" anchor="t" anchorCtr="0" upright="1">
                          <a:noAutofit/>
                        </wps:bodyPr>
                      </wps:wsp>
                      <wps:wsp>
                        <wps:cNvPr id="6" name="Rectangle 69"/>
                        <wps:cNvSpPr>
                          <a:spLocks noChangeArrowheads="1"/>
                        </wps:cNvSpPr>
                        <wps:spPr bwMode="auto">
                          <a:xfrm>
                            <a:off x="4320" y="7212"/>
                            <a:ext cx="3060" cy="701"/>
                          </a:xfrm>
                          <a:prstGeom prst="rect">
                            <a:avLst/>
                          </a:prstGeom>
                          <a:solidFill>
                            <a:srgbClr val="C0C0C0"/>
                          </a:solidFill>
                          <a:ln w="9525">
                            <a:solidFill>
                              <a:srgbClr val="000000"/>
                            </a:solidFill>
                            <a:miter lim="800000"/>
                            <a:headEnd/>
                            <a:tailEnd/>
                          </a:ln>
                        </wps:spPr>
                        <wps:txbx>
                          <w:txbxContent>
                            <w:p w:rsidR="00457BA2" w:rsidRPr="00614C0B" w:rsidRDefault="00457BA2" w:rsidP="00614C0B">
                              <w:pPr>
                                <w:jc w:val="center"/>
                                <w:rPr>
                                  <w:b/>
                                </w:rPr>
                              </w:pPr>
                              <w:smartTag w:uri="urn:schemas-microsoft-com:office:smarttags" w:element="chmetcnv">
                                <w:smartTagPr>
                                  <w:attr w:name="TCSC" w:val="0"/>
                                  <w:attr w:name="NumberType" w:val="1"/>
                                  <w:attr w:name="Negative" w:val="False"/>
                                  <w:attr w:name="HasSpace" w:val="False"/>
                                  <w:attr w:name="SourceValue" w:val="5"/>
                                  <w:attr w:name="UnitName" w:val="F"/>
                                </w:smartTagPr>
                                <w:r w:rsidRPr="00614C0B">
                                  <w:rPr>
                                    <w:rFonts w:hint="eastAsia"/>
                                    <w:b/>
                                    <w:color w:val="0000FF"/>
                                  </w:rPr>
                                  <w:t>5F</w:t>
                                </w:r>
                              </w:smartTag>
                              <w:r w:rsidRPr="00614C0B">
                                <w:rPr>
                                  <w:rFonts w:hint="eastAsia"/>
                                  <w:b/>
                                  <w:color w:val="0000FF"/>
                                </w:rPr>
                                <w:t>模型、波特的价值链模型</w:t>
                              </w:r>
                              <w:r w:rsidRPr="00614C0B">
                                <w:rPr>
                                  <w:rFonts w:hint="eastAsia"/>
                                  <w:b/>
                                  <w:color w:val="0000FF"/>
                                </w:rPr>
                                <w:t xml:space="preserve">    KSF </w:t>
                              </w:r>
                              <w:r w:rsidRPr="00614C0B">
                                <w:rPr>
                                  <w:rFonts w:hint="eastAsia"/>
                                  <w:b/>
                                  <w:color w:val="0000FF"/>
                                </w:rPr>
                                <w:t>、</w:t>
                              </w:r>
                              <w:r w:rsidRPr="00614C0B">
                                <w:rPr>
                                  <w:rFonts w:hint="eastAsia"/>
                                  <w:b/>
                                  <w:color w:val="0000FF"/>
                                </w:rPr>
                                <w:t>SWOT</w:t>
                              </w:r>
                            </w:p>
                          </w:txbxContent>
                        </wps:txbx>
                        <wps:bodyPr rot="0" vert="horz" wrap="square" lIns="91440" tIns="45720" rIns="91440" bIns="45720" anchor="t" anchorCtr="0" upright="1">
                          <a:noAutofit/>
                        </wps:bodyPr>
                      </wps:wsp>
                      <wps:wsp>
                        <wps:cNvPr id="7" name="Rectangle 70"/>
                        <wps:cNvSpPr>
                          <a:spLocks noChangeArrowheads="1"/>
                        </wps:cNvSpPr>
                        <wps:spPr bwMode="auto">
                          <a:xfrm>
                            <a:off x="4320" y="8616"/>
                            <a:ext cx="3060" cy="701"/>
                          </a:xfrm>
                          <a:prstGeom prst="rect">
                            <a:avLst/>
                          </a:prstGeom>
                          <a:solidFill>
                            <a:srgbClr val="C0C0C0"/>
                          </a:solidFill>
                          <a:ln w="9525">
                            <a:solidFill>
                              <a:srgbClr val="000000"/>
                            </a:solidFill>
                            <a:miter lim="800000"/>
                            <a:headEnd/>
                            <a:tailEnd/>
                          </a:ln>
                        </wps:spPr>
                        <wps:txbx>
                          <w:txbxContent>
                            <w:p w:rsidR="00457BA2" w:rsidRPr="00614C0B" w:rsidRDefault="00457BA2" w:rsidP="00614C0B">
                              <w:pPr>
                                <w:jc w:val="center"/>
                                <w:rPr>
                                  <w:b/>
                                </w:rPr>
                              </w:pPr>
                              <w:r w:rsidRPr="00614C0B">
                                <w:rPr>
                                  <w:rFonts w:hint="eastAsia"/>
                                  <w:b/>
                                  <w:color w:val="0000FF"/>
                                </w:rPr>
                                <w:t>结合行业具体情况分析</w:t>
                              </w:r>
                            </w:p>
                          </w:txbxContent>
                        </wps:txbx>
                        <wps:bodyPr rot="0" vert="horz" wrap="square" lIns="91440" tIns="45720" rIns="91440" bIns="45720" anchor="t" anchorCtr="0" upright="1">
                          <a:noAutofit/>
                        </wps:bodyPr>
                      </wps:wsp>
                      <wps:wsp>
                        <wps:cNvPr id="8" name="Line 73"/>
                        <wps:cNvCnPr>
                          <a:cxnSpLocks noChangeShapeType="1"/>
                        </wps:cNvCnPr>
                        <wps:spPr bwMode="auto">
                          <a:xfrm>
                            <a:off x="5760" y="6510"/>
                            <a:ext cx="0" cy="7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74"/>
                        <wps:cNvCnPr>
                          <a:cxnSpLocks noChangeShapeType="1"/>
                        </wps:cNvCnPr>
                        <wps:spPr bwMode="auto">
                          <a:xfrm>
                            <a:off x="5760" y="7914"/>
                            <a:ext cx="0" cy="7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5" o:spid="_x0000_s1026" style="position:absolute;left:0;text-align:left;margin-left:162pt;margin-top:.2pt;width:153pt;height:175.45pt;z-index:251657216" coordorigin="4320,5808" coordsize="3060,3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0C0AMAAJ4QAAAOAAAAZHJzL2Uyb0RvYy54bWzsWNtu4zYQfS/QfyD47uhiybKFKIvAdoIC&#10;abvobj+AlqgLKpEqyUROF/33DofyLTF2F9s2RQEngEJpyOHwzOHwMNfvtl1LnrjSjRQZDa58SrjI&#10;ZdGIKqO/frybzCnRhomCtVLwjD5zTd/dfP/d9dCnPJS1bAuuCDgROh36jNbG9Knn6bzmHdNXsucC&#10;jKVUHTPwqiqvUGwA713rhb4/8wapil7JnGsNX1fOSG/Qf1ny3Pxclpob0mYUYjP4VPjc2Kd3c83S&#10;SrG+bvIxDPYNUXSsETDp3tWKGUYeVfPKVdfkSmpZmqtcdp4syybnuAZYTeC/WM29ko89rqVKh6rf&#10;wwTQvsDpm93mPz29V6QpMhpRIlgHKcJZSRJbbIa+SqHLveo/9O+VWyA0H2T+mwaz99Ju3yvXmWyG&#10;H2UB/tijkYjNtlSddQGrJltMwfM+BXxrSA4fg0U0DXzIVA62MAznYYCBsDSvIZN2XDQNwQ7meO7P&#10;XQLzej2On/qzcfA09hfW6rHUTYzBjsHZlQHh9AFT/fcw/VCznmOqtAVsxDTeYfoLEJGJquVkhiHb&#10;2aHbDlTtECVCLmvoxm+VkkPNWQFRBbiIkwH2RUM+vgjxGah2QB+ASnw3xQ4nlvZKm3suO2IbGVUQ&#10;PCaQPT1o4yDddbH51LJtirumbfFFVZtlq8gTgx239O3vmIWTbq0gQ0YXcRij5xObPnbh4885F11j&#10;oHS0TZfR+b4TSy1sa1FAmCw1rGldG1jQCiSsg84RwGw3W+ho8dzI4hkQVdKVCChp0Kil+oOSAcpD&#10;RvXvj0xxStofBGRlEUSRrSf4EsWJpaQ6tmyOLUzk4CqjhhLXXBpXgx571VQ1zBQgDELewmYpGwT5&#10;ENUYN9D1jXg7O8Nb3EwnNITM/9u8TcIgtLln6YW3uOUPvMWijTv3QJQLfRGV5DV9E6xCb03f+SyY&#10;Xeh7tuxionBvX+iLB9BBNYBkdkrsoRGcJFPLoJG5S+FUWL4VowrbawZUIB+fe1BcJ5LBDbHjv0oy&#10;xIkVUKCuZnEwyuNd6R2FVeJj2va66pVeaCHsz+kFIa1YwKr+D8gA0MjjaX/m5CcGATGqQfUFZ3lG&#10;O17AKc7humJbEMaoDfCMAYGzO21Qvn9a+Iv1fD2PJlE4W08if7Wa3N4to8nsLkji1XS1XK6CP+1q&#10;gyitm6Lgwi5ud5UIoq+TleOlxl0C9peJPVDeqXcMGbKy+4tBg7w9ljZOz9jV2e9vJx0Wp+SN/hvy&#10;JqDPTgvvhbz/b/Li7Q0uwcj58cJub9nH70j2w78Vbv4CAAD//wMAUEsDBBQABgAIAAAAIQCfN/qC&#10;3gAAAAgBAAAPAAAAZHJzL2Rvd25yZXYueG1sTI9BS8NAEIXvgv9hGcGb3aRpi8RsSinqqQi2gnib&#10;JtMkNDsbstsk/feOJ3t88x5vvpetJ9uqgXrfODYQzyJQxIUrG64MfB3enp5B+YBcYuuYDFzJwzq/&#10;v8swLd3InzTsQ6WkhH2KBuoQulRrX9Rk0c9cRyzeyfUWg8i+0mWPo5TbVs+jaKUtNiwfauxoW1Nx&#10;3l+sgfcRx00Svw6782l7/TksP753MRnz+DBtXkAFmsJ/GP7wBR1yYTq6C5detQaS+UK2BAMLUGKv&#10;kkjkUe7LOAGdZ/p2QP4LAAD//wMAUEsBAi0AFAAGAAgAAAAhALaDOJL+AAAA4QEAABMAAAAAAAAA&#10;AAAAAAAAAAAAAFtDb250ZW50X1R5cGVzXS54bWxQSwECLQAUAAYACAAAACEAOP0h/9YAAACUAQAA&#10;CwAAAAAAAAAAAAAAAAAvAQAAX3JlbHMvLnJlbHNQSwECLQAUAAYACAAAACEA5pLtAtADAACeEAAA&#10;DgAAAAAAAAAAAAAAAAAuAgAAZHJzL2Uyb0RvYy54bWxQSwECLQAUAAYACAAAACEAnzf6gt4AAAAI&#10;AQAADwAAAAAAAAAAAAAAAAAqBgAAZHJzL2Rvd25yZXYueG1sUEsFBgAAAAAEAAQA8wAAADUHAAAA&#10;AA==&#10;">
                <v:rect id="Rectangle 68" o:spid="_x0000_s1027" style="position:absolute;left:4320;top:5808;width:3060;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jQNMMA&#10;AADaAAAADwAAAGRycy9kb3ducmV2LnhtbESPQWvCQBSE7wX/w/IEb3WjkNJGVxGxRaFQGgNeH7vP&#10;JJh9G7Ibk/bXdwuFHoeZ+YZZb0fbiDt1vnasYDFPQBBrZ2ouFRTn18dnED4gG2wck4Iv8rDdTB7W&#10;mBk38Cfd81CKCGGfoYIqhDaT0uuKLPq5a4mjd3WdxRBlV0rT4RDhtpHLJHmSFmuOCxW2tK9I3/Le&#10;KtAv/Wko+fSB34VP3y79Qb+nhVKz6bhbgQg0hv/wX/toFKTweyXe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jQNMMAAADaAAAADwAAAAAAAAAAAAAAAACYAgAAZHJzL2Rv&#10;d25yZXYueG1sUEsFBgAAAAAEAAQA9QAAAIgDAAAAAA==&#10;" fillcolor="silver">
                  <v:textbox>
                    <w:txbxContent>
                      <w:p w:rsidR="00457BA2" w:rsidRPr="00614C0B" w:rsidRDefault="00457BA2" w:rsidP="00614C0B">
                        <w:pPr>
                          <w:jc w:val="center"/>
                          <w:rPr>
                            <w:b/>
                          </w:rPr>
                        </w:pPr>
                        <w:r w:rsidRPr="00614C0B">
                          <w:rPr>
                            <w:rFonts w:hint="eastAsia"/>
                            <w:b/>
                            <w:color w:val="0000FF"/>
                          </w:rPr>
                          <w:t>PEST</w:t>
                        </w:r>
                        <w:r w:rsidRPr="00614C0B">
                          <w:rPr>
                            <w:rFonts w:hint="eastAsia"/>
                            <w:b/>
                            <w:color w:val="0000FF"/>
                          </w:rPr>
                          <w:t>分析</w:t>
                        </w:r>
                      </w:p>
                    </w:txbxContent>
                  </v:textbox>
                </v:rect>
                <v:rect id="Rectangle 69" o:spid="_x0000_s1028" style="position:absolute;left:4320;top:7212;width:3060;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OQ8MA&#10;AADaAAAADwAAAGRycy9kb3ducmV2LnhtbESPQWvCQBSE7wX/w/IEb7qxoGjqKiJWFApFDfT62H1N&#10;QrNvQ3Zjor/eLRR6HGbmG2a16W0lbtT40rGC6SQBQaydKTlXkF3fxwsQPiAbrByTgjt52KwHLytM&#10;jev4TLdLyEWEsE9RQRFCnUrpdUEW/cTVxNH7do3FEGWTS9NgF+G2kq9JMpcWS44LBda0K0j/XFqr&#10;QC/bU5fz6RMfmZ8dvtq9/phlSo2G/fYNRKA+/If/2kejYA6/V+IN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pOQ8MAAADaAAAADwAAAAAAAAAAAAAAAACYAgAAZHJzL2Rv&#10;d25yZXYueG1sUEsFBgAAAAAEAAQA9QAAAIgDAAAAAA==&#10;" fillcolor="silver">
                  <v:textbox>
                    <w:txbxContent>
                      <w:p w:rsidR="00457BA2" w:rsidRPr="00614C0B" w:rsidRDefault="00457BA2" w:rsidP="00614C0B">
                        <w:pPr>
                          <w:jc w:val="center"/>
                          <w:rPr>
                            <w:b/>
                          </w:rPr>
                        </w:pPr>
                        <w:smartTag w:uri="urn:schemas-microsoft-com:office:smarttags" w:element="chmetcnv">
                          <w:smartTagPr>
                            <w:attr w:name="TCSC" w:val="0"/>
                            <w:attr w:name="NumberType" w:val="1"/>
                            <w:attr w:name="Negative" w:val="False"/>
                            <w:attr w:name="HasSpace" w:val="False"/>
                            <w:attr w:name="SourceValue" w:val="5"/>
                            <w:attr w:name="UnitName" w:val="F"/>
                          </w:smartTagPr>
                          <w:r w:rsidRPr="00614C0B">
                            <w:rPr>
                              <w:rFonts w:hint="eastAsia"/>
                              <w:b/>
                              <w:color w:val="0000FF"/>
                            </w:rPr>
                            <w:t>5F</w:t>
                          </w:r>
                        </w:smartTag>
                        <w:r w:rsidRPr="00614C0B">
                          <w:rPr>
                            <w:rFonts w:hint="eastAsia"/>
                            <w:b/>
                            <w:color w:val="0000FF"/>
                          </w:rPr>
                          <w:t>模型、波特的价值链模型</w:t>
                        </w:r>
                        <w:r w:rsidRPr="00614C0B">
                          <w:rPr>
                            <w:rFonts w:hint="eastAsia"/>
                            <w:b/>
                            <w:color w:val="0000FF"/>
                          </w:rPr>
                          <w:t xml:space="preserve">    KSF </w:t>
                        </w:r>
                        <w:r w:rsidRPr="00614C0B">
                          <w:rPr>
                            <w:rFonts w:hint="eastAsia"/>
                            <w:b/>
                            <w:color w:val="0000FF"/>
                          </w:rPr>
                          <w:t>、</w:t>
                        </w:r>
                        <w:r w:rsidRPr="00614C0B">
                          <w:rPr>
                            <w:rFonts w:hint="eastAsia"/>
                            <w:b/>
                            <w:color w:val="0000FF"/>
                          </w:rPr>
                          <w:t>SWOT</w:t>
                        </w:r>
                      </w:p>
                    </w:txbxContent>
                  </v:textbox>
                </v:rect>
                <v:rect id="Rectangle 70" o:spid="_x0000_s1029" style="position:absolute;left:4320;top:8616;width:3060;height: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br2MMA&#10;AADaAAAADwAAAGRycy9kb3ducmV2LnhtbESPQWvCQBSE74X+h+UVvNVNBW2NrlJERaEg1YDXx+5r&#10;Epp9G7IbE/31rlDocZiZb5j5sreVuFDjS8cK3oYJCGLtTMm5guy0ef0A4QOywcoxKbiSh+Xi+WmO&#10;qXEdf9PlGHIRIexTVFCEUKdSel2QRT90NXH0flxjMUTZ5NI02EW4reQoSSbSYslxocCaVgXp32Nr&#10;Fehpu+9y3h/wlvnx9tyu9dc4U2rw0n/OQATqw3/4r70zCt7hcSXe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br2MMAAADaAAAADwAAAAAAAAAAAAAAAACYAgAAZHJzL2Rv&#10;d25yZXYueG1sUEsFBgAAAAAEAAQA9QAAAIgDAAAAAA==&#10;" fillcolor="silver">
                  <v:textbox>
                    <w:txbxContent>
                      <w:p w:rsidR="00457BA2" w:rsidRPr="00614C0B" w:rsidRDefault="00457BA2" w:rsidP="00614C0B">
                        <w:pPr>
                          <w:jc w:val="center"/>
                          <w:rPr>
                            <w:b/>
                          </w:rPr>
                        </w:pPr>
                        <w:r w:rsidRPr="00614C0B">
                          <w:rPr>
                            <w:rFonts w:hint="eastAsia"/>
                            <w:b/>
                            <w:color w:val="0000FF"/>
                          </w:rPr>
                          <w:t>结合行业具体情况分析</w:t>
                        </w:r>
                      </w:p>
                    </w:txbxContent>
                  </v:textbox>
                </v:rect>
                <v:line id="Line 73" o:spid="_x0000_s1030" style="position:absolute;visibility:visible;mso-wrap-style:square" from="5760,6510" to="5760,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line id="Line 74" o:spid="_x0000_s1031" style="position:absolute;visibility:visible;mso-wrap-style:square" from="5760,7914" to="5760,8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group>
            </w:pict>
          </mc:Fallback>
        </mc:AlternateContent>
      </w:r>
      <w:r w:rsidR="00FB73B2">
        <w:rPr>
          <w:rFonts w:hint="eastAsia"/>
          <w:color w:val="0000FF"/>
        </w:rPr>
        <w:t xml:space="preserve">         </w:t>
      </w:r>
      <w:r w:rsidR="00ED64E5">
        <w:rPr>
          <w:rFonts w:hint="eastAsia"/>
          <w:color w:val="0000FF"/>
        </w:rPr>
        <w:t>可能使用的</w:t>
      </w:r>
      <w:r w:rsidR="00FB73B2">
        <w:rPr>
          <w:rFonts w:hint="eastAsia"/>
          <w:color w:val="0000FF"/>
        </w:rPr>
        <w:t>主要工具：</w:t>
      </w:r>
    </w:p>
    <w:p w:rsidR="00614C0B" w:rsidRDefault="00614C0B" w:rsidP="00614C0B">
      <w:pPr>
        <w:spacing w:line="360" w:lineRule="auto"/>
        <w:ind w:left="1042" w:hangingChars="496" w:hanging="1042"/>
        <w:rPr>
          <w:rFonts w:hint="eastAsia"/>
          <w:color w:val="0000FF"/>
        </w:rPr>
      </w:pPr>
    </w:p>
    <w:p w:rsidR="00614C0B" w:rsidRDefault="00614C0B" w:rsidP="00614C0B">
      <w:pPr>
        <w:spacing w:line="360" w:lineRule="auto"/>
        <w:ind w:left="1042" w:hangingChars="496" w:hanging="1042"/>
        <w:rPr>
          <w:rFonts w:hint="eastAsia"/>
          <w:color w:val="0000FF"/>
        </w:rPr>
      </w:pPr>
    </w:p>
    <w:p w:rsidR="00614C0B" w:rsidRDefault="00614C0B" w:rsidP="00614C0B">
      <w:pPr>
        <w:spacing w:line="360" w:lineRule="auto"/>
        <w:ind w:left="1042" w:hangingChars="496" w:hanging="1042"/>
        <w:rPr>
          <w:rFonts w:hint="eastAsia"/>
          <w:color w:val="0000FF"/>
        </w:rPr>
      </w:pPr>
    </w:p>
    <w:p w:rsidR="00FB73B2" w:rsidRDefault="00DE6152" w:rsidP="00FB73B2">
      <w:pPr>
        <w:spacing w:line="360" w:lineRule="auto"/>
        <w:ind w:left="1042" w:hangingChars="496" w:hanging="1042"/>
        <w:rPr>
          <w:rFonts w:hint="eastAsia"/>
          <w:color w:val="0000FF"/>
        </w:rPr>
      </w:pPr>
      <w:r>
        <w:rPr>
          <w:rFonts w:hint="eastAsia"/>
          <w:color w:val="0000FF"/>
        </w:rPr>
        <w:t xml:space="preserve"> </w:t>
      </w:r>
      <w:r w:rsidR="00FB73B2">
        <w:rPr>
          <w:rFonts w:hint="eastAsia"/>
          <w:color w:val="0000FF"/>
        </w:rPr>
        <w:t xml:space="preserve"> </w:t>
      </w:r>
      <w:r w:rsidR="00166A3E">
        <w:rPr>
          <w:rFonts w:hint="eastAsia"/>
          <w:color w:val="0000FF"/>
        </w:rPr>
        <w:t xml:space="preserve">   </w:t>
      </w:r>
    </w:p>
    <w:p w:rsidR="00614C0B" w:rsidRDefault="00614C0B" w:rsidP="00614C0B">
      <w:pPr>
        <w:spacing w:line="360" w:lineRule="auto"/>
        <w:ind w:left="1042" w:hangingChars="496" w:hanging="1042"/>
        <w:rPr>
          <w:rFonts w:hint="eastAsia"/>
          <w:color w:val="0000FF"/>
        </w:rPr>
      </w:pPr>
    </w:p>
    <w:p w:rsidR="00614C0B" w:rsidRDefault="00614C0B" w:rsidP="00614C0B">
      <w:pPr>
        <w:spacing w:line="360" w:lineRule="auto"/>
        <w:ind w:left="1042" w:hangingChars="496" w:hanging="1042"/>
        <w:rPr>
          <w:rFonts w:hint="eastAsia"/>
          <w:color w:val="0000FF"/>
        </w:rPr>
      </w:pPr>
    </w:p>
    <w:p w:rsidR="00614C0B" w:rsidRDefault="00614C0B" w:rsidP="00614C0B">
      <w:pPr>
        <w:spacing w:line="360" w:lineRule="auto"/>
        <w:ind w:left="1042" w:hangingChars="496" w:hanging="1042"/>
        <w:rPr>
          <w:rFonts w:hint="eastAsia"/>
          <w:color w:val="0000FF"/>
        </w:rPr>
      </w:pPr>
    </w:p>
    <w:p w:rsidR="007203E2" w:rsidRPr="00457BA2" w:rsidRDefault="007203E2" w:rsidP="008816C0">
      <w:pPr>
        <w:spacing w:line="360" w:lineRule="auto"/>
        <w:rPr>
          <w:rFonts w:hint="eastAsia"/>
          <w:shd w:val="pct15" w:color="auto" w:fill="FFFFFF"/>
        </w:rPr>
      </w:pPr>
      <w:r>
        <w:rPr>
          <w:rFonts w:hint="eastAsia"/>
        </w:rPr>
        <w:t>注：所有指标需加上演变史（起源和过去、现况、未来趋势预测）</w:t>
      </w:r>
    </w:p>
    <w:sectPr w:rsidR="007203E2" w:rsidRPr="00457BA2" w:rsidSect="00DA0401">
      <w:pgSz w:w="11906" w:h="16838"/>
      <w:pgMar w:top="1440" w:right="1286" w:bottom="1440" w:left="126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EC6" w:rsidRDefault="00030EC6">
      <w:r>
        <w:separator/>
      </w:r>
    </w:p>
  </w:endnote>
  <w:endnote w:type="continuationSeparator" w:id="0">
    <w:p w:rsidR="00030EC6" w:rsidRDefault="0003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BA2" w:rsidRDefault="00457BA2" w:rsidP="00DB7E1A">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457BA2" w:rsidRDefault="00457BA2" w:rsidP="00DB7E1A">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BA2" w:rsidRDefault="00457BA2" w:rsidP="00791A13">
    <w:pPr>
      <w:pStyle w:val="a4"/>
      <w:ind w:right="360"/>
      <w:jc w:val="center"/>
    </w:pPr>
    <w:r>
      <w:rPr>
        <w:rStyle w:val="a5"/>
      </w:rPr>
      <w:fldChar w:fldCharType="begin"/>
    </w:r>
    <w:r>
      <w:rPr>
        <w:rStyle w:val="a5"/>
      </w:rPr>
      <w:instrText xml:space="preserve"> PAGE </w:instrText>
    </w:r>
    <w:r>
      <w:rPr>
        <w:rStyle w:val="a5"/>
      </w:rPr>
      <w:fldChar w:fldCharType="separate"/>
    </w:r>
    <w:r w:rsidR="00727338">
      <w:rPr>
        <w:rStyle w:val="a5"/>
        <w:noProof/>
      </w:rPr>
      <w:t>I</w:t>
    </w:r>
    <w:r>
      <w:rPr>
        <w:rStyle w:val="a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EC6" w:rsidRDefault="00030EC6">
      <w:r>
        <w:separator/>
      </w:r>
    </w:p>
  </w:footnote>
  <w:footnote w:type="continuationSeparator" w:id="0">
    <w:p w:rsidR="00030EC6" w:rsidRDefault="00030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BA2" w:rsidRDefault="00457BA2" w:rsidP="00EB1815">
    <w:pPr>
      <w:pStyle w:val="a3"/>
      <w:jc w:val="right"/>
      <w:rPr>
        <w:rFonts w:hint="eastAsia"/>
      </w:rPr>
    </w:pPr>
    <w:r>
      <w:rPr>
        <w:rFonts w:hint="eastAsia"/>
      </w:rPr>
      <w:t>行业基本信息收集要素分类</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21289"/>
    <w:multiLevelType w:val="hybridMultilevel"/>
    <w:tmpl w:val="6EC4BDD8"/>
    <w:lvl w:ilvl="0" w:tplc="436020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2CD12DE"/>
    <w:multiLevelType w:val="hybridMultilevel"/>
    <w:tmpl w:val="0EC85732"/>
    <w:lvl w:ilvl="0" w:tplc="3E162D0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079B7A68"/>
    <w:multiLevelType w:val="hybridMultilevel"/>
    <w:tmpl w:val="62327248"/>
    <w:lvl w:ilvl="0" w:tplc="3E162D0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EC0F2F"/>
    <w:multiLevelType w:val="hybridMultilevel"/>
    <w:tmpl w:val="3BEC24AA"/>
    <w:lvl w:ilvl="0" w:tplc="19AA0FAA">
      <w:start w:val="1"/>
      <w:numFmt w:val="decimalFullWidth"/>
      <w:lvlText w:val="%1、"/>
      <w:lvlJc w:val="left"/>
      <w:pPr>
        <w:tabs>
          <w:tab w:val="num" w:pos="420"/>
        </w:tabs>
        <w:ind w:left="42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9CE5556"/>
    <w:multiLevelType w:val="hybridMultilevel"/>
    <w:tmpl w:val="0144F8F2"/>
    <w:lvl w:ilvl="0" w:tplc="54826F2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CC050C8"/>
    <w:multiLevelType w:val="hybridMultilevel"/>
    <w:tmpl w:val="750822A8"/>
    <w:lvl w:ilvl="0" w:tplc="F22AD408">
      <w:start w:val="1"/>
      <w:numFmt w:val="decimalFullWidth"/>
      <w:lvlText w:val="%1、"/>
      <w:lvlJc w:val="left"/>
      <w:pPr>
        <w:tabs>
          <w:tab w:val="num" w:pos="630"/>
        </w:tabs>
        <w:ind w:left="63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3305F52"/>
    <w:multiLevelType w:val="hybridMultilevel"/>
    <w:tmpl w:val="231076DE"/>
    <w:lvl w:ilvl="0" w:tplc="3E162D0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nsid w:val="2858708F"/>
    <w:multiLevelType w:val="hybridMultilevel"/>
    <w:tmpl w:val="04C2CF84"/>
    <w:lvl w:ilvl="0" w:tplc="19AA0FAA">
      <w:start w:val="1"/>
      <w:numFmt w:val="decimalFullWidth"/>
      <w:lvlText w:val="%1、"/>
      <w:lvlJc w:val="left"/>
      <w:pPr>
        <w:tabs>
          <w:tab w:val="num" w:pos="420"/>
        </w:tabs>
        <w:ind w:left="420" w:hanging="420"/>
      </w:pPr>
      <w:rPr>
        <w:rFonts w:hint="default"/>
        <w:b/>
      </w:rPr>
    </w:lvl>
    <w:lvl w:ilvl="1" w:tplc="54826F2E">
      <w:start w:val="1"/>
      <w:numFmt w:val="decimal"/>
      <w:lvlText w:val="%2)"/>
      <w:lvlJc w:val="left"/>
      <w:pPr>
        <w:tabs>
          <w:tab w:val="num" w:pos="420"/>
        </w:tabs>
        <w:ind w:left="420" w:hanging="420"/>
      </w:pPr>
      <w:rPr>
        <w:rFonts w:hint="eastAsia"/>
        <w:b w:val="0"/>
        <w:i w:val="0"/>
      </w:rPr>
    </w:lvl>
    <w:lvl w:ilvl="2" w:tplc="CB06343C">
      <w:start w:val="1"/>
      <w:numFmt w:val="decimal"/>
      <w:lvlText w:val="%3、"/>
      <w:lvlJc w:val="left"/>
      <w:pPr>
        <w:tabs>
          <w:tab w:val="num" w:pos="1260"/>
        </w:tabs>
        <w:ind w:left="1260" w:hanging="420"/>
      </w:pPr>
      <w:rPr>
        <w:rFonts w:hint="default"/>
        <w:b/>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AE0034B"/>
    <w:multiLevelType w:val="hybridMultilevel"/>
    <w:tmpl w:val="147AF308"/>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2E8C75EC"/>
    <w:multiLevelType w:val="hybridMultilevel"/>
    <w:tmpl w:val="A8B6DB4E"/>
    <w:lvl w:ilvl="0" w:tplc="8B06040C">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323B3400"/>
    <w:multiLevelType w:val="hybridMultilevel"/>
    <w:tmpl w:val="537884D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89D288F"/>
    <w:multiLevelType w:val="hybridMultilevel"/>
    <w:tmpl w:val="3C7A954A"/>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3E20230C"/>
    <w:multiLevelType w:val="hybridMultilevel"/>
    <w:tmpl w:val="9EB408F0"/>
    <w:lvl w:ilvl="0" w:tplc="C1102980">
      <w:start w:val="1"/>
      <w:numFmt w:val="decimalFullWidth"/>
      <w:lvlText w:val="%1、"/>
      <w:lvlJc w:val="left"/>
      <w:pPr>
        <w:tabs>
          <w:tab w:val="num" w:pos="630"/>
        </w:tabs>
        <w:ind w:left="630" w:hanging="420"/>
      </w:pPr>
      <w:rPr>
        <w:rFonts w:hint="default"/>
      </w:rPr>
    </w:lvl>
    <w:lvl w:ilvl="1" w:tplc="04090019">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
    <w:nsid w:val="3F88066D"/>
    <w:multiLevelType w:val="hybridMultilevel"/>
    <w:tmpl w:val="5602F2E4"/>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FB83F46"/>
    <w:multiLevelType w:val="hybridMultilevel"/>
    <w:tmpl w:val="DD6C01C0"/>
    <w:lvl w:ilvl="0" w:tplc="04090011">
      <w:start w:val="1"/>
      <w:numFmt w:val="decimal"/>
      <w:lvlText w:val="%1)"/>
      <w:lvlJc w:val="left"/>
      <w:pPr>
        <w:tabs>
          <w:tab w:val="num" w:pos="420"/>
        </w:tabs>
        <w:ind w:left="420" w:hanging="420"/>
      </w:pPr>
    </w:lvl>
    <w:lvl w:ilvl="1" w:tplc="9528B01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275358F"/>
    <w:multiLevelType w:val="hybridMultilevel"/>
    <w:tmpl w:val="DF6A6C2A"/>
    <w:lvl w:ilvl="0" w:tplc="3E162D02">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nsid w:val="4B2A4D8B"/>
    <w:multiLevelType w:val="hybridMultilevel"/>
    <w:tmpl w:val="99642CC8"/>
    <w:lvl w:ilvl="0" w:tplc="13560A98">
      <w:start w:val="1"/>
      <w:numFmt w:val="japaneseCounting"/>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1A56959C">
      <w:start w:val="1"/>
      <w:numFmt w:val="decimal"/>
      <w:lvlText w:val="%3)"/>
      <w:lvlJc w:val="left"/>
      <w:pPr>
        <w:tabs>
          <w:tab w:val="num" w:pos="1260"/>
        </w:tabs>
        <w:ind w:left="1260" w:hanging="420"/>
      </w:pPr>
      <w:rPr>
        <w:rFonts w:hint="eastAsia"/>
        <w:b w:val="0"/>
        <w:i w:val="0"/>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D31254A"/>
    <w:multiLevelType w:val="hybridMultilevel"/>
    <w:tmpl w:val="70107C20"/>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D4D3E21"/>
    <w:multiLevelType w:val="hybridMultilevel"/>
    <w:tmpl w:val="3E326B3C"/>
    <w:lvl w:ilvl="0" w:tplc="105AB3CC">
      <w:start w:val="1"/>
      <w:numFmt w:val="decimalFullWidth"/>
      <w:lvlText w:val="（%1）"/>
      <w:lvlJc w:val="left"/>
      <w:pPr>
        <w:tabs>
          <w:tab w:val="num" w:pos="1350"/>
        </w:tabs>
        <w:ind w:left="1350" w:hanging="72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9">
    <w:nsid w:val="549051B2"/>
    <w:multiLevelType w:val="hybridMultilevel"/>
    <w:tmpl w:val="C53AB702"/>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5E6228D8"/>
    <w:multiLevelType w:val="hybridMultilevel"/>
    <w:tmpl w:val="D3A26CFC"/>
    <w:lvl w:ilvl="0" w:tplc="1CFEA270">
      <w:start w:val="1"/>
      <w:numFmt w:val="decimalFullWidth"/>
      <w:lvlText w:val="%1、"/>
      <w:lvlJc w:val="left"/>
      <w:pPr>
        <w:tabs>
          <w:tab w:val="num" w:pos="630"/>
        </w:tabs>
        <w:ind w:left="630" w:hanging="420"/>
      </w:pPr>
      <w:rPr>
        <w:rFonts w:hint="default"/>
        <w:b/>
      </w:rPr>
    </w:lvl>
    <w:lvl w:ilvl="1" w:tplc="701C6A3E">
      <w:start w:val="1"/>
      <w:numFmt w:val="decimal"/>
      <w:lvlText w:val="%2)"/>
      <w:lvlJc w:val="left"/>
      <w:pPr>
        <w:tabs>
          <w:tab w:val="num" w:pos="840"/>
        </w:tabs>
        <w:ind w:left="840" w:hanging="420"/>
      </w:pPr>
      <w:rPr>
        <w:rFonts w:hint="default"/>
        <w:b w:val="0"/>
        <w:color w:val="00000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80B3B1C"/>
    <w:multiLevelType w:val="hybridMultilevel"/>
    <w:tmpl w:val="CA641DA0"/>
    <w:lvl w:ilvl="0" w:tplc="F22AD408">
      <w:start w:val="1"/>
      <w:numFmt w:val="decimalFullWidth"/>
      <w:lvlText w:val="%1、"/>
      <w:lvlJc w:val="left"/>
      <w:pPr>
        <w:tabs>
          <w:tab w:val="num" w:pos="630"/>
        </w:tabs>
        <w:ind w:left="63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B2A03F8"/>
    <w:multiLevelType w:val="hybridMultilevel"/>
    <w:tmpl w:val="A17A3242"/>
    <w:lvl w:ilvl="0" w:tplc="DE9C86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nsid w:val="707204E0"/>
    <w:multiLevelType w:val="hybridMultilevel"/>
    <w:tmpl w:val="611CFC5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4397BA8"/>
    <w:multiLevelType w:val="multilevel"/>
    <w:tmpl w:val="3C7A954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6"/>
  </w:num>
  <w:num w:numId="2">
    <w:abstractNumId w:val="7"/>
  </w:num>
  <w:num w:numId="3">
    <w:abstractNumId w:val="12"/>
  </w:num>
  <w:num w:numId="4">
    <w:abstractNumId w:val="18"/>
  </w:num>
  <w:num w:numId="5">
    <w:abstractNumId w:val="20"/>
  </w:num>
  <w:num w:numId="6">
    <w:abstractNumId w:val="5"/>
  </w:num>
  <w:num w:numId="7">
    <w:abstractNumId w:val="21"/>
  </w:num>
  <w:num w:numId="8">
    <w:abstractNumId w:val="3"/>
  </w:num>
  <w:num w:numId="9">
    <w:abstractNumId w:val="17"/>
  </w:num>
  <w:num w:numId="10">
    <w:abstractNumId w:val="22"/>
  </w:num>
  <w:num w:numId="11">
    <w:abstractNumId w:val="4"/>
  </w:num>
  <w:num w:numId="12">
    <w:abstractNumId w:val="2"/>
  </w:num>
  <w:num w:numId="13">
    <w:abstractNumId w:val="15"/>
  </w:num>
  <w:num w:numId="14">
    <w:abstractNumId w:val="1"/>
  </w:num>
  <w:num w:numId="15">
    <w:abstractNumId w:val="6"/>
  </w:num>
  <w:num w:numId="16">
    <w:abstractNumId w:val="13"/>
  </w:num>
  <w:num w:numId="17">
    <w:abstractNumId w:val="19"/>
  </w:num>
  <w:num w:numId="18">
    <w:abstractNumId w:val="11"/>
  </w:num>
  <w:num w:numId="19">
    <w:abstractNumId w:val="9"/>
  </w:num>
  <w:num w:numId="20">
    <w:abstractNumId w:val="0"/>
  </w:num>
  <w:num w:numId="21">
    <w:abstractNumId w:val="24"/>
  </w:num>
  <w:num w:numId="22">
    <w:abstractNumId w:val="8"/>
  </w:num>
  <w:num w:numId="23">
    <w:abstractNumId w:val="14"/>
  </w:num>
  <w:num w:numId="24">
    <w:abstractNumId w:val="23"/>
  </w:num>
  <w:num w:numId="2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3E2"/>
    <w:rsid w:val="000021BC"/>
    <w:rsid w:val="000123AA"/>
    <w:rsid w:val="00015DBB"/>
    <w:rsid w:val="00030EC6"/>
    <w:rsid w:val="00035739"/>
    <w:rsid w:val="000370A4"/>
    <w:rsid w:val="00064319"/>
    <w:rsid w:val="000815DD"/>
    <w:rsid w:val="000D3460"/>
    <w:rsid w:val="000D39E2"/>
    <w:rsid w:val="000F6E36"/>
    <w:rsid w:val="001361C8"/>
    <w:rsid w:val="00147701"/>
    <w:rsid w:val="001543FC"/>
    <w:rsid w:val="00155727"/>
    <w:rsid w:val="00164BD9"/>
    <w:rsid w:val="00166A3E"/>
    <w:rsid w:val="00176355"/>
    <w:rsid w:val="001A1222"/>
    <w:rsid w:val="001B29C0"/>
    <w:rsid w:val="001C1E18"/>
    <w:rsid w:val="001C46E3"/>
    <w:rsid w:val="001C6B3E"/>
    <w:rsid w:val="001D49F9"/>
    <w:rsid w:val="001D5137"/>
    <w:rsid w:val="001F4D3D"/>
    <w:rsid w:val="00203BB9"/>
    <w:rsid w:val="00204EF0"/>
    <w:rsid w:val="00207D78"/>
    <w:rsid w:val="0021486E"/>
    <w:rsid w:val="00237666"/>
    <w:rsid w:val="00237C04"/>
    <w:rsid w:val="0024739A"/>
    <w:rsid w:val="002532E3"/>
    <w:rsid w:val="002571C8"/>
    <w:rsid w:val="00267C3F"/>
    <w:rsid w:val="00286035"/>
    <w:rsid w:val="00287022"/>
    <w:rsid w:val="002A04DE"/>
    <w:rsid w:val="002A62C7"/>
    <w:rsid w:val="002C49BB"/>
    <w:rsid w:val="002C7DC6"/>
    <w:rsid w:val="002D5BDD"/>
    <w:rsid w:val="002E5FD4"/>
    <w:rsid w:val="002F045B"/>
    <w:rsid w:val="002F15F4"/>
    <w:rsid w:val="0030133C"/>
    <w:rsid w:val="00313B74"/>
    <w:rsid w:val="003327A0"/>
    <w:rsid w:val="0033408F"/>
    <w:rsid w:val="00350878"/>
    <w:rsid w:val="00361187"/>
    <w:rsid w:val="00376925"/>
    <w:rsid w:val="0039120B"/>
    <w:rsid w:val="003A77EE"/>
    <w:rsid w:val="003B1D2D"/>
    <w:rsid w:val="003B5938"/>
    <w:rsid w:val="003B7F1C"/>
    <w:rsid w:val="003C5A7C"/>
    <w:rsid w:val="003D2966"/>
    <w:rsid w:val="003E1386"/>
    <w:rsid w:val="003E4F7E"/>
    <w:rsid w:val="003F237B"/>
    <w:rsid w:val="00435A0D"/>
    <w:rsid w:val="00457BA2"/>
    <w:rsid w:val="00477601"/>
    <w:rsid w:val="00483993"/>
    <w:rsid w:val="0048641E"/>
    <w:rsid w:val="004971FC"/>
    <w:rsid w:val="004B56B8"/>
    <w:rsid w:val="004B56C7"/>
    <w:rsid w:val="004C213C"/>
    <w:rsid w:val="004C4342"/>
    <w:rsid w:val="004D0A5B"/>
    <w:rsid w:val="004E6DF1"/>
    <w:rsid w:val="004F213D"/>
    <w:rsid w:val="005273D8"/>
    <w:rsid w:val="00560A1C"/>
    <w:rsid w:val="00562DF7"/>
    <w:rsid w:val="00597C79"/>
    <w:rsid w:val="005B1C35"/>
    <w:rsid w:val="005C4B6C"/>
    <w:rsid w:val="005C7693"/>
    <w:rsid w:val="005E360F"/>
    <w:rsid w:val="00606EA8"/>
    <w:rsid w:val="00611428"/>
    <w:rsid w:val="00614C0B"/>
    <w:rsid w:val="00617AAC"/>
    <w:rsid w:val="00681D35"/>
    <w:rsid w:val="006905A1"/>
    <w:rsid w:val="00692030"/>
    <w:rsid w:val="006A18D1"/>
    <w:rsid w:val="006B0576"/>
    <w:rsid w:val="006D5F29"/>
    <w:rsid w:val="006F0E07"/>
    <w:rsid w:val="007203E2"/>
    <w:rsid w:val="00727338"/>
    <w:rsid w:val="007364DA"/>
    <w:rsid w:val="00744550"/>
    <w:rsid w:val="007668C8"/>
    <w:rsid w:val="007700F4"/>
    <w:rsid w:val="0078492C"/>
    <w:rsid w:val="00791A13"/>
    <w:rsid w:val="007976C0"/>
    <w:rsid w:val="007A4AF3"/>
    <w:rsid w:val="007E17C3"/>
    <w:rsid w:val="007F20B3"/>
    <w:rsid w:val="007F356E"/>
    <w:rsid w:val="00815000"/>
    <w:rsid w:val="00843AF3"/>
    <w:rsid w:val="00847FEC"/>
    <w:rsid w:val="00855424"/>
    <w:rsid w:val="00856C76"/>
    <w:rsid w:val="008700F1"/>
    <w:rsid w:val="008816C0"/>
    <w:rsid w:val="008957AC"/>
    <w:rsid w:val="00895949"/>
    <w:rsid w:val="008B3FDC"/>
    <w:rsid w:val="008C68E2"/>
    <w:rsid w:val="008D2C7E"/>
    <w:rsid w:val="008D59E3"/>
    <w:rsid w:val="008D6EFF"/>
    <w:rsid w:val="008E4DA2"/>
    <w:rsid w:val="00904D22"/>
    <w:rsid w:val="0090779A"/>
    <w:rsid w:val="00925785"/>
    <w:rsid w:val="00957856"/>
    <w:rsid w:val="009707A9"/>
    <w:rsid w:val="00977D52"/>
    <w:rsid w:val="00981B98"/>
    <w:rsid w:val="0099483F"/>
    <w:rsid w:val="00996498"/>
    <w:rsid w:val="009A0F96"/>
    <w:rsid w:val="009A2E82"/>
    <w:rsid w:val="009C677D"/>
    <w:rsid w:val="009D4E03"/>
    <w:rsid w:val="009D54D4"/>
    <w:rsid w:val="00A115D5"/>
    <w:rsid w:val="00A22440"/>
    <w:rsid w:val="00A3594F"/>
    <w:rsid w:val="00A377E2"/>
    <w:rsid w:val="00A427FA"/>
    <w:rsid w:val="00A52615"/>
    <w:rsid w:val="00A55AB7"/>
    <w:rsid w:val="00A578CD"/>
    <w:rsid w:val="00A779A4"/>
    <w:rsid w:val="00A828E6"/>
    <w:rsid w:val="00A91A03"/>
    <w:rsid w:val="00A95180"/>
    <w:rsid w:val="00AB258B"/>
    <w:rsid w:val="00AB27AC"/>
    <w:rsid w:val="00AB3B73"/>
    <w:rsid w:val="00AB5C32"/>
    <w:rsid w:val="00AD2EBE"/>
    <w:rsid w:val="00AE7927"/>
    <w:rsid w:val="00B13B5E"/>
    <w:rsid w:val="00B244CF"/>
    <w:rsid w:val="00B266E6"/>
    <w:rsid w:val="00B27BF1"/>
    <w:rsid w:val="00B37982"/>
    <w:rsid w:val="00B412C5"/>
    <w:rsid w:val="00B4704D"/>
    <w:rsid w:val="00B477BA"/>
    <w:rsid w:val="00B53326"/>
    <w:rsid w:val="00B55E05"/>
    <w:rsid w:val="00B62EC8"/>
    <w:rsid w:val="00B824F9"/>
    <w:rsid w:val="00B835D4"/>
    <w:rsid w:val="00B96BC9"/>
    <w:rsid w:val="00BB2412"/>
    <w:rsid w:val="00BB2A78"/>
    <w:rsid w:val="00BB3BA9"/>
    <w:rsid w:val="00BB5B7E"/>
    <w:rsid w:val="00BC1A86"/>
    <w:rsid w:val="00BC4CFB"/>
    <w:rsid w:val="00BE3300"/>
    <w:rsid w:val="00BE354E"/>
    <w:rsid w:val="00BE3B5C"/>
    <w:rsid w:val="00BF2D8C"/>
    <w:rsid w:val="00BF3FDE"/>
    <w:rsid w:val="00C1054E"/>
    <w:rsid w:val="00C11614"/>
    <w:rsid w:val="00C15322"/>
    <w:rsid w:val="00C32675"/>
    <w:rsid w:val="00C3549F"/>
    <w:rsid w:val="00C35DFD"/>
    <w:rsid w:val="00C37481"/>
    <w:rsid w:val="00C45974"/>
    <w:rsid w:val="00C54DE4"/>
    <w:rsid w:val="00C620DE"/>
    <w:rsid w:val="00C81114"/>
    <w:rsid w:val="00C90368"/>
    <w:rsid w:val="00C9174E"/>
    <w:rsid w:val="00CC384A"/>
    <w:rsid w:val="00CC7340"/>
    <w:rsid w:val="00CD18E3"/>
    <w:rsid w:val="00CE0A01"/>
    <w:rsid w:val="00CE4504"/>
    <w:rsid w:val="00CE509A"/>
    <w:rsid w:val="00D06C6F"/>
    <w:rsid w:val="00D322B1"/>
    <w:rsid w:val="00D32C16"/>
    <w:rsid w:val="00D43C95"/>
    <w:rsid w:val="00D57656"/>
    <w:rsid w:val="00D73DCB"/>
    <w:rsid w:val="00D8226C"/>
    <w:rsid w:val="00D911DB"/>
    <w:rsid w:val="00DA0401"/>
    <w:rsid w:val="00DA097B"/>
    <w:rsid w:val="00DB7E1A"/>
    <w:rsid w:val="00DE474C"/>
    <w:rsid w:val="00DE6152"/>
    <w:rsid w:val="00E034D5"/>
    <w:rsid w:val="00E068AA"/>
    <w:rsid w:val="00E162EB"/>
    <w:rsid w:val="00E1662F"/>
    <w:rsid w:val="00E420FF"/>
    <w:rsid w:val="00E8427B"/>
    <w:rsid w:val="00E90C4C"/>
    <w:rsid w:val="00EA1C85"/>
    <w:rsid w:val="00EB0B5C"/>
    <w:rsid w:val="00EB1815"/>
    <w:rsid w:val="00EB6043"/>
    <w:rsid w:val="00EC5755"/>
    <w:rsid w:val="00EC6708"/>
    <w:rsid w:val="00EC6E11"/>
    <w:rsid w:val="00ED089D"/>
    <w:rsid w:val="00ED64E5"/>
    <w:rsid w:val="00EE1945"/>
    <w:rsid w:val="00EE385C"/>
    <w:rsid w:val="00F00B5D"/>
    <w:rsid w:val="00F02C18"/>
    <w:rsid w:val="00F0590C"/>
    <w:rsid w:val="00F14535"/>
    <w:rsid w:val="00F33D69"/>
    <w:rsid w:val="00F5353A"/>
    <w:rsid w:val="00F5496D"/>
    <w:rsid w:val="00F55D79"/>
    <w:rsid w:val="00F6346C"/>
    <w:rsid w:val="00F81012"/>
    <w:rsid w:val="00F94658"/>
    <w:rsid w:val="00F95FF6"/>
    <w:rsid w:val="00FB73B2"/>
    <w:rsid w:val="00FC11AC"/>
    <w:rsid w:val="00FC6E98"/>
    <w:rsid w:val="00FE419F"/>
    <w:rsid w:val="00FE56C8"/>
    <w:rsid w:val="00FF0612"/>
    <w:rsid w:val="00FF4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83ED6B8B-C17C-416A-995D-0D1444A7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3E2"/>
    <w:pPr>
      <w:widowControl w:val="0"/>
      <w:jc w:val="both"/>
    </w:pPr>
    <w:rPr>
      <w:kern w:val="2"/>
      <w:sz w:val="21"/>
      <w:szCs w:val="24"/>
      <w:lang w:val="en-GB"/>
    </w:rPr>
  </w:style>
  <w:style w:type="paragraph" w:styleId="1">
    <w:name w:val="heading 1"/>
    <w:basedOn w:val="a"/>
    <w:next w:val="a"/>
    <w:autoRedefine/>
    <w:qFormat/>
    <w:rsid w:val="00C11614"/>
    <w:pPr>
      <w:keepNext/>
      <w:keepLines/>
      <w:spacing w:before="340" w:after="330" w:line="578" w:lineRule="auto"/>
      <w:jc w:val="center"/>
      <w:outlineLvl w:val="0"/>
    </w:pPr>
    <w:rPr>
      <w:rFonts w:ascii="宋体" w:hAnsi="宋体"/>
      <w:b/>
      <w:bCs/>
      <w:kern w:val="44"/>
      <w:sz w:val="28"/>
      <w:szCs w:val="32"/>
    </w:rPr>
  </w:style>
  <w:style w:type="paragraph" w:styleId="2">
    <w:name w:val="heading 2"/>
    <w:basedOn w:val="a"/>
    <w:next w:val="a"/>
    <w:qFormat/>
    <w:rsid w:val="00C11614"/>
    <w:pPr>
      <w:keepNext/>
      <w:keepLines/>
      <w:spacing w:before="260" w:after="260" w:line="416" w:lineRule="auto"/>
      <w:outlineLvl w:val="1"/>
    </w:pPr>
    <w:rPr>
      <w:rFonts w:ascii="Arial" w:hAnsi="Arial"/>
      <w:b/>
      <w:bCs/>
      <w:sz w:val="24"/>
      <w:szCs w:val="32"/>
    </w:rPr>
  </w:style>
  <w:style w:type="paragraph" w:styleId="3">
    <w:name w:val="heading 3"/>
    <w:basedOn w:val="a"/>
    <w:next w:val="a"/>
    <w:qFormat/>
    <w:rsid w:val="007203E2"/>
    <w:pPr>
      <w:keepNext/>
      <w:keepLines/>
      <w:spacing w:before="260" w:after="260" w:line="416" w:lineRule="auto"/>
      <w:outlineLvl w:val="2"/>
    </w:pPr>
    <w:rPr>
      <w:b/>
      <w:bCs/>
      <w:sz w:val="32"/>
      <w:szCs w:val="32"/>
    </w:rPr>
  </w:style>
  <w:style w:type="paragraph" w:styleId="4">
    <w:name w:val="heading 4"/>
    <w:basedOn w:val="a"/>
    <w:next w:val="a"/>
    <w:qFormat/>
    <w:rsid w:val="007700F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7700F4"/>
    <w:pPr>
      <w:keepNext/>
      <w:keepLines/>
      <w:spacing w:before="280" w:after="290" w:line="376" w:lineRule="auto"/>
      <w:outlineLvl w:val="4"/>
    </w:pPr>
    <w:rPr>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203E2"/>
    <w:pPr>
      <w:pBdr>
        <w:bottom w:val="single" w:sz="6" w:space="1" w:color="auto"/>
      </w:pBdr>
      <w:tabs>
        <w:tab w:val="center" w:pos="4153"/>
        <w:tab w:val="right" w:pos="8306"/>
      </w:tabs>
      <w:snapToGrid w:val="0"/>
      <w:jc w:val="center"/>
    </w:pPr>
    <w:rPr>
      <w:sz w:val="18"/>
      <w:szCs w:val="18"/>
    </w:rPr>
  </w:style>
  <w:style w:type="paragraph" w:styleId="a4">
    <w:name w:val="footer"/>
    <w:basedOn w:val="a"/>
    <w:rsid w:val="007203E2"/>
    <w:pPr>
      <w:tabs>
        <w:tab w:val="center" w:pos="4153"/>
        <w:tab w:val="right" w:pos="8306"/>
      </w:tabs>
      <w:snapToGrid w:val="0"/>
      <w:jc w:val="left"/>
    </w:pPr>
    <w:rPr>
      <w:sz w:val="18"/>
      <w:szCs w:val="18"/>
    </w:rPr>
  </w:style>
  <w:style w:type="character" w:styleId="a5">
    <w:name w:val="page number"/>
    <w:basedOn w:val="a0"/>
    <w:rsid w:val="007203E2"/>
  </w:style>
  <w:style w:type="paragraph" w:styleId="a6">
    <w:name w:val="Balloon Text"/>
    <w:basedOn w:val="a"/>
    <w:semiHidden/>
    <w:rsid w:val="005273D8"/>
    <w:rPr>
      <w:sz w:val="18"/>
      <w:szCs w:val="18"/>
    </w:rPr>
  </w:style>
  <w:style w:type="character" w:styleId="a7">
    <w:name w:val="annotation reference"/>
    <w:semiHidden/>
    <w:rsid w:val="005273D8"/>
    <w:rPr>
      <w:sz w:val="21"/>
      <w:szCs w:val="21"/>
    </w:rPr>
  </w:style>
  <w:style w:type="paragraph" w:styleId="a8">
    <w:name w:val="annotation text"/>
    <w:basedOn w:val="a"/>
    <w:semiHidden/>
    <w:rsid w:val="005273D8"/>
    <w:pPr>
      <w:jc w:val="left"/>
    </w:pPr>
  </w:style>
  <w:style w:type="paragraph" w:styleId="a9">
    <w:name w:val="annotation subject"/>
    <w:basedOn w:val="a8"/>
    <w:next w:val="a8"/>
    <w:semiHidden/>
    <w:rsid w:val="005273D8"/>
    <w:rPr>
      <w:b/>
      <w:bCs/>
    </w:rPr>
  </w:style>
  <w:style w:type="character" w:styleId="aa">
    <w:name w:val="Hyperlink"/>
    <w:rsid w:val="00C90368"/>
    <w:rPr>
      <w:color w:val="00007F"/>
      <w:u w:val="single"/>
    </w:rPr>
  </w:style>
  <w:style w:type="paragraph" w:styleId="ab">
    <w:name w:val="footnote text"/>
    <w:basedOn w:val="a"/>
    <w:semiHidden/>
    <w:rsid w:val="00EB1815"/>
    <w:pPr>
      <w:snapToGrid w:val="0"/>
      <w:jc w:val="left"/>
    </w:pPr>
    <w:rPr>
      <w:sz w:val="18"/>
      <w:szCs w:val="18"/>
    </w:rPr>
  </w:style>
  <w:style w:type="character" w:styleId="ac">
    <w:name w:val="footnote reference"/>
    <w:semiHidden/>
    <w:rsid w:val="00EB1815"/>
    <w:rPr>
      <w:vertAlign w:val="superscript"/>
    </w:rPr>
  </w:style>
  <w:style w:type="paragraph" w:styleId="ad">
    <w:name w:val="caption"/>
    <w:basedOn w:val="a"/>
    <w:next w:val="a"/>
    <w:qFormat/>
    <w:rsid w:val="00EB1815"/>
    <w:rPr>
      <w:rFonts w:ascii="Arial" w:eastAsia="黑体" w:hAnsi="Arial" w:cs="Arial"/>
      <w:sz w:val="20"/>
      <w:szCs w:val="20"/>
    </w:rPr>
  </w:style>
  <w:style w:type="paragraph" w:styleId="10">
    <w:name w:val="toc 1"/>
    <w:basedOn w:val="a"/>
    <w:next w:val="a"/>
    <w:autoRedefine/>
    <w:semiHidden/>
    <w:rsid w:val="005C4B6C"/>
    <w:pPr>
      <w:tabs>
        <w:tab w:val="right" w:leader="middleDot" w:pos="9350"/>
      </w:tabs>
      <w:spacing w:line="360" w:lineRule="auto"/>
      <w:jc w:val="center"/>
    </w:pPr>
  </w:style>
  <w:style w:type="paragraph" w:styleId="20">
    <w:name w:val="toc 2"/>
    <w:basedOn w:val="a"/>
    <w:next w:val="a"/>
    <w:autoRedefine/>
    <w:semiHidden/>
    <w:rsid w:val="00147701"/>
    <w:pPr>
      <w:tabs>
        <w:tab w:val="right" w:leader="dot" w:pos="9350"/>
      </w:tabs>
      <w:spacing w:line="360" w:lineRule="auto"/>
      <w:ind w:leftChars="200" w:left="420"/>
    </w:pPr>
  </w:style>
  <w:style w:type="paragraph" w:styleId="30">
    <w:name w:val="toc 3"/>
    <w:basedOn w:val="a"/>
    <w:next w:val="a"/>
    <w:autoRedefine/>
    <w:semiHidden/>
    <w:rsid w:val="00B13B5E"/>
    <w:pPr>
      <w:ind w:leftChars="400" w:left="840"/>
    </w:pPr>
  </w:style>
  <w:style w:type="character" w:styleId="ae">
    <w:name w:val="FollowedHyperlink"/>
    <w:rsid w:val="0030133C"/>
    <w:rPr>
      <w:color w:val="800080"/>
      <w:u w:val="single"/>
    </w:rPr>
  </w:style>
  <w:style w:type="table" w:styleId="af">
    <w:name w:val="Table Grid"/>
    <w:basedOn w:val="a1"/>
    <w:rsid w:val="00606EA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Document Map"/>
    <w:basedOn w:val="a"/>
    <w:semiHidden/>
    <w:rsid w:val="00AD2EBE"/>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9880">
      <w:bodyDiv w:val="1"/>
      <w:marLeft w:val="0"/>
      <w:marRight w:val="0"/>
      <w:marTop w:val="0"/>
      <w:marBottom w:val="0"/>
      <w:divBdr>
        <w:top w:val="none" w:sz="0" w:space="0" w:color="auto"/>
        <w:left w:val="none" w:sz="0" w:space="0" w:color="auto"/>
        <w:bottom w:val="none" w:sz="0" w:space="0" w:color="auto"/>
        <w:right w:val="none" w:sz="0" w:space="0" w:color="auto"/>
      </w:divBdr>
    </w:div>
    <w:div w:id="706485826">
      <w:bodyDiv w:val="1"/>
      <w:marLeft w:val="0"/>
      <w:marRight w:val="0"/>
      <w:marTop w:val="0"/>
      <w:marBottom w:val="0"/>
      <w:divBdr>
        <w:top w:val="none" w:sz="0" w:space="0" w:color="auto"/>
        <w:left w:val="none" w:sz="0" w:space="0" w:color="auto"/>
        <w:bottom w:val="none" w:sz="0" w:space="0" w:color="auto"/>
        <w:right w:val="none" w:sz="0" w:space="0" w:color="auto"/>
      </w:divBdr>
      <w:divsChild>
        <w:div w:id="707990927">
          <w:marLeft w:val="0"/>
          <w:marRight w:val="0"/>
          <w:marTop w:val="0"/>
          <w:marBottom w:val="0"/>
          <w:divBdr>
            <w:top w:val="none" w:sz="0" w:space="0" w:color="auto"/>
            <w:left w:val="none" w:sz="0" w:space="0" w:color="auto"/>
            <w:bottom w:val="none" w:sz="0" w:space="0" w:color="auto"/>
            <w:right w:val="none" w:sz="0" w:space="0" w:color="auto"/>
          </w:divBdr>
          <w:divsChild>
            <w:div w:id="8552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4999">
      <w:bodyDiv w:val="1"/>
      <w:marLeft w:val="0"/>
      <w:marRight w:val="0"/>
      <w:marTop w:val="0"/>
      <w:marBottom w:val="0"/>
      <w:divBdr>
        <w:top w:val="none" w:sz="0" w:space="0" w:color="auto"/>
        <w:left w:val="none" w:sz="0" w:space="0" w:color="auto"/>
        <w:bottom w:val="none" w:sz="0" w:space="0" w:color="auto"/>
        <w:right w:val="none" w:sz="0" w:space="0" w:color="auto"/>
      </w:divBdr>
    </w:div>
    <w:div w:id="206775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lobrand.com/list/special337_more.shtml" TargetMode="External"/><Relationship Id="rId1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bhj.cn/manager/index.php?title=Image:Hyxf4.gif" TargetMode="External"/><Relationship Id="rId5" Type="http://schemas.openxmlformats.org/officeDocument/2006/relationships/footnotes" Target="footnotes.xml"/><Relationship Id="rId15" Type="http://schemas.openxmlformats.org/officeDocument/2006/relationships/hyperlink" Target="http://www.globrand.com/list/4-15.shtml" TargetMode="External"/><Relationship Id="rId10" Type="http://schemas.openxmlformats.org/officeDocument/2006/relationships/hyperlink" Target="&#34892;&#19994;&#32454;&#20998;.do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globrand.com/list/4-15.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1187</Words>
  <Characters>6766</Characters>
  <Application>Microsoft Office Word</Application>
  <DocSecurity>0</DocSecurity>
  <Lines>56</Lines>
  <Paragraphs>15</Paragraphs>
  <ScaleCrop>false</ScaleCrop>
  <Company>芳向电脑工作室</Company>
  <LinksUpToDate>false</LinksUpToDate>
  <CharactersWithSpaces>7938</CharactersWithSpaces>
  <SharedDoc>false</SharedDoc>
  <HLinks>
    <vt:vector size="30" baseType="variant">
      <vt:variant>
        <vt:i4>6422650</vt:i4>
      </vt:variant>
      <vt:variant>
        <vt:i4>144</vt:i4>
      </vt:variant>
      <vt:variant>
        <vt:i4>0</vt:i4>
      </vt:variant>
      <vt:variant>
        <vt:i4>5</vt:i4>
      </vt:variant>
      <vt:variant>
        <vt:lpwstr>http://www.globrand.com/list/4-15.shtml</vt:lpwstr>
      </vt:variant>
      <vt:variant>
        <vt:lpwstr/>
      </vt:variant>
      <vt:variant>
        <vt:i4>6422650</vt:i4>
      </vt:variant>
      <vt:variant>
        <vt:i4>141</vt:i4>
      </vt:variant>
      <vt:variant>
        <vt:i4>0</vt:i4>
      </vt:variant>
      <vt:variant>
        <vt:i4>5</vt:i4>
      </vt:variant>
      <vt:variant>
        <vt:lpwstr>http://www.globrand.com/list/4-15.shtml</vt:lpwstr>
      </vt:variant>
      <vt:variant>
        <vt:lpwstr/>
      </vt:variant>
      <vt:variant>
        <vt:i4>5373991</vt:i4>
      </vt:variant>
      <vt:variant>
        <vt:i4>138</vt:i4>
      </vt:variant>
      <vt:variant>
        <vt:i4>0</vt:i4>
      </vt:variant>
      <vt:variant>
        <vt:i4>5</vt:i4>
      </vt:variant>
      <vt:variant>
        <vt:lpwstr>http://www.globrand.com/list/special337_more.shtml</vt:lpwstr>
      </vt:variant>
      <vt:variant>
        <vt:lpwstr/>
      </vt:variant>
      <vt:variant>
        <vt:i4>2097189</vt:i4>
      </vt:variant>
      <vt:variant>
        <vt:i4>132</vt:i4>
      </vt:variant>
      <vt:variant>
        <vt:i4>0</vt:i4>
      </vt:variant>
      <vt:variant>
        <vt:i4>5</vt:i4>
      </vt:variant>
      <vt:variant>
        <vt:lpwstr>http://mbhj.cn/manager/index.php?title=Image:Hyxf4.gif</vt:lpwstr>
      </vt:variant>
      <vt:variant>
        <vt:lpwstr/>
      </vt:variant>
      <vt:variant>
        <vt:i4>-1666911029</vt:i4>
      </vt:variant>
      <vt:variant>
        <vt:i4>129</vt:i4>
      </vt:variant>
      <vt:variant>
        <vt:i4>0</vt:i4>
      </vt:variant>
      <vt:variant>
        <vt:i4>5</vt:i4>
      </vt:variant>
      <vt:variant>
        <vt:lpwstr>\\Sa-afd111e8798d\李胜敏\行业细分.doc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行业研究指标分类</dc:title>
  <dc:subject/>
  <dc:creator>user</dc:creator>
  <cp:keywords/>
  <cp:lastModifiedBy>maiyz</cp:lastModifiedBy>
  <cp:revision>2</cp:revision>
  <dcterms:created xsi:type="dcterms:W3CDTF">2015-01-06T06:51:00Z</dcterms:created>
  <dcterms:modified xsi:type="dcterms:W3CDTF">2015-01-06T06:51:00Z</dcterms:modified>
</cp:coreProperties>
</file>