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8F89" w14:textId="77777777" w:rsidR="00394380" w:rsidRDefault="00000000">
      <w:pPr>
        <w:pStyle w:val="1"/>
      </w:pPr>
      <w:bookmarkStart w:id="0" w:name="基于-rnn-的古诗生成实验报告"/>
      <w:r>
        <w:rPr>
          <w:rFonts w:hint="eastAsia"/>
        </w:rPr>
        <w:t>基于</w:t>
      </w:r>
      <w:r>
        <w:t xml:space="preserve"> RNN </w:t>
      </w:r>
      <w:r>
        <w:rPr>
          <w:rFonts w:hint="eastAsia"/>
        </w:rPr>
        <w:t>的古诗生成实验报告</w:t>
      </w:r>
    </w:p>
    <w:p w14:paraId="4F1C81DD" w14:textId="77777777" w:rsidR="00394380" w:rsidRDefault="00000000">
      <w:pPr>
        <w:pStyle w:val="2"/>
      </w:pPr>
      <w:bookmarkStart w:id="1" w:name="摘要"/>
      <w:r>
        <w:rPr>
          <w:rFonts w:hint="eastAsia"/>
        </w:rPr>
        <w:t>摘要</w:t>
      </w:r>
    </w:p>
    <w:p w14:paraId="13AEE84F" w14:textId="77777777" w:rsidR="00394380" w:rsidRDefault="00000000">
      <w:pPr>
        <w:pStyle w:val="FirstParagraph"/>
      </w:pPr>
      <w:r>
        <w:rPr>
          <w:rFonts w:hint="eastAsia"/>
        </w:rPr>
        <w:t>本实验基于</w:t>
      </w:r>
      <w:r>
        <w:t xml:space="preserve"> </w:t>
      </w:r>
      <w:r>
        <w:rPr>
          <w:rStyle w:val="VerbatimChar"/>
        </w:rPr>
        <w:t>poem_generation_with_RNN-exercise.ipynb</w:t>
      </w:r>
      <w:r>
        <w:t xml:space="preserve"> </w:t>
      </w:r>
      <w:r>
        <w:rPr>
          <w:rFonts w:hint="eastAsia"/>
        </w:rPr>
        <w:t>实现了一个字符级古诗生成模型。实验首先对诗歌语料进行清洗与词表构建，并引入</w:t>
      </w:r>
      <w:r>
        <w:t xml:space="preserve"> </w:t>
      </w:r>
      <w:r>
        <w:rPr>
          <w:rStyle w:val="VerbatimChar"/>
        </w:rPr>
        <w:t>bos/eos</w:t>
      </w:r>
      <w:r>
        <w:t xml:space="preserve"> </w:t>
      </w:r>
      <w:r>
        <w:rPr>
          <w:rFonts w:hint="eastAsia"/>
        </w:rPr>
        <w:t>作为序列边界标记，然后使用</w:t>
      </w:r>
      <w:r>
        <w:t xml:space="preserve"> Embedding + SimpleRNN + </w:t>
      </w:r>
      <w:r>
        <w:rPr>
          <w:rFonts w:hint="eastAsia"/>
        </w:rPr>
        <w:t>全连接层完成下一字预测训练。训练日志显示，模型损失从第</w:t>
      </w:r>
      <w:r>
        <w:t xml:space="preserve"> 0 </w:t>
      </w:r>
      <w:r>
        <w:rPr>
          <w:rFonts w:hint="eastAsia"/>
        </w:rPr>
        <w:t>轮的</w:t>
      </w:r>
      <w:r>
        <w:t xml:space="preserve"> 8.821729 </w:t>
      </w:r>
      <w:r>
        <w:rPr>
          <w:rFonts w:hint="eastAsia"/>
        </w:rPr>
        <w:t>下降到第</w:t>
      </w:r>
      <w:r>
        <w:t xml:space="preserve"> 9 </w:t>
      </w:r>
      <w:r>
        <w:rPr>
          <w:rFonts w:hint="eastAsia"/>
        </w:rPr>
        <w:t>轮的</w:t>
      </w:r>
      <w:r>
        <w:t xml:space="preserve"> </w:t>
      </w:r>
      <w:r>
        <w:rPr>
          <w:rFonts w:hint="eastAsia"/>
        </w:rPr>
        <w:t>5.33594</w:t>
      </w:r>
      <w:r>
        <w:rPr>
          <w:rFonts w:hint="eastAsia"/>
        </w:rPr>
        <w:t>，说明模型已学习到部分字词转移规律。生成样例能够输出通顺片段，如“春月落花开，风风落月深”，但仍出现</w:t>
      </w:r>
      <w:r>
        <w:t xml:space="preserve"> </w:t>
      </w:r>
      <w:r>
        <w:rPr>
          <w:rStyle w:val="VerbatimChar"/>
        </w:rPr>
        <w:t>eos</w:t>
      </w:r>
      <w:r>
        <w:t xml:space="preserve"> </w:t>
      </w:r>
      <w:r>
        <w:rPr>
          <w:rFonts w:hint="eastAsia"/>
        </w:rPr>
        <w:t>泄露、重复和语义连贯性不足等问题。总体而言，本实验验证了基础</w:t>
      </w:r>
      <w:r>
        <w:t xml:space="preserve"> RNN </w:t>
      </w:r>
      <w:r>
        <w:rPr>
          <w:rFonts w:hint="eastAsia"/>
        </w:rPr>
        <w:t>在诗歌生成任务上的可行性，同时也体现了其在长程依赖建模方面的局限。</w:t>
      </w:r>
    </w:p>
    <w:p w14:paraId="3812DD31" w14:textId="77777777" w:rsidR="00394380" w:rsidRDefault="00000000">
      <w:pPr>
        <w:pStyle w:val="2"/>
      </w:pPr>
      <w:bookmarkStart w:id="2" w:name="rnnlstm-与-gru-模型解释"/>
      <w:bookmarkEnd w:id="1"/>
      <w:r>
        <w:t>1. RNN</w:t>
      </w:r>
      <w:r>
        <w:t>、</w:t>
      </w:r>
      <w:r>
        <w:t xml:space="preserve">LSTM </w:t>
      </w:r>
      <w:r>
        <w:rPr>
          <w:rFonts w:hint="eastAsia"/>
        </w:rPr>
        <w:t>与</w:t>
      </w:r>
      <w:r>
        <w:t xml:space="preserve"> GRU </w:t>
      </w:r>
      <w:r>
        <w:rPr>
          <w:rFonts w:hint="eastAsia"/>
        </w:rPr>
        <w:t>模型解释</w:t>
      </w:r>
    </w:p>
    <w:p w14:paraId="46BC6702" w14:textId="77777777" w:rsidR="00394380" w:rsidRDefault="00000000">
      <w:pPr>
        <w:pStyle w:val="FirstParagraph"/>
      </w:pPr>
      <w:r>
        <w:rPr>
          <w:rFonts w:hint="eastAsia"/>
        </w:rPr>
        <w:t>循环神经网络（</w:t>
      </w:r>
      <w:r>
        <w:rPr>
          <w:rFonts w:hint="eastAsia"/>
        </w:rPr>
        <w:t>RNN</w:t>
      </w:r>
      <w:r>
        <w:rPr>
          <w:rFonts w:hint="eastAsia"/>
        </w:rPr>
        <w:t>）是一类处理序列数据的神经网络，其核心思想是在时间步之间共享参数并维护隐藏状态。对第</w:t>
      </w:r>
      <w:r>
        <w:t xml:space="preserve"> (t) </w:t>
      </w:r>
      <w:r>
        <w:rPr>
          <w:rFonts w:hint="eastAsia"/>
        </w:rPr>
        <w:t>个输入</w:t>
      </w:r>
      <w:r>
        <w:t xml:space="preserve"> </w:t>
      </w:r>
      <w:r>
        <w:rPr>
          <w:rFonts w:hint="eastAsia"/>
        </w:rPr>
        <w:t>(x_t)</w:t>
      </w:r>
      <w:r>
        <w:rPr>
          <w:rFonts w:hint="eastAsia"/>
        </w:rPr>
        <w:t>，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一般可写为</w:t>
      </w:r>
      <w:r>
        <w:t xml:space="preserve"> (h_t=</w:t>
      </w:r>
      <w:r>
        <w:rPr>
          <w:rFonts w:hint="eastAsia"/>
        </w:rPr>
        <w:t>(W_xx_t+W_hh_{t-1}+b))</w:t>
      </w:r>
      <w:r>
        <w:rPr>
          <w:rFonts w:hint="eastAsia"/>
        </w:rPr>
        <w:t>，输出由</w:t>
      </w:r>
      <w:r>
        <w:t xml:space="preserve"> (h_t) </w:t>
      </w:r>
      <w:r>
        <w:rPr>
          <w:rFonts w:hint="eastAsia"/>
        </w:rPr>
        <w:t>映射得到。该结构可以建模时序信息，但在长序列上容易出现梯度消失或梯度爆炸，因此对远距离依赖的捕获能力有限。长短期记忆网络（</w:t>
      </w:r>
      <w:r>
        <w:rPr>
          <w:rFonts w:hint="eastAsia"/>
        </w:rPr>
        <w:t>LSTM</w:t>
      </w:r>
      <w:r>
        <w:rPr>
          <w:rFonts w:hint="eastAsia"/>
        </w:rPr>
        <w:t>）在</w:t>
      </w:r>
      <w:r>
        <w:t xml:space="preserve"> RNN </w:t>
      </w:r>
      <w:r>
        <w:rPr>
          <w:rFonts w:hint="eastAsia"/>
        </w:rPr>
        <w:t>基础上引入输入门、遗忘门、输出门和细胞状态</w:t>
      </w:r>
      <w:r>
        <w:t xml:space="preserve"> </w:t>
      </w:r>
      <w:r>
        <w:rPr>
          <w:rFonts w:hint="eastAsia"/>
        </w:rPr>
        <w:t>(c_t)</w:t>
      </w:r>
      <w:r>
        <w:rPr>
          <w:rFonts w:hint="eastAsia"/>
        </w:rPr>
        <w:t>，通过门控机制控制信息的写入、保留与读取，从而显著缓解长程依赖训练困难。门控循环单元（</w:t>
      </w:r>
      <w:r>
        <w:rPr>
          <w:rFonts w:hint="eastAsia"/>
        </w:rPr>
        <w:t>GRU</w:t>
      </w:r>
      <w:r>
        <w:rPr>
          <w:rFonts w:hint="eastAsia"/>
        </w:rPr>
        <w:t>）可视为</w:t>
      </w:r>
      <w:r>
        <w:t xml:space="preserve"> LSTM </w:t>
      </w:r>
      <w:r>
        <w:rPr>
          <w:rFonts w:hint="eastAsia"/>
        </w:rPr>
        <w:t>的轻量化变体，将输入门与遗忘门融合为更新门，并通过重置门控制历史信息使用程度；</w:t>
      </w:r>
      <w:r>
        <w:rPr>
          <w:rFonts w:hint="eastAsia"/>
        </w:rPr>
        <w:t>GRU</w:t>
      </w:r>
      <w:r>
        <w:t xml:space="preserve"> </w:t>
      </w:r>
      <w:r>
        <w:rPr>
          <w:rFonts w:hint="eastAsia"/>
        </w:rPr>
        <w:t>参数更少、训练速度通常更快，在中小规模任务上常能取得与</w:t>
      </w:r>
      <w:r>
        <w:t xml:space="preserve"> LSTM </w:t>
      </w:r>
      <w:r>
        <w:rPr>
          <w:rFonts w:hint="eastAsia"/>
        </w:rPr>
        <w:t>相当的效果。三者对比而言，</w:t>
      </w:r>
      <w:r>
        <w:rPr>
          <w:rFonts w:hint="eastAsia"/>
        </w:rPr>
        <w:t>RNN</w:t>
      </w:r>
      <w:r>
        <w:t xml:space="preserve"> </w:t>
      </w:r>
      <w:r>
        <w:rPr>
          <w:rFonts w:hint="eastAsia"/>
        </w:rPr>
        <w:t>结构最简单但表达能力受限，</w:t>
      </w:r>
      <w:r>
        <w:rPr>
          <w:rFonts w:hint="eastAsia"/>
        </w:rPr>
        <w:t>LSTM</w:t>
      </w:r>
      <w:r>
        <w:t xml:space="preserve"> </w:t>
      </w:r>
      <w:r>
        <w:rPr>
          <w:rFonts w:hint="eastAsia"/>
        </w:rPr>
        <w:t>表达最强但计算开销较大，</w:t>
      </w:r>
      <w:r>
        <w:rPr>
          <w:rFonts w:hint="eastAsia"/>
        </w:rPr>
        <w:t>GRU</w:t>
      </w:r>
      <w:r>
        <w:rPr>
          <w:rFonts w:hint="eastAsia"/>
        </w:rPr>
        <w:t>在性能与效率之间提供了较好的折中。</w:t>
      </w:r>
    </w:p>
    <w:p w14:paraId="44C89922" w14:textId="77777777" w:rsidR="00394380" w:rsidRDefault="00000000">
      <w:pPr>
        <w:pStyle w:val="2"/>
      </w:pPr>
      <w:bookmarkStart w:id="3" w:name="诗歌生成流程叙述"/>
      <w:bookmarkEnd w:id="2"/>
      <w:r>
        <w:t xml:space="preserve">2. </w:t>
      </w:r>
      <w:r>
        <w:rPr>
          <w:rFonts w:hint="eastAsia"/>
        </w:rPr>
        <w:t>诗歌生成流程叙述</w:t>
      </w:r>
    </w:p>
    <w:p w14:paraId="5EA78C49" w14:textId="77777777" w:rsidR="00394380" w:rsidRDefault="00000000">
      <w:pPr>
        <w:pStyle w:val="FirstParagraph"/>
      </w:pPr>
      <w:r>
        <w:rPr>
          <w:rFonts w:hint="eastAsia"/>
        </w:rPr>
        <w:t>本实验采用字符级建模流程：先读取</w:t>
      </w:r>
      <w:r>
        <w:t xml:space="preserve"> </w:t>
      </w:r>
      <w:r>
        <w:rPr>
          <w:rStyle w:val="VerbatimChar"/>
        </w:rPr>
        <w:t>poems.txt</w:t>
      </w:r>
      <w:r>
        <w:rPr>
          <w:rFonts w:hint="eastAsia"/>
        </w:rPr>
        <w:t>，按行分割并提取诗文内容，在每条样本首尾分别加入</w:t>
      </w:r>
      <w:r>
        <w:t xml:space="preserve"> </w:t>
      </w:r>
      <w:r>
        <w:rPr>
          <w:rStyle w:val="VerbatimChar"/>
        </w:rPr>
        <w:t>bos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eos</w:t>
      </w:r>
      <w:r>
        <w:t xml:space="preserve"> </w:t>
      </w:r>
      <w:r>
        <w:rPr>
          <w:rFonts w:hint="eastAsia"/>
        </w:rPr>
        <w:t>标记，同时过滤超长样本；随后统计词频构建字典（含</w:t>
      </w:r>
      <w:r>
        <w:t xml:space="preserve"> </w:t>
      </w:r>
      <w:r>
        <w:rPr>
          <w:rStyle w:val="VerbatimChar"/>
        </w:rPr>
        <w:t>PAD</w:t>
      </w:r>
      <w:r>
        <w:t>、</w:t>
      </w:r>
      <w:r>
        <w:rPr>
          <w:rStyle w:val="VerbatimChar"/>
        </w:rPr>
        <w:t>UNK</w:t>
      </w:r>
      <w:r>
        <w:rPr>
          <w:rFonts w:hint="eastAsia"/>
        </w:rPr>
        <w:t>），将每首诗映射为索引序列，并通过</w:t>
      </w:r>
      <w:r>
        <w:t xml:space="preserve"> </w:t>
      </w:r>
      <w:r>
        <w:rPr>
          <w:rStyle w:val="VerbatimChar"/>
        </w:rPr>
        <w:t>tf.data</w:t>
      </w:r>
      <w:r>
        <w:t xml:space="preserve"> </w:t>
      </w:r>
      <w:r>
        <w:rPr>
          <w:rFonts w:hint="eastAsia"/>
        </w:rPr>
        <w:t>管线完成打乱、按批次填充和监督样本构造，其中输入为</w:t>
      </w:r>
      <w:r>
        <w:t xml:space="preserve"> </w:t>
      </w:r>
      <w:r>
        <w:rPr>
          <w:rStyle w:val="VerbatimChar"/>
        </w:rPr>
        <w:t>x[:, :-1]</w:t>
      </w:r>
      <w:r>
        <w:rPr>
          <w:rFonts w:hint="eastAsia"/>
        </w:rPr>
        <w:t>、标签为</w:t>
      </w:r>
      <w:r>
        <w:t xml:space="preserve"> </w:t>
      </w:r>
      <w:r>
        <w:rPr>
          <w:rStyle w:val="VerbatimChar"/>
        </w:rPr>
        <w:t>x[:, 1:]</w:t>
      </w:r>
      <w:r>
        <w:rPr>
          <w:rFonts w:hint="eastAsia"/>
        </w:rPr>
        <w:t>、有效长度为</w:t>
      </w:r>
      <w:r>
        <w:t xml:space="preserve"> </w:t>
      </w:r>
      <w:r>
        <w:rPr>
          <w:rStyle w:val="VerbatimChar"/>
        </w:rPr>
        <w:t>seqlen-1</w:t>
      </w:r>
      <w:r>
        <w:rPr>
          <w:rFonts w:hint="eastAsia"/>
        </w:rPr>
        <w:t>。模型部分采用</w:t>
      </w:r>
      <w:r>
        <w:t xml:space="preserve"> </w:t>
      </w:r>
      <w:r>
        <w:rPr>
          <w:rFonts w:hint="eastAsia"/>
        </w:rPr>
        <w:t>Embedding</w:t>
      </w:r>
      <w:r>
        <w:rPr>
          <w:rFonts w:hint="eastAsia"/>
        </w:rPr>
        <w:t>（</w:t>
      </w:r>
      <w:r>
        <w:rPr>
          <w:rFonts w:hint="eastAsia"/>
        </w:rPr>
        <w:t>64</w:t>
      </w:r>
      <w:r>
        <w:t xml:space="preserve"> </w:t>
      </w:r>
      <w:r>
        <w:rPr>
          <w:rFonts w:hint="eastAsia"/>
        </w:rPr>
        <w:t>维）将离散字索引映射到稠密向量，再经</w:t>
      </w:r>
      <w:r>
        <w:t xml:space="preserve"> </w:t>
      </w:r>
      <w:r>
        <w:rPr>
          <w:rStyle w:val="VerbatimChar"/>
        </w:rPr>
        <w:t>SimpleRNNCell(128)</w:t>
      </w:r>
      <w:r>
        <w:t xml:space="preserve"> </w:t>
      </w:r>
      <w:r>
        <w:rPr>
          <w:rFonts w:hint="eastAsia"/>
        </w:rPr>
        <w:t>组成的</w:t>
      </w:r>
      <w:r>
        <w:t xml:space="preserve"> RNN </w:t>
      </w:r>
      <w:r>
        <w:rPr>
          <w:rFonts w:hint="eastAsia"/>
        </w:rPr>
        <w:t>层提取时序状态，最后通过</w:t>
      </w:r>
      <w:r>
        <w:t xml:space="preserve"> Dense </w:t>
      </w:r>
      <w:r>
        <w:rPr>
          <w:rFonts w:hint="eastAsia"/>
        </w:rPr>
        <w:t>层投影到词表维度得到每个时间步的</w:t>
      </w:r>
      <w:r>
        <w:t xml:space="preserve"> </w:t>
      </w:r>
      <w:r>
        <w:rPr>
          <w:rFonts w:hint="eastAsia"/>
        </w:rPr>
        <w:t>logits</w:t>
      </w:r>
      <w:r>
        <w:rPr>
          <w:rFonts w:hint="eastAsia"/>
        </w:rPr>
        <w:t>；训练时以稀疏交叉熵为基础，并借助序列掩码只在有效长度内求平均损失，优化器使用</w:t>
      </w:r>
      <w:r>
        <w:t xml:space="preserve"> </w:t>
      </w:r>
      <w:r>
        <w:rPr>
          <w:rFonts w:hint="eastAsia"/>
        </w:rPr>
        <w:t>Adam</w:t>
      </w:r>
      <w:r>
        <w:rPr>
          <w:rFonts w:hint="eastAsia"/>
        </w:rPr>
        <w:t>（学习率</w:t>
      </w:r>
      <w:r>
        <w:t xml:space="preserve"> </w:t>
      </w:r>
      <w:r>
        <w:rPr>
          <w:rFonts w:hint="eastAsia"/>
        </w:rPr>
        <w:t>0.0005</w:t>
      </w:r>
      <w:r>
        <w:rPr>
          <w:rFonts w:hint="eastAsia"/>
        </w:rPr>
        <w:t>）。生成阶段从起始标记</w:t>
      </w:r>
      <w:r>
        <w:t xml:space="preserve"> </w:t>
      </w:r>
      <w:r>
        <w:rPr>
          <w:rStyle w:val="VerbatimChar"/>
        </w:rPr>
        <w:t>bos</w:t>
      </w:r>
      <w:r>
        <w:rPr>
          <w:rFonts w:hint="eastAsia"/>
        </w:rPr>
        <w:t>（或指定起始字）出发，逐步将上一步预测结果反馈给模型，迭代产生后续字符，直至到达设定最大长度或生成终止标记，最终拼接为诗句文本。</w:t>
      </w:r>
    </w:p>
    <w:p w14:paraId="5CBDABAD" w14:textId="77777777" w:rsidR="00394380" w:rsidRDefault="00000000">
      <w:pPr>
        <w:pStyle w:val="2"/>
      </w:pPr>
      <w:bookmarkStart w:id="4" w:name="实验结果分析与总结"/>
      <w:bookmarkEnd w:id="3"/>
      <w:r>
        <w:lastRenderedPageBreak/>
        <w:t xml:space="preserve">3. </w:t>
      </w:r>
      <w:r>
        <w:rPr>
          <w:rFonts w:hint="eastAsia"/>
        </w:rPr>
        <w:t>实验结果分析与总结</w:t>
      </w:r>
    </w:p>
    <w:p w14:paraId="736FFFE9" w14:textId="77777777" w:rsidR="00394380" w:rsidRDefault="00000000">
      <w:pPr>
        <w:pStyle w:val="FirstParagraph"/>
      </w:pPr>
      <w:r>
        <w:rPr>
          <w:rFonts w:hint="eastAsia"/>
        </w:rPr>
        <w:t>训练日志如下所示，损失总体单调下降，前期下降较快、后期趋缓。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1311"/>
      </w:tblGrid>
      <w:tr w:rsidR="00394380" w14:paraId="1533DF02" w14:textId="77777777" w:rsidTr="00394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B97559" w14:textId="77777777" w:rsidR="00394380" w:rsidRDefault="00000000">
            <w:pPr>
              <w:pStyle w:val="Compact"/>
            </w:pPr>
            <w:r>
              <w:t>Epoch</w:t>
            </w:r>
          </w:p>
        </w:tc>
        <w:tc>
          <w:tcPr>
            <w:tcW w:w="0" w:type="auto"/>
          </w:tcPr>
          <w:p w14:paraId="27D799CC" w14:textId="77777777" w:rsidR="00394380" w:rsidRDefault="00000000">
            <w:pPr>
              <w:pStyle w:val="Compact"/>
              <w:jc w:val="right"/>
            </w:pPr>
            <w:r>
              <w:t>Loss</w:t>
            </w:r>
          </w:p>
        </w:tc>
      </w:tr>
      <w:tr w:rsidR="00394380" w14:paraId="372E2C7F" w14:textId="77777777">
        <w:tc>
          <w:tcPr>
            <w:tcW w:w="0" w:type="auto"/>
          </w:tcPr>
          <w:p w14:paraId="01FF168A" w14:textId="77777777" w:rsidR="0039438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2105233" w14:textId="77777777" w:rsidR="00394380" w:rsidRDefault="00000000">
            <w:pPr>
              <w:pStyle w:val="Compact"/>
              <w:jc w:val="right"/>
            </w:pPr>
            <w:r>
              <w:t>8.821729</w:t>
            </w:r>
          </w:p>
        </w:tc>
      </w:tr>
      <w:tr w:rsidR="00394380" w14:paraId="13A48672" w14:textId="77777777">
        <w:tc>
          <w:tcPr>
            <w:tcW w:w="0" w:type="auto"/>
          </w:tcPr>
          <w:p w14:paraId="016DD6F0" w14:textId="77777777" w:rsidR="0039438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DB5DA5" w14:textId="77777777" w:rsidR="00394380" w:rsidRDefault="00000000">
            <w:pPr>
              <w:pStyle w:val="Compact"/>
              <w:jc w:val="right"/>
            </w:pPr>
            <w:r>
              <w:t>6.587781</w:t>
            </w:r>
          </w:p>
        </w:tc>
      </w:tr>
      <w:tr w:rsidR="00394380" w14:paraId="6817994C" w14:textId="77777777">
        <w:tc>
          <w:tcPr>
            <w:tcW w:w="0" w:type="auto"/>
          </w:tcPr>
          <w:p w14:paraId="29C67A0A" w14:textId="77777777" w:rsidR="0039438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449512" w14:textId="77777777" w:rsidR="00394380" w:rsidRDefault="00000000">
            <w:pPr>
              <w:pStyle w:val="Compact"/>
              <w:jc w:val="right"/>
            </w:pPr>
            <w:r>
              <w:t>6.1552625</w:t>
            </w:r>
          </w:p>
        </w:tc>
      </w:tr>
      <w:tr w:rsidR="00394380" w14:paraId="5D26703A" w14:textId="77777777">
        <w:tc>
          <w:tcPr>
            <w:tcW w:w="0" w:type="auto"/>
          </w:tcPr>
          <w:p w14:paraId="6C60D691" w14:textId="77777777" w:rsidR="0039438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A147056" w14:textId="77777777" w:rsidR="00394380" w:rsidRDefault="00000000">
            <w:pPr>
              <w:pStyle w:val="Compact"/>
              <w:jc w:val="right"/>
            </w:pPr>
            <w:r>
              <w:t>5.922828</w:t>
            </w:r>
          </w:p>
        </w:tc>
      </w:tr>
      <w:tr w:rsidR="00394380" w14:paraId="1BF9ED87" w14:textId="77777777">
        <w:tc>
          <w:tcPr>
            <w:tcW w:w="0" w:type="auto"/>
          </w:tcPr>
          <w:p w14:paraId="26AC4ADF" w14:textId="77777777" w:rsidR="0039438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AC112C5" w14:textId="77777777" w:rsidR="00394380" w:rsidRDefault="00000000">
            <w:pPr>
              <w:pStyle w:val="Compact"/>
              <w:jc w:val="right"/>
            </w:pPr>
            <w:r>
              <w:t>5.790087</w:t>
            </w:r>
          </w:p>
        </w:tc>
      </w:tr>
      <w:tr w:rsidR="00394380" w14:paraId="168545C9" w14:textId="77777777">
        <w:tc>
          <w:tcPr>
            <w:tcW w:w="0" w:type="auto"/>
          </w:tcPr>
          <w:p w14:paraId="5E1A2557" w14:textId="77777777" w:rsidR="0039438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C175785" w14:textId="77777777" w:rsidR="00394380" w:rsidRDefault="00000000">
            <w:pPr>
              <w:pStyle w:val="Compact"/>
              <w:jc w:val="right"/>
            </w:pPr>
            <w:r>
              <w:t>5.682044</w:t>
            </w:r>
          </w:p>
        </w:tc>
      </w:tr>
      <w:tr w:rsidR="00394380" w14:paraId="095C9BE7" w14:textId="77777777">
        <w:tc>
          <w:tcPr>
            <w:tcW w:w="0" w:type="auto"/>
          </w:tcPr>
          <w:p w14:paraId="11D2F9E7" w14:textId="77777777" w:rsidR="00394380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5C9CA23" w14:textId="77777777" w:rsidR="00394380" w:rsidRDefault="00000000">
            <w:pPr>
              <w:pStyle w:val="Compact"/>
              <w:jc w:val="right"/>
            </w:pPr>
            <w:r>
              <w:t>5.4953065</w:t>
            </w:r>
          </w:p>
        </w:tc>
      </w:tr>
      <w:tr w:rsidR="00394380" w14:paraId="2B6BFA9B" w14:textId="77777777">
        <w:tc>
          <w:tcPr>
            <w:tcW w:w="0" w:type="auto"/>
          </w:tcPr>
          <w:p w14:paraId="40D591B5" w14:textId="77777777" w:rsidR="00394380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C43ADB6" w14:textId="77777777" w:rsidR="00394380" w:rsidRDefault="00000000">
            <w:pPr>
              <w:pStyle w:val="Compact"/>
              <w:jc w:val="right"/>
            </w:pPr>
            <w:r>
              <w:t>5.4593205</w:t>
            </w:r>
          </w:p>
        </w:tc>
      </w:tr>
      <w:tr w:rsidR="00394380" w14:paraId="004664DA" w14:textId="77777777">
        <w:tc>
          <w:tcPr>
            <w:tcW w:w="0" w:type="auto"/>
          </w:tcPr>
          <w:p w14:paraId="6879DDD4" w14:textId="77777777" w:rsidR="00394380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63FFFD5" w14:textId="77777777" w:rsidR="00394380" w:rsidRDefault="00000000">
            <w:pPr>
              <w:pStyle w:val="Compact"/>
              <w:jc w:val="right"/>
            </w:pPr>
            <w:r>
              <w:t>5.3575563</w:t>
            </w:r>
          </w:p>
        </w:tc>
      </w:tr>
      <w:tr w:rsidR="00394380" w14:paraId="4AB6F9F5" w14:textId="77777777">
        <w:tc>
          <w:tcPr>
            <w:tcW w:w="0" w:type="auto"/>
          </w:tcPr>
          <w:p w14:paraId="2797A3D6" w14:textId="77777777" w:rsidR="00394380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F751BC3" w14:textId="77777777" w:rsidR="00394380" w:rsidRDefault="00000000">
            <w:pPr>
              <w:pStyle w:val="Compact"/>
              <w:jc w:val="right"/>
            </w:pPr>
            <w:r>
              <w:t>5.33594</w:t>
            </w:r>
          </w:p>
        </w:tc>
      </w:tr>
      <w:tr w:rsidR="00167331" w14:paraId="0020C24E" w14:textId="77777777">
        <w:tc>
          <w:tcPr>
            <w:tcW w:w="0" w:type="auto"/>
          </w:tcPr>
          <w:p w14:paraId="55026BBF" w14:textId="2726B16F" w:rsidR="00167331" w:rsidRDefault="00167331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58EC6663" w14:textId="77777777" w:rsidR="00167331" w:rsidRDefault="00167331">
            <w:pPr>
              <w:pStyle w:val="Compact"/>
              <w:jc w:val="right"/>
            </w:pPr>
          </w:p>
        </w:tc>
      </w:tr>
      <w:tr w:rsidR="00167331" w14:paraId="76E818CD" w14:textId="77777777">
        <w:tc>
          <w:tcPr>
            <w:tcW w:w="0" w:type="auto"/>
          </w:tcPr>
          <w:p w14:paraId="05E7D2BA" w14:textId="77777777" w:rsidR="00167331" w:rsidRDefault="00167331">
            <w:pPr>
              <w:pStyle w:val="Compact"/>
              <w:rPr>
                <w:rFonts w:hint="eastAsia"/>
              </w:rPr>
            </w:pPr>
          </w:p>
        </w:tc>
        <w:tc>
          <w:tcPr>
            <w:tcW w:w="0" w:type="auto"/>
          </w:tcPr>
          <w:p w14:paraId="298BE54A" w14:textId="77777777" w:rsidR="00167331" w:rsidRDefault="00167331">
            <w:pPr>
              <w:pStyle w:val="Compact"/>
              <w:jc w:val="right"/>
            </w:pPr>
          </w:p>
        </w:tc>
      </w:tr>
    </w:tbl>
    <w:p w14:paraId="16486337" w14:textId="63CACD3B" w:rsidR="00167331" w:rsidRDefault="00167331">
      <w:pPr>
        <w:pStyle w:val="a0"/>
      </w:pPr>
      <w:r>
        <w:rPr>
          <w:noProof/>
        </w:rPr>
        <w:drawing>
          <wp:inline distT="0" distB="0" distL="0" distR="0" wp14:anchorId="30501D34" wp14:editId="520D5034">
            <wp:extent cx="7207885" cy="2362200"/>
            <wp:effectExtent l="0" t="0" r="0" b="0"/>
            <wp:docPr id="1331636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88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FF80E" w14:textId="410C7745" w:rsidR="00394380" w:rsidRDefault="00000000">
      <w:pPr>
        <w:pStyle w:val="a0"/>
      </w:pPr>
      <w:r>
        <w:rPr>
          <w:rFonts w:hint="eastAsia"/>
        </w:rPr>
        <w:t>从生成结果看，模型已能学习到一定古诗表层模式，示例如“春月落花开，风</w:t>
      </w:r>
      <w:proofErr w:type="gramStart"/>
      <w:r>
        <w:rPr>
          <w:rFonts w:hint="eastAsia"/>
        </w:rPr>
        <w:t>风</w:t>
      </w:r>
      <w:proofErr w:type="gramEnd"/>
      <w:r>
        <w:rPr>
          <w:rFonts w:hint="eastAsia"/>
        </w:rPr>
        <w:t>落月深。…”。这表明模型对常见意象（春、月、花、风）与基本句式节奏已有捕获能力；但输出中仍存在三个典型问题：其一，</w:t>
      </w:r>
      <w:proofErr w:type="spellStart"/>
      <w:r>
        <w:rPr>
          <w:rStyle w:val="VerbatimChar"/>
        </w:rPr>
        <w:t>eos</w:t>
      </w:r>
      <w:proofErr w:type="spellEnd"/>
      <w:r>
        <w:t xml:space="preserve"> </w:t>
      </w:r>
      <w:r>
        <w:rPr>
          <w:rFonts w:hint="eastAsia"/>
        </w:rPr>
        <w:t>字符直接出现在文本中，说明生成后处理未严格屏蔽特殊标记；其二，局部重复较明显（如词语循环），反映了简单</w:t>
      </w:r>
      <w:r>
        <w:t xml:space="preserve"> RNN </w:t>
      </w:r>
      <w:r>
        <w:rPr>
          <w:rFonts w:hint="eastAsia"/>
        </w:rPr>
        <w:t>与贪心解码在多样性和稳定性上的不足；其三，跨句语义连贯度有限，体现出基础</w:t>
      </w:r>
      <w:r>
        <w:t xml:space="preserve"> RNN </w:t>
      </w:r>
      <w:r>
        <w:rPr>
          <w:rFonts w:hint="eastAsia"/>
        </w:rPr>
        <w:t>对长程依赖建模能力不强。训练过程中出现的</w:t>
      </w:r>
      <w:r>
        <w:t xml:space="preserve"> </w:t>
      </w:r>
      <w:r>
        <w:rPr>
          <w:rStyle w:val="VerbatimChar"/>
        </w:rPr>
        <w:t>tf.function retracing</w:t>
      </w:r>
      <w:r>
        <w:t xml:space="preserve"> </w:t>
      </w:r>
      <w:r>
        <w:rPr>
          <w:rFonts w:hint="eastAsia"/>
        </w:rPr>
        <w:t>警告则与输入形状变化（序列长度与末批次大小变化）有关，虽然不必然影响正确性，但会带来额外图构建开销。综合来看，该实验成功完成了“可训练、可生成”的基础目标，验证了</w:t>
      </w:r>
      <w:proofErr w:type="gramStart"/>
      <w:r>
        <w:rPr>
          <w:rFonts w:hint="eastAsia"/>
        </w:rPr>
        <w:t>字符级语言</w:t>
      </w:r>
      <w:proofErr w:type="gramEnd"/>
      <w:r>
        <w:rPr>
          <w:rFonts w:hint="eastAsia"/>
        </w:rPr>
        <w:t>建模框架；若要进一步提升诗歌质量，可</w:t>
      </w:r>
      <w:r>
        <w:rPr>
          <w:rFonts w:hint="eastAsia"/>
        </w:rPr>
        <w:lastRenderedPageBreak/>
        <w:t>优先考虑以</w:t>
      </w:r>
      <w:r>
        <w:t xml:space="preserve"> GRU/LSTM </w:t>
      </w:r>
      <w:r>
        <w:rPr>
          <w:rFonts w:hint="eastAsia"/>
        </w:rPr>
        <w:t>替换</w:t>
      </w:r>
      <w:r>
        <w:t xml:space="preserve"> </w:t>
      </w:r>
      <w:proofErr w:type="spellStart"/>
      <w:r>
        <w:rPr>
          <w:rFonts w:hint="eastAsia"/>
        </w:rPr>
        <w:t>SimpleRNN</w:t>
      </w:r>
      <w:proofErr w:type="spellEnd"/>
      <w:r>
        <w:rPr>
          <w:rFonts w:hint="eastAsia"/>
        </w:rPr>
        <w:t>、在生成</w:t>
      </w:r>
      <w:proofErr w:type="gramStart"/>
      <w:r>
        <w:rPr>
          <w:rFonts w:hint="eastAsia"/>
        </w:rPr>
        <w:t>端采用</w:t>
      </w:r>
      <w:proofErr w:type="gramEnd"/>
      <w:r>
        <w:rPr>
          <w:rFonts w:hint="eastAsia"/>
        </w:rPr>
        <w:t>温度采样</w:t>
      </w:r>
      <w:r>
        <w:rPr>
          <w:rFonts w:hint="eastAsia"/>
        </w:rPr>
        <w:t>/Top-k</w:t>
      </w:r>
      <w:r>
        <w:t xml:space="preserve"> </w:t>
      </w:r>
      <w:r>
        <w:rPr>
          <w:rFonts w:hint="eastAsia"/>
        </w:rPr>
        <w:t>或</w:t>
      </w:r>
      <w:r>
        <w:t xml:space="preserve"> Top-p </w:t>
      </w:r>
      <w:r>
        <w:rPr>
          <w:rFonts w:hint="eastAsia"/>
        </w:rPr>
        <w:t>策略、并在后处理中严格过滤</w:t>
      </w:r>
      <w:r>
        <w:t xml:space="preserve"> </w:t>
      </w:r>
      <w:r>
        <w:rPr>
          <w:rStyle w:val="VerbatimChar"/>
        </w:rPr>
        <w:t>PAD/</w:t>
      </w:r>
      <w:proofErr w:type="spellStart"/>
      <w:r>
        <w:rPr>
          <w:rStyle w:val="VerbatimChar"/>
        </w:rPr>
        <w:t>eos</w:t>
      </w:r>
      <w:proofErr w:type="spellEnd"/>
      <w:r>
        <w:t xml:space="preserve"> </w:t>
      </w:r>
      <w:r>
        <w:rPr>
          <w:rFonts w:hint="eastAsia"/>
        </w:rPr>
        <w:t>等特殊标记。</w:t>
      </w:r>
    </w:p>
    <w:p w14:paraId="31E0C4F2" w14:textId="7E5BB8E3" w:rsidR="00167331" w:rsidRDefault="00167331">
      <w:pPr>
        <w:pStyle w:val="a0"/>
      </w:pPr>
      <w:r>
        <w:rPr>
          <w:rFonts w:hint="eastAsia"/>
        </w:rPr>
        <w:t>最终生成的对应七首诗歌如下图。</w:t>
      </w:r>
    </w:p>
    <w:p w14:paraId="287DD703" w14:textId="083BA109" w:rsidR="00167331" w:rsidRDefault="00167331">
      <w:pPr>
        <w:pStyle w:val="a0"/>
      </w:pPr>
      <w:r>
        <w:rPr>
          <w:noProof/>
        </w:rPr>
        <w:drawing>
          <wp:inline distT="0" distB="0" distL="0" distR="0" wp14:anchorId="2EF8886A" wp14:editId="049D4942">
            <wp:extent cx="6216650" cy="1784197"/>
            <wp:effectExtent l="0" t="0" r="0" b="0"/>
            <wp:docPr id="17773450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015" cy="1806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2A415" w14:textId="352A0848" w:rsidR="00167331" w:rsidRDefault="00167331" w:rsidP="00167331">
      <w:pPr>
        <w:pStyle w:val="a0"/>
        <w:rPr>
          <w:rFonts w:hint="eastAsia"/>
        </w:rPr>
      </w:pPr>
      <w:r>
        <w:rPr>
          <w:rFonts w:hint="eastAsia"/>
        </w:rPr>
        <w:t>可以看到，</w:t>
      </w:r>
      <w:r>
        <w:rPr>
          <w:rFonts w:hint="eastAsia"/>
        </w:rPr>
        <w:t>这些生成结果已经具备“古诗字词表面风格”，能看到“江、柳、云、月、归”等高频意象和五七言节奏的影子，但主要问题也很明显：首先，</w:t>
      </w:r>
      <w:r>
        <w:rPr>
          <w:rFonts w:hint="eastAsia"/>
        </w:rPr>
        <w:t xml:space="preserve"> </w:t>
      </w:r>
      <w:r>
        <w:rPr>
          <w:rFonts w:hint="eastAsia"/>
        </w:rPr>
        <w:t>语义连贯性较弱，句间常出现跳跃式拼接，</w:t>
      </w:r>
      <w:proofErr w:type="gramStart"/>
      <w:r>
        <w:rPr>
          <w:rFonts w:hint="eastAsia"/>
        </w:rPr>
        <w:t>前后意脉难以</w:t>
      </w:r>
      <w:proofErr w:type="gramEnd"/>
      <w:r>
        <w:rPr>
          <w:rFonts w:hint="eastAsia"/>
        </w:rPr>
        <w:t>形成完整主题；其次，语法与搭配不够自然，如“水妙词幽路”“宅发立须车”等组合</w:t>
      </w:r>
      <w:r>
        <w:rPr>
          <w:rFonts w:hint="eastAsia"/>
        </w:rPr>
        <w:t xml:space="preserve"> </w:t>
      </w:r>
      <w:r>
        <w:rPr>
          <w:rFonts w:hint="eastAsia"/>
        </w:rPr>
        <w:t>不符合古汉语常见表达；再次，修辞和章法不足，缺少起承转合与情感递进，导致“像诗句但不成诗”；最后，个别篇章还存在重复用字、意象堆叠和逻辑关系模糊的问题，说明模型更多学习到局部共现统计，而未充分掌握古诗的深层语义与结构规则。</w:t>
      </w:r>
    </w:p>
    <w:p w14:paraId="5BFC18EF" w14:textId="4CFD2812" w:rsidR="00394380" w:rsidRDefault="00000000">
      <w:pPr>
        <w:pStyle w:val="2"/>
      </w:pPr>
      <w:bookmarkStart w:id="5" w:name="结论"/>
      <w:bookmarkEnd w:id="4"/>
      <w:r>
        <w:t xml:space="preserve">4. </w:t>
      </w:r>
      <w:r w:rsidR="00167331">
        <w:rPr>
          <w:rFonts w:hint="eastAsia"/>
        </w:rPr>
        <w:t>总结</w:t>
      </w:r>
    </w:p>
    <w:p w14:paraId="71557F95" w14:textId="77777777" w:rsidR="00394380" w:rsidRDefault="00000000">
      <w:pPr>
        <w:pStyle w:val="FirstParagraph"/>
      </w:pPr>
      <w:r>
        <w:rPr>
          <w:rFonts w:hint="eastAsia"/>
        </w:rPr>
        <w:t>本实验完成了从数据预处理、序列建模到文本生成的全流程实践，结果表明基础</w:t>
      </w:r>
      <w:r>
        <w:t xml:space="preserve"> RNN </w:t>
      </w:r>
      <w:r>
        <w:rPr>
          <w:rFonts w:hint="eastAsia"/>
        </w:rPr>
        <w:t>能学习古诗语料中的局部统计规律并生成可读文本，但在长程语义一致性与生成质量方面存在明显瓶颈。后续通过门控结构（</w:t>
      </w:r>
      <w:r>
        <w:rPr>
          <w:rFonts w:hint="eastAsia"/>
        </w:rPr>
        <w:t>LSTM/GRU</w:t>
      </w:r>
      <w:r>
        <w:rPr>
          <w:rFonts w:hint="eastAsia"/>
        </w:rPr>
        <w:t>）与更合理的解码策略进行改进，有望显著提升诗歌生成的流畅性、连贯性与文学表现力。</w:t>
      </w:r>
      <w:bookmarkEnd w:id="0"/>
      <w:bookmarkEnd w:id="5"/>
    </w:p>
    <w:sectPr w:rsidR="0039438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A34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6249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380"/>
    <w:rsid w:val="00167331"/>
    <w:rsid w:val="00394380"/>
    <w:rsid w:val="0064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74F0A"/>
  <w15:docId w15:val="{215DC6C1-4AD3-411B-9B96-D7B7365C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986</Words>
  <Characters>1244</Characters>
  <Application>Microsoft Office Word</Application>
  <DocSecurity>0</DocSecurity>
  <Lines>49</Lines>
  <Paragraphs>41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Work Light</cp:lastModifiedBy>
  <cp:revision>2</cp:revision>
  <dcterms:created xsi:type="dcterms:W3CDTF">2026-03-26T05:41:00Z</dcterms:created>
  <dcterms:modified xsi:type="dcterms:W3CDTF">2026-03-26T05:49:00Z</dcterms:modified>
</cp:coreProperties>
</file>