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6B51A">
      <w:pPr>
        <w:spacing w:after="200"/>
      </w:pPr>
      <w:r>
        <w:rPr>
          <w:rFonts w:ascii="Calibri" w:hAnsi="Calibri" w:eastAsia="Noto Sans CJK SC"/>
          <w:b/>
        </w:rPr>
        <w:t>Perf_WPS_0040 自动化测试首段：本段用于复制、粘贴和查找验证。</w:t>
      </w:r>
    </w:p>
    <w:p w14:paraId="3867CD18">
      <w:pPr>
        <w:pStyle w:val="3"/>
      </w:pPr>
      <w:r>
        <w:t>第1章 自动化测试章节</w:t>
      </w:r>
    </w:p>
    <w:p w14:paraId="67DE6D3D">
      <w:r>
        <w:rPr>
          <w:rFonts w:ascii="Calibri" w:hAnsi="Calibri" w:eastAsia="Noto Sans CJK SC"/>
        </w:rPr>
        <w:t>这是第1章的第1段测试内容。该文档用于验证WPS文字中的翻页、查找、导航、复制粘贴、插入图片和保存操作。每一页都保留清晰的章节标题，便于通过左侧导航跳转。</w:t>
      </w:r>
    </w:p>
    <w:p w14:paraId="0C8160B4">
      <w:r>
        <w:rPr>
          <w:rFonts w:ascii="Calibri" w:hAnsi="Calibri" w:eastAsia="Noto Sans CJK SC"/>
        </w:rPr>
        <w:t>这是第1章的第2段测试内容。该文档用于验证WPS文字中的翻页、查找、导航、复制粘贴、插入图片和保存操作。每一页都保留清晰的章节标题，便于通过左侧导航跳转。</w:t>
      </w:r>
    </w:p>
    <w:p w14:paraId="73E3315F">
      <w:r>
        <w:rPr>
          <w:rFonts w:ascii="Calibri" w:hAnsi="Calibri" w:eastAsia="Noto Sans CJK SC"/>
        </w:rPr>
        <w:t>这是第1章的第3段测试内容。该文档用于验证WPS文字中的翻页、查找、导航、复制粘贴、插入图片和保存操作。每一页都保留清晰的章节标题，便于通过左侧导航跳转。</w:t>
      </w:r>
    </w:p>
    <w:p w14:paraId="59C1C4EF">
      <w:r>
        <w:rPr>
          <w:rFonts w:ascii="Calibri" w:hAnsi="Calibri" w:eastAsia="Noto Sans CJK SC"/>
        </w:rPr>
        <w:t>这是第1章的第4段测试内容。该文档用于验证WPS文字中的翻页、查找、导航、复制粘贴、插入图片和保存操作。每一页都保留清晰的章节标题，便于通过左侧导航跳转。</w:t>
      </w:r>
    </w:p>
    <w:p w14:paraId="7245C183">
      <w:r>
        <w:rPr>
          <w:rFonts w:ascii="Calibri" w:hAnsi="Calibri" w:eastAsia="Noto Sans CJK SC"/>
        </w:rPr>
        <w:t>这是第1章的第5段测试内容。该文档用于验证WPS文字中的翻页、查找、导航、复制粘贴、插入图片和保存操作。每一页都保留清晰的章节标题，便于通过左侧导航跳转。</w:t>
      </w:r>
    </w:p>
    <w:p w14:paraId="4A8CEA80">
      <w:r>
        <w:rPr>
          <w:rFonts w:ascii="Calibri" w:hAnsi="Calibri" w:eastAsia="Noto Sans CJK SC"/>
        </w:rPr>
        <w:t>这是第1章的第6段测试内容。该文档用于验证WPS文字中的翻页、查找、导航、复制粘贴、插入图片和保存操作。每一页都保留清晰的章节标题，便于通过左侧导航跳转。</w:t>
      </w:r>
    </w:p>
    <w:p w14:paraId="0F79540B">
      <w:r>
        <w:br w:type="page"/>
      </w:r>
    </w:p>
    <w:p w14:paraId="6FEF34E8">
      <w:pPr>
        <w:pStyle w:val="3"/>
      </w:pPr>
      <w:r>
        <w:t>第2章 自动化测试章节</w:t>
      </w:r>
    </w:p>
    <w:p w14:paraId="28578B77">
      <w:r>
        <w:rPr>
          <w:rFonts w:ascii="Calibri" w:hAnsi="Calibri" w:eastAsia="Noto Sans CJK SC"/>
        </w:rPr>
        <w:t>这是第2章的第1段测试内容。该文档用于验证WPS文字中的翻页、查找、导航、复制粘贴、插入图片和保存操作。每一页都保留清晰的章节标题，便于通过左侧导航跳转。</w:t>
      </w:r>
    </w:p>
    <w:p w14:paraId="32447F6E">
      <w:r>
        <w:rPr>
          <w:rFonts w:ascii="Calibri" w:hAnsi="Calibri" w:eastAsia="Noto Sans CJK SC"/>
        </w:rPr>
        <w:t>这是第2章的第2段测试内容。该文档用于验证WPS文字中的翻页、查找、导航、复制粘贴、插入图片和保存操作。每一页都保留清晰的章节标题，便于通过左侧导航跳转。</w:t>
      </w:r>
    </w:p>
    <w:p w14:paraId="37D73260">
      <w:r>
        <w:rPr>
          <w:rFonts w:ascii="Calibri" w:hAnsi="Calibri" w:eastAsia="Noto Sans CJK SC"/>
        </w:rPr>
        <w:t>这是第2章的第3段测试内容。该文档用于验证WPS文字中的翻页、查找、导航、复制粘贴、插入图片和保存操作。每一页都保留清晰的章节标题，便于通过左侧导航跳转。</w:t>
      </w:r>
    </w:p>
    <w:p w14:paraId="6BA41F14">
      <w:r>
        <w:rPr>
          <w:rFonts w:ascii="Calibri" w:hAnsi="Calibri" w:eastAsia="Noto Sans CJK SC"/>
        </w:rPr>
        <w:t>这是第2章的第4段测试内容。该文档用于验证WPS文字中的翻页、查找、导航、复制粘贴、插入图片和保存操作。每一页都保留清晰的章节标题，便于通过左侧导航跳转。</w:t>
      </w:r>
    </w:p>
    <w:p w14:paraId="2771DA01">
      <w:r>
        <w:rPr>
          <w:rFonts w:ascii="Calibri" w:hAnsi="Calibri" w:eastAsia="Noto Sans CJK SC"/>
        </w:rPr>
        <w:t>这是第2章的第5段测试内容。该文档用于验证WPS文字中的翻页、查找、导航、复制粘贴、插入图片和保存操作。每一页都保留清晰的章节标题，便于通过左侧导航跳转。</w:t>
      </w:r>
    </w:p>
    <w:p w14:paraId="1DDD1F39">
      <w:r>
        <w:rPr>
          <w:rFonts w:ascii="Calibri" w:hAnsi="Calibri" w:eastAsia="Noto Sans CJK SC"/>
        </w:rPr>
        <w:t>这是第2章的第6段测试内容。该文档用于验证WPS文字中的翻页、查找、导航、复制粘贴、插入图片和保存操作。每一页都保留清晰的章节标题，便于通过左侧导航跳转。</w:t>
      </w:r>
    </w:p>
    <w:p w14:paraId="41B11D6B">
      <w:r>
        <w:br w:type="page"/>
      </w:r>
    </w:p>
    <w:p w14:paraId="4D3723A0">
      <w:pPr>
        <w:pStyle w:val="3"/>
      </w:pPr>
      <w:r>
        <w:t>第3章 自动化测试章节</w:t>
      </w:r>
    </w:p>
    <w:p w14:paraId="1F0A9FCC">
      <w:r>
        <w:rPr>
          <w:rFonts w:ascii="Calibri" w:hAnsi="Calibri" w:eastAsia="Noto Sans CJK SC"/>
        </w:rPr>
        <w:t>这是第3章的第1段测试内容。该文档用于验证WPS文字中的翻页、查找、导航、复制粘贴、插入图片和保存操作。每一页都保留清晰的章节标题，便于通过左侧导航跳转。</w:t>
      </w:r>
    </w:p>
    <w:p w14:paraId="38640995">
      <w:r>
        <w:rPr>
          <w:rFonts w:ascii="Calibri" w:hAnsi="Calibri" w:eastAsia="Noto Sans CJK SC"/>
        </w:rPr>
        <w:t>这是第3章的第2段测试内容。该文档用于验证WPS文字中的翻页、查找、导航、复制粘贴、插入图片和保存操作。每一页都保留清晰的章节标题，便于通过左侧导航跳转。</w:t>
      </w:r>
    </w:p>
    <w:p w14:paraId="1979AEC8">
      <w:r>
        <w:rPr>
          <w:rFonts w:ascii="Calibri" w:hAnsi="Calibri" w:eastAsia="Noto Sans CJK SC"/>
        </w:rPr>
        <w:t>这是第3章的第3段测试内容。该文档用于验证WPS文字中的翻页、查找、导航、复制粘贴、插入图片和保存操作。每一页都保留清晰的章节标题，便于通过左侧导航跳转。</w:t>
      </w:r>
    </w:p>
    <w:p w14:paraId="706E6DF5">
      <w:r>
        <w:rPr>
          <w:rFonts w:ascii="Calibri" w:hAnsi="Calibri" w:eastAsia="Noto Sans CJK SC"/>
        </w:rPr>
        <w:t>这是第3章的第4段测试内容。该文档用于验证WPS文字中的翻页、查找、导航、复制粘贴、插入图片和保存操作。每一页都保留清晰的章节标题，便于通过左侧导航跳转。</w:t>
      </w:r>
    </w:p>
    <w:p w14:paraId="27DE9029">
      <w:r>
        <w:rPr>
          <w:rFonts w:ascii="Calibri" w:hAnsi="Calibri" w:eastAsia="Noto Sans CJK SC"/>
        </w:rPr>
        <w:t>这是第3章的第5段测试内容。该文档用于验证WPS文字中的翻页、查找、导航、复制粘贴、插入图片和保存操作。每一页都保留清晰的章节标题，便于通过左侧导航跳转。</w:t>
      </w:r>
    </w:p>
    <w:p w14:paraId="4BFDDA79">
      <w:r>
        <w:rPr>
          <w:rFonts w:ascii="Calibri" w:hAnsi="Calibri" w:eastAsia="Noto Sans CJK SC"/>
        </w:rPr>
        <w:t>这是第3章的第6段测试内容。该文档用于验证WPS文字中的翻页、查找、导航、复制粘贴、插入图片和保存操作。每一页都保留清晰的章节标题，便于通过左侧导航跳转。</w:t>
      </w:r>
    </w:p>
    <w:p w14:paraId="543A300E">
      <w:r>
        <w:br w:type="page"/>
      </w:r>
    </w:p>
    <w:p w14:paraId="160B404A">
      <w:pPr>
        <w:pStyle w:val="3"/>
      </w:pPr>
      <w:r>
        <w:t>第4章 自动化测试章节</w:t>
      </w:r>
    </w:p>
    <w:p w14:paraId="389EC96A">
      <w:r>
        <w:rPr>
          <w:rFonts w:ascii="Calibri" w:hAnsi="Calibri" w:eastAsia="Noto Sans CJK SC"/>
        </w:rPr>
        <w:t>这是第4章的第1段测试内容。该文档用于验证WPS文字中的翻页、查找、导航、复制粘贴、插入图片和保存操作。每一页都保留清晰的章节标题，便于通过左侧导航跳转。</w:t>
      </w:r>
    </w:p>
    <w:p w14:paraId="76FE99E2">
      <w:r>
        <w:rPr>
          <w:rFonts w:ascii="Calibri" w:hAnsi="Calibri" w:eastAsia="Noto Sans CJK SC"/>
        </w:rPr>
        <w:t>这是第4章的第2段测试内容。该文档用于验证WPS文字中的翻页、查找、导航、复制粘贴、插入图片和保存操作。每一页都保留清晰的章节标题，便于通过左侧导航跳转。</w:t>
      </w:r>
    </w:p>
    <w:p w14:paraId="0B43F66F">
      <w:r>
        <w:rPr>
          <w:rFonts w:ascii="Calibri" w:hAnsi="Calibri" w:eastAsia="Noto Sans CJK SC"/>
        </w:rPr>
        <w:t>这是第4章的第3段测试内容。该文档用于验证WPS文字中的翻页、查找、导航、复制粘贴、插入图片和保存操作。每一页都保留清晰的章节标题，便于通过左侧导航跳转。</w:t>
      </w:r>
    </w:p>
    <w:p w14:paraId="601870F0">
      <w:r>
        <w:rPr>
          <w:rFonts w:ascii="Calibri" w:hAnsi="Calibri" w:eastAsia="Noto Sans CJK SC"/>
        </w:rPr>
        <w:t>这是第4章的第4段测试内容。该文档用于验证WPS文字中的翻页、查找、导航、复制粘贴、插入图片和保存操作。每一页都保留清晰的章节标题，便于通过左侧导航跳转。</w:t>
      </w:r>
    </w:p>
    <w:p w14:paraId="7B591D0F">
      <w:r>
        <w:rPr>
          <w:rFonts w:ascii="Calibri" w:hAnsi="Calibri" w:eastAsia="Noto Sans CJK SC"/>
        </w:rPr>
        <w:t>这是第4章的第5段测试内容。该文档用于验证WPS文字中的翻页、查找、导航、复制粘贴、插入图片和保存操作。每一页都保留清晰的章节标题，便于通过左侧导航跳转。</w:t>
      </w:r>
    </w:p>
    <w:p w14:paraId="1AA6230C">
      <w:r>
        <w:rPr>
          <w:rFonts w:ascii="Calibri" w:hAnsi="Calibri" w:eastAsia="Noto Sans CJK SC"/>
        </w:rPr>
        <w:t>这是第4章的第6段测试内容。该文档用于验证WPS文字中的翻页、查找、导航、复制粘贴、插入图片和保存操作。每一页都保留清晰的章节标题，便于通过左侧导航跳转。</w:t>
      </w:r>
    </w:p>
    <w:p w14:paraId="4284ED93">
      <w:r>
        <w:br w:type="page"/>
      </w:r>
    </w:p>
    <w:p w14:paraId="36CD1017">
      <w:pPr>
        <w:pStyle w:val="3"/>
      </w:pPr>
      <w:r>
        <w:t>第5章 自动化测试章节</w:t>
      </w:r>
    </w:p>
    <w:p w14:paraId="7E0049D5">
      <w:r>
        <w:rPr>
          <w:rFonts w:ascii="Calibri" w:hAnsi="Calibri" w:eastAsia="Noto Sans CJK SC"/>
        </w:rPr>
        <w:t>这是第5章的第1段测试内容。该文档用于验证WPS文字中的翻页、查找、导航、复制粘贴、插入图片和保存操作。每一页都保留清晰的章节标题，便于通过左侧导航跳转。</w:t>
      </w:r>
    </w:p>
    <w:p w14:paraId="702CC665">
      <w:r>
        <w:rPr>
          <w:rFonts w:ascii="Calibri" w:hAnsi="Calibri" w:eastAsia="Noto Sans CJK SC"/>
        </w:rPr>
        <w:t>这是第5章的第2段测试内容。该文档用于验证WPS文字中的翻页、查找、导航、复制粘贴、插入图片和保存操作。每一页都保留清晰的章节标题，便于通过左侧导航跳转。</w:t>
      </w:r>
    </w:p>
    <w:p w14:paraId="254A2D8C">
      <w:r>
        <w:rPr>
          <w:rFonts w:ascii="Calibri" w:hAnsi="Calibri" w:eastAsia="Noto Sans CJK SC"/>
        </w:rPr>
        <w:t>这是第5章的第3段测试内容。该文档用于验证WPS文字中的翻页、查找、导航、复制粘贴、插入图片和保存操作。每一页都保留清晰的章节标题，便于通过左侧导航跳转。</w:t>
      </w:r>
    </w:p>
    <w:p w14:paraId="4E619617">
      <w:r>
        <w:rPr>
          <w:rFonts w:ascii="Calibri" w:hAnsi="Calibri" w:eastAsia="Noto Sans CJK SC"/>
        </w:rPr>
        <w:t>这是第5章的第4段测试内容。该文档用于验证WPS文字中的翻页、查找、导航、复制粘贴、插入图片和保存操作。每一页都保留清晰的章节标题，便于通过左侧导航跳转。</w:t>
      </w:r>
    </w:p>
    <w:p w14:paraId="43B2FECD">
      <w:r>
        <w:rPr>
          <w:rFonts w:ascii="Calibri" w:hAnsi="Calibri" w:eastAsia="Noto Sans CJK SC"/>
        </w:rPr>
        <w:t>这是第5章的第5段测试内容。该文档用于验证WPS文字中的翻页、查找、导航、复制粘贴、插入图片和保存操作。每一页都保留清晰的章节标题，便于通过左侧导航跳转。</w:t>
      </w:r>
    </w:p>
    <w:p w14:paraId="5C09A6EF">
      <w:r>
        <w:rPr>
          <w:rFonts w:ascii="Calibri" w:hAnsi="Calibri" w:eastAsia="Noto Sans CJK SC"/>
        </w:rPr>
        <w:t>这是第5章的第6段测试内容。该文档用于验证WPS文字中的翻页、查找、导航、复制粘贴、插入图片和保存操作。每一页都保留清晰的章节标题，便于通过左侧导航跳转。</w:t>
      </w:r>
    </w:p>
    <w:p w14:paraId="057BD54B">
      <w:r>
        <w:br w:type="page"/>
      </w:r>
    </w:p>
    <w:p w14:paraId="70378D08">
      <w:pPr>
        <w:pStyle w:val="3"/>
      </w:pPr>
      <w:r>
        <w:t>第6章 自动化测试章节</w:t>
      </w:r>
    </w:p>
    <w:p w14:paraId="18B9562D">
      <w:r>
        <w:rPr>
          <w:rFonts w:ascii="Calibri" w:hAnsi="Calibri" w:eastAsia="Noto Sans CJK SC"/>
        </w:rPr>
        <w:t>这是第6章的第1段测试内容。该文档用于验证WPS文字中的翻页、查找、导航、复制粘贴、插入图片和保存操作。每一页都保留清晰的章节标题，便于通过左侧导航跳转。</w:t>
      </w:r>
    </w:p>
    <w:p w14:paraId="4D6D46AF">
      <w:r>
        <w:rPr>
          <w:rFonts w:ascii="Calibri" w:hAnsi="Calibri" w:eastAsia="Noto Sans CJK SC"/>
        </w:rPr>
        <w:t>这是第6章的第2段测试内容。该文档用于验证WPS文字中的翻页、查找、导航、复制粘贴、插入图片和保存操作。每一页都保留清晰的章节标题，便于通过左侧导航跳转。</w:t>
      </w:r>
    </w:p>
    <w:p w14:paraId="1D62FF9D">
      <w:r>
        <w:rPr>
          <w:rFonts w:ascii="Calibri" w:hAnsi="Calibri" w:eastAsia="Noto Sans CJK SC"/>
        </w:rPr>
        <w:t>这是第6章的第3段测试内容。该文档用于验证WPS文字中的翻页、查找、导航、复制粘贴、插入图片和保存操作。每一页都保留清晰的章节标题，便于通过左侧导航跳转。</w:t>
      </w:r>
    </w:p>
    <w:p w14:paraId="5A2C424E">
      <w:r>
        <w:rPr>
          <w:rFonts w:ascii="Calibri" w:hAnsi="Calibri" w:eastAsia="Noto Sans CJK SC"/>
        </w:rPr>
        <w:t>这是第6章的第4段测试内容。该文档用于验证WPS文字中的翻页、查找、导航、复制粘贴、插入图片和保存操作。每一页都保留清晰的章节标题，便于通过左侧导航跳转。</w:t>
      </w:r>
    </w:p>
    <w:p w14:paraId="34317038">
      <w:r>
        <w:rPr>
          <w:rFonts w:ascii="Calibri" w:hAnsi="Calibri" w:eastAsia="Noto Sans CJK SC"/>
        </w:rPr>
        <w:t>这是第6章的第5段测试内容。该文档用于验证WPS文字中的翻页、查找、导航、复制粘贴、插入图片和保存操作。每一页都保留清晰的章节标题，便于通过左侧导航跳转。</w:t>
      </w:r>
    </w:p>
    <w:p w14:paraId="51CB16DF">
      <w:r>
        <w:rPr>
          <w:rFonts w:ascii="Calibri" w:hAnsi="Calibri" w:eastAsia="Noto Sans CJK SC"/>
        </w:rPr>
        <w:t>这是第6章的第6段测试内容。该文档用于验证WPS文字中的翻页、查找、导航、复制粘贴、插入图片和保存操作。每一页都保留清晰的章节标题，便于通过左侧导航跳转。</w:t>
      </w:r>
    </w:p>
    <w:p w14:paraId="1A5F2DD8">
      <w:r>
        <w:br w:type="page"/>
      </w:r>
    </w:p>
    <w:p w14:paraId="007E27E2">
      <w:pPr>
        <w:pStyle w:val="3"/>
      </w:pPr>
      <w:r>
        <w:t>第7章 自动化测试章节</w:t>
      </w:r>
    </w:p>
    <w:p w14:paraId="0C6D2982">
      <w:r>
        <w:rPr>
          <w:rFonts w:ascii="Calibri" w:hAnsi="Calibri" w:eastAsia="Noto Sans CJK SC"/>
        </w:rPr>
        <w:t>这是第7章的第1段测试内容。该文档用于验证WPS文字中的翻页、查找、导航、复制粘贴、插入图片和保存操作。每一页都保留清晰的章节标题，便于通过左侧导航跳转。</w:t>
      </w:r>
    </w:p>
    <w:p w14:paraId="3AC3C2A5">
      <w:r>
        <w:rPr>
          <w:rFonts w:ascii="Calibri" w:hAnsi="Calibri" w:eastAsia="Noto Sans CJK SC"/>
        </w:rPr>
        <w:t>这是第7章的第2段测试内容。该文档用于验证WPS文字中的翻页、查找、导航、复制粘贴、插入图片和保存操作。每一页都保留清晰的章节标题，便于通过左侧导航跳转。</w:t>
      </w:r>
    </w:p>
    <w:p w14:paraId="25316F46">
      <w:r>
        <w:rPr>
          <w:rFonts w:ascii="Calibri" w:hAnsi="Calibri" w:eastAsia="Noto Sans CJK SC"/>
        </w:rPr>
        <w:t>这是第7章的第3段测试内容。该文档用于验证WPS文字中的翻页、查找、导航、复制粘贴、插入图片和保存操作。每一页都保留清晰的章节标题，便于通过左侧导航跳转。</w:t>
      </w:r>
    </w:p>
    <w:p w14:paraId="4E1E1AF9">
      <w:r>
        <w:rPr>
          <w:rFonts w:ascii="Calibri" w:hAnsi="Calibri" w:eastAsia="Noto Sans CJK SC"/>
        </w:rPr>
        <w:t>这是第7章的第4段测试内容。该文档用于验证WPS文字中的翻页、查找、导航、复制粘贴、插入图片和保存操作。每一页都保留清晰的章节标题，便于通过左侧导航跳转。</w:t>
      </w:r>
    </w:p>
    <w:p w14:paraId="07413A78">
      <w:r>
        <w:rPr>
          <w:rFonts w:ascii="Calibri" w:hAnsi="Calibri" w:eastAsia="Noto Sans CJK SC"/>
        </w:rPr>
        <w:t>这是第7章的第5段测试内容。该文档用于验证WPS文字中的翻页、查找、导航、复制粘贴、插入图片和保存操作。每一页都保留清晰的章节标题，便于通过左侧导航跳转。</w:t>
      </w:r>
    </w:p>
    <w:p w14:paraId="2A5904FE">
      <w:r>
        <w:rPr>
          <w:rFonts w:ascii="Calibri" w:hAnsi="Calibri" w:eastAsia="Noto Sans CJK SC"/>
        </w:rPr>
        <w:t>这是第7章的第6段测试内容。该文档用于验证WPS文字中的翻页、查找、导航、复制粘贴、插入图片和保存操作。每一页都保留清晰的章节标题，便于通过左侧导航跳转。</w:t>
      </w:r>
    </w:p>
    <w:p w14:paraId="398DC7AF">
      <w:r>
        <w:br w:type="page"/>
      </w:r>
    </w:p>
    <w:p w14:paraId="7CB2F354">
      <w:pPr>
        <w:pStyle w:val="3"/>
      </w:pPr>
      <w:r>
        <w:t>第八章 最后章节</w:t>
      </w:r>
    </w:p>
    <w:p w14:paraId="440D40DB">
      <w:r>
        <w:rPr>
          <w:rFonts w:ascii="Calibri" w:hAnsi="Calibri" w:eastAsia="Noto Sans CJK SC"/>
        </w:rPr>
        <w:t>这是第8章的第1段测试内容。该文档用于验证WPS文字中的翻页、查找、导航、复制粘贴、插入图片和保存操作。每一页都保留清晰的章节标题，便于通过左侧导航跳转。</w:t>
      </w:r>
    </w:p>
    <w:p w14:paraId="04A9AA35">
      <w:r>
        <w:rPr>
          <w:rFonts w:ascii="Calibri" w:hAnsi="Calibri" w:eastAsia="Noto Sans CJK SC"/>
        </w:rPr>
        <w:t>这是第8章的第2段测试内容。该文档用于验证WPS文字中的翻页、查找、导航、复制粘贴、插入图片和保存操作。每一页都保留清晰的章节标题，便于通过左侧导航跳转。</w:t>
      </w:r>
    </w:p>
    <w:p w14:paraId="5A7B29DA">
      <w:r>
        <w:rPr>
          <w:rFonts w:ascii="Calibri" w:hAnsi="Calibri" w:eastAsia="Noto Sans CJK SC"/>
        </w:rPr>
        <w:t>这是第8章的第3段测试内容。该文档用于验证WPS文字中的翻页、查找、导航、复制粘贴、插入图片和保存操作。每一页都保留清晰的章节标题，便于通过左侧导航跳转。</w:t>
      </w:r>
    </w:p>
    <w:p w14:paraId="294D0AD3">
      <w:r>
        <w:rPr>
          <w:rFonts w:ascii="Calibri" w:hAnsi="Calibri" w:eastAsia="Noto Sans CJK SC"/>
        </w:rPr>
        <w:t>这是第8章的第4段测试内容。该文档用于验证WPS文字中的翻页、查找、导航、复制粘贴、插入图片和保存操作。每一页都保留清晰的章节标题，便于通过左侧导航跳转。</w:t>
      </w:r>
    </w:p>
    <w:p w14:paraId="0B0C26EE">
      <w:r>
        <w:rPr>
          <w:rFonts w:ascii="Calibri" w:hAnsi="Calibri" w:eastAsia="Noto Sans CJK SC"/>
        </w:rPr>
        <w:t>这是第8章的第5段测试内容。该文档用于验证WPS文字中的翻页、查找、导航、复制粘贴、插入图片和保存操作。每一页都保留清晰的章节标题，便于通过左侧导航跳转。</w:t>
      </w:r>
    </w:p>
    <w:p w14:paraId="20D9ECF4">
      <w:pPr>
        <w:rPr>
          <w:rFonts w:ascii="Calibri" w:hAnsi="Calibri" w:eastAsia="Noto Sans CJK SC"/>
        </w:rPr>
      </w:pPr>
      <w:r>
        <w:rPr>
          <w:rFonts w:ascii="Calibri" w:hAnsi="Calibri" w:eastAsia="Noto Sans CJK SC"/>
        </w:rPr>
        <w:t>这是第8章的第6段测试内容。该文档用于验证WPS文字中的翻页、查找、导航、复制粘贴、插入图片和保存操作。每一页都保留清晰的章节标题，便于通过左侧导航跳转。</w:t>
      </w:r>
    </w:p>
    <w:p w14:paraId="79A27773">
      <w:pPr>
        <w:rPr>
          <w:rFonts w:ascii="Calibri" w:hAnsi="Calibri" w:eastAsia="Noto Sans CJK SC"/>
        </w:rPr>
      </w:pPr>
    </w:p>
    <w:p w14:paraId="5CF31E97">
      <w:pPr>
        <w:rPr>
          <w:rFonts w:ascii="Calibri" w:hAnsi="Calibri" w:eastAsia="Noto Sans CJK SC"/>
        </w:rPr>
      </w:pPr>
    </w:p>
    <w:p w14:paraId="3323B5EE">
      <w:pPr>
        <w:rPr>
          <w:rFonts w:ascii="Calibri" w:hAnsi="Calibri" w:eastAsia="Noto Sans CJK SC"/>
        </w:rPr>
      </w:pPr>
    </w:p>
    <w:p w14:paraId="2F0BA6A4">
      <w:pPr>
        <w:spacing w:after="200"/>
      </w:pPr>
      <w:r>
        <w:rPr>
          <w:rFonts w:ascii="Calibri" w:hAnsi="Calibri" w:eastAsia="Noto Sans CJK SC"/>
          <w:b/>
        </w:rPr>
        <w:t>Perf_WPS_0040 自动化测试首段：本段用于复制、粘贴和查找验证。</w:t>
      </w:r>
    </w:p>
    <w:p w14:paraId="38BFAA9F">
      <w:pPr>
        <w:rPr>
          <w:rFonts w:ascii="Calibri" w:hAnsi="Calibri" w:eastAsia="Noto Sans CJK SC"/>
        </w:rPr>
      </w:pPr>
    </w:p>
    <w:p w14:paraId="2EDC835B">
      <w:pPr>
        <w:rPr>
          <w:rFonts w:ascii="Calibri" w:hAnsi="Calibri" w:eastAsia="Noto Sans CJK SC"/>
        </w:rPr>
      </w:pPr>
    </w:p>
    <w:p w14:paraId="57A1FB1D">
      <w:pPr>
        <w:rPr>
          <w:rFonts w:ascii="Calibri" w:hAnsi="Calibri" w:eastAsia="Noto Sans CJK SC"/>
        </w:rPr>
      </w:pPr>
    </w:p>
    <w:p w14:paraId="3D5C8716">
      <w:pPr>
        <w:rPr>
          <w:rFonts w:hint="default" w:ascii="Calibri" w:hAnsi="Calibri" w:eastAsia="Noto Sans CJK SC"/>
          <w:lang w:val="en-US"/>
        </w:rPr>
      </w:pPr>
    </w:p>
    <w:p w14:paraId="403B7779">
      <w:pPr>
        <w:rPr>
          <w:rFonts w:hint="default" w:ascii="Calibri" w:hAnsi="Calibri" w:eastAsia="Noto Sans CJK SC"/>
          <w:lang w:val="en-US"/>
        </w:rPr>
      </w:pPr>
    </w:p>
    <w:p w14:paraId="2261D240">
      <w:pPr>
        <w:rPr>
          <w:rFonts w:hint="default" w:ascii="Calibri" w:hAnsi="Calibri" w:eastAsia="Noto Sans CJK SC"/>
          <w:lang w:val="en-US"/>
        </w:rPr>
      </w:pPr>
    </w:p>
    <w:p w14:paraId="383BCD3F">
      <w:pPr>
        <w:rPr>
          <w:rFonts w:hint="default" w:ascii="Calibri" w:hAnsi="Calibri" w:eastAsia="Noto Sans CJK SC"/>
          <w:lang w:val="en-US"/>
        </w:rPr>
      </w:pPr>
    </w:p>
    <w:p w14:paraId="49279C4F">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"javascript:void(0);"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fldChar w:fldCharType="end"/>
      </w:r>
    </w:p>
    <w:p w14:paraId="42CC2677">
      <w:pPr>
        <w:keepNext w:val="0"/>
        <w:keepLines w:val="0"/>
        <w:widowControl/>
        <w:suppressLineNumbers w:val="0"/>
        <w:jc w:val="left"/>
      </w:pPr>
      <w:r>
        <w:rPr>
          <w:rFonts w:ascii="宋体" w:hAnsi="宋体" w:eastAsia="宋体" w:cs="宋体"/>
          <w:kern w:val="0"/>
          <w:sz w:val="24"/>
          <w:szCs w:val="24"/>
          <w:lang w:val="en-US" w:eastAsia="zh-CN" w:bidi="ar"/>
        </w:rPr>
        <w:t>简体中文</w:t>
      </w:r>
    </w:p>
    <w:p w14:paraId="7A08775F">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"https://developer.huawei.com/consumer/cn/huawei-app/" \t "/home/wzx/文档\\x/_blank"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下载 App</w:t>
      </w:r>
      <w:r>
        <w:rPr>
          <w:rFonts w:ascii="宋体" w:hAnsi="宋体" w:eastAsia="宋体" w:cs="宋体"/>
          <w:kern w:val="0"/>
          <w:sz w:val="24"/>
          <w:szCs w:val="24"/>
          <w:lang w:val="en-US" w:eastAsia="zh-CN" w:bidi="ar"/>
        </w:rPr>
        <w:fldChar w:fldCharType="end"/>
      </w:r>
    </w:p>
    <w:p w14:paraId="7BDB87BD">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fldChar w:fldCharType="end"/>
      </w:r>
    </w:p>
    <w:p w14:paraId="42CC3DA2">
      <w:pPr>
        <w:keepNext w:val="0"/>
        <w:keepLines w:val="0"/>
        <w:widowControl/>
        <w:numPr>
          <w:ilvl w:val="0"/>
          <w:numId w:val="7"/>
        </w:numPr>
        <w:suppressLineNumbers w:val="0"/>
        <w:spacing w:before="0" w:beforeAutospacing="1" w:after="0" w:afterAutospacing="1"/>
        <w:ind w:left="720" w:hanging="360"/>
      </w:pPr>
      <w:r>
        <w:t xml:space="preserve">探索 </w:t>
      </w:r>
    </w:p>
    <w:p w14:paraId="51091E94">
      <w:pPr>
        <w:keepNext w:val="0"/>
        <w:keepLines w:val="0"/>
        <w:widowControl/>
        <w:numPr>
          <w:ilvl w:val="0"/>
          <w:numId w:val="7"/>
        </w:numPr>
        <w:suppressLineNumbers w:val="0"/>
        <w:spacing w:before="0" w:beforeAutospacing="1" w:after="0" w:afterAutospacing="1"/>
        <w:ind w:left="720" w:hanging="360"/>
      </w:pPr>
      <w:r>
        <w:t xml:space="preserve">设计 </w:t>
      </w:r>
    </w:p>
    <w:p w14:paraId="76E1575E">
      <w:pPr>
        <w:keepNext w:val="0"/>
        <w:keepLines w:val="0"/>
        <w:widowControl/>
        <w:numPr>
          <w:ilvl w:val="0"/>
          <w:numId w:val="7"/>
        </w:numPr>
        <w:suppressLineNumbers w:val="0"/>
        <w:spacing w:before="0" w:beforeAutospacing="1" w:after="0" w:afterAutospacing="1"/>
        <w:ind w:left="720" w:hanging="360"/>
      </w:pPr>
      <w:r>
        <w:t xml:space="preserve">开发 </w:t>
      </w:r>
    </w:p>
    <w:p w14:paraId="2F24D516">
      <w:pPr>
        <w:keepNext w:val="0"/>
        <w:keepLines w:val="0"/>
        <w:widowControl/>
        <w:numPr>
          <w:ilvl w:val="0"/>
          <w:numId w:val="7"/>
        </w:numPr>
        <w:suppressLineNumbers w:val="0"/>
        <w:spacing w:before="0" w:beforeAutospacing="1" w:after="0" w:afterAutospacing="1"/>
        <w:ind w:left="720" w:hanging="360"/>
      </w:pPr>
      <w:r>
        <w:t xml:space="preserve">分发 </w:t>
      </w:r>
    </w:p>
    <w:p w14:paraId="640C33C1">
      <w:pPr>
        <w:keepNext w:val="0"/>
        <w:keepLines w:val="0"/>
        <w:widowControl/>
        <w:numPr>
          <w:ilvl w:val="0"/>
          <w:numId w:val="7"/>
        </w:numPr>
        <w:suppressLineNumbers w:val="0"/>
        <w:spacing w:before="0" w:beforeAutospacing="1" w:after="0" w:afterAutospacing="1"/>
        <w:ind w:left="720" w:hanging="360"/>
      </w:pPr>
      <w:r>
        <w:t xml:space="preserve">推广与变现 </w:t>
      </w:r>
    </w:p>
    <w:p w14:paraId="79A97713">
      <w:pPr>
        <w:keepNext w:val="0"/>
        <w:keepLines w:val="0"/>
        <w:widowControl/>
        <w:numPr>
          <w:ilvl w:val="0"/>
          <w:numId w:val="7"/>
        </w:numPr>
        <w:suppressLineNumbers w:val="0"/>
        <w:spacing w:before="0" w:beforeAutospacing="1" w:after="0" w:afterAutospacing="1"/>
        <w:ind w:left="720" w:hanging="360"/>
      </w:pPr>
      <w:r>
        <w:t xml:space="preserve">生态合作 </w:t>
      </w:r>
    </w:p>
    <w:p w14:paraId="4B45CD26">
      <w:pPr>
        <w:keepNext w:val="0"/>
        <w:keepLines w:val="0"/>
        <w:widowControl/>
        <w:numPr>
          <w:ilvl w:val="0"/>
          <w:numId w:val="7"/>
        </w:numPr>
        <w:suppressLineNumbers w:val="0"/>
        <w:spacing w:before="0" w:beforeAutospacing="1" w:after="0" w:afterAutospacing="1"/>
        <w:ind w:left="720" w:hanging="360"/>
      </w:pPr>
      <w:r>
        <w:t xml:space="preserve">支持 </w:t>
      </w:r>
    </w:p>
    <w:p w14:paraId="2ADB5DA3">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 xml:space="preserve">更多 </w:t>
      </w:r>
    </w:p>
    <w:p w14:paraId="6E05FAF4">
      <w:pPr>
        <w:keepNext w:val="0"/>
        <w:keepLines w:val="0"/>
        <w:widowControl/>
        <w:numPr>
          <w:ilvl w:val="0"/>
          <w:numId w:val="8"/>
        </w:numPr>
        <w:suppressLineNumbers w:val="0"/>
        <w:spacing w:before="0" w:beforeAutospacing="1" w:after="0" w:afterAutospacing="1"/>
        <w:ind w:left="1440" w:hanging="360"/>
      </w:pPr>
    </w:p>
    <w:p w14:paraId="05EBD830">
      <w:pPr>
        <w:keepNext w:val="0"/>
        <w:keepLines w:val="0"/>
        <w:widowControl/>
        <w:suppressLineNumbers w:val="0"/>
        <w:ind w:left="72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"https://developer.huawei.com/consumer/cn/discover/" \o "" \t "/home/wzx/文档\\x/"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探索</w:t>
      </w:r>
      <w:r>
        <w:rPr>
          <w:rFonts w:ascii="宋体" w:hAnsi="宋体" w:eastAsia="宋体" w:cs="宋体"/>
          <w:kern w:val="0"/>
          <w:sz w:val="24"/>
          <w:szCs w:val="24"/>
          <w:lang w:val="en-US" w:eastAsia="zh-CN" w:bidi="ar"/>
        </w:rPr>
        <w:fldChar w:fldCharType="end"/>
      </w:r>
    </w:p>
    <w:p w14:paraId="1B8E0FBE">
      <w:pPr>
        <w:keepNext w:val="0"/>
        <w:keepLines w:val="0"/>
        <w:widowControl/>
        <w:numPr>
          <w:ilvl w:val="0"/>
          <w:numId w:val="8"/>
        </w:numPr>
        <w:suppressLineNumbers w:val="0"/>
        <w:spacing w:before="0" w:beforeAutospacing="1" w:after="0" w:afterAutospacing="1"/>
        <w:ind w:left="1440" w:hanging="360"/>
      </w:pPr>
    </w:p>
    <w:p w14:paraId="6ED74AB5">
      <w:pPr>
        <w:keepNext w:val="0"/>
        <w:keepLines w:val="0"/>
        <w:widowControl/>
        <w:numPr>
          <w:ilvl w:val="0"/>
          <w:numId w:val="8"/>
        </w:numPr>
        <w:suppressLineNumbers w:val="0"/>
        <w:spacing w:before="0" w:beforeAutospacing="1" w:after="0" w:afterAutospacing="1"/>
        <w:ind w:left="1440" w:hanging="360"/>
      </w:pPr>
    </w:p>
    <w:p w14:paraId="13AA48DA">
      <w:pPr>
        <w:keepNext w:val="0"/>
        <w:keepLines w:val="0"/>
        <w:widowControl/>
        <w:suppressLineNumbers w:val="0"/>
        <w:ind w:left="72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"https://developer.huawei.com/consumer/cn/design/" \o "" \t "/home/wzx/文档\\x/"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设计</w:t>
      </w:r>
      <w:r>
        <w:rPr>
          <w:rFonts w:ascii="宋体" w:hAnsi="宋体" w:eastAsia="宋体" w:cs="宋体"/>
          <w:kern w:val="0"/>
          <w:sz w:val="24"/>
          <w:szCs w:val="24"/>
          <w:lang w:val="en-US" w:eastAsia="zh-CN" w:bidi="ar"/>
        </w:rPr>
        <w:fldChar w:fldCharType="end"/>
      </w:r>
    </w:p>
    <w:p w14:paraId="11367A4E">
      <w:pPr>
        <w:keepNext w:val="0"/>
        <w:keepLines w:val="0"/>
        <w:widowControl/>
        <w:numPr>
          <w:ilvl w:val="0"/>
          <w:numId w:val="8"/>
        </w:numPr>
        <w:suppressLineNumbers w:val="0"/>
        <w:spacing w:before="0" w:beforeAutospacing="1" w:after="0" w:afterAutospacing="1"/>
        <w:ind w:left="1440" w:hanging="360"/>
      </w:pPr>
    </w:p>
    <w:p w14:paraId="3BFB2C6B">
      <w:pPr>
        <w:keepNext w:val="0"/>
        <w:keepLines w:val="0"/>
        <w:widowControl/>
        <w:numPr>
          <w:ilvl w:val="0"/>
          <w:numId w:val="8"/>
        </w:numPr>
        <w:suppressLineNumbers w:val="0"/>
        <w:spacing w:before="0" w:beforeAutospacing="1" w:after="0" w:afterAutospacing="1"/>
        <w:ind w:left="1440" w:hanging="360"/>
      </w:pPr>
    </w:p>
    <w:p w14:paraId="74E175C8">
      <w:pPr>
        <w:keepNext w:val="0"/>
        <w:keepLines w:val="0"/>
        <w:widowControl/>
        <w:suppressLineNumbers w:val="0"/>
        <w:ind w:left="72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"https://developer.huawei.com/consumer/cn/develop/" \o "" \t "/home/wzx/文档\\x/"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开发</w:t>
      </w:r>
      <w:r>
        <w:rPr>
          <w:rFonts w:ascii="宋体" w:hAnsi="宋体" w:eastAsia="宋体" w:cs="宋体"/>
          <w:kern w:val="0"/>
          <w:sz w:val="24"/>
          <w:szCs w:val="24"/>
          <w:lang w:val="en-US" w:eastAsia="zh-CN" w:bidi="ar"/>
        </w:rPr>
        <w:fldChar w:fldCharType="end"/>
      </w:r>
    </w:p>
    <w:p w14:paraId="2E1D389F">
      <w:pPr>
        <w:keepNext w:val="0"/>
        <w:keepLines w:val="0"/>
        <w:widowControl/>
        <w:numPr>
          <w:ilvl w:val="0"/>
          <w:numId w:val="8"/>
        </w:numPr>
        <w:suppressLineNumbers w:val="0"/>
        <w:spacing w:before="0" w:beforeAutospacing="1" w:after="0" w:afterAutospacing="1"/>
        <w:ind w:left="1440" w:hanging="360"/>
      </w:pPr>
    </w:p>
    <w:p w14:paraId="5A53D90B">
      <w:pPr>
        <w:keepNext w:val="0"/>
        <w:keepLines w:val="0"/>
        <w:widowControl/>
        <w:numPr>
          <w:ilvl w:val="0"/>
          <w:numId w:val="8"/>
        </w:numPr>
        <w:suppressLineNumbers w:val="0"/>
        <w:spacing w:before="0" w:beforeAutospacing="1" w:after="0" w:afterAutospacing="1"/>
        <w:ind w:left="1440" w:hanging="360"/>
      </w:pPr>
    </w:p>
    <w:p w14:paraId="4E2C9FBA">
      <w:pPr>
        <w:keepNext w:val="0"/>
        <w:keepLines w:val="0"/>
        <w:widowControl/>
        <w:suppressLineNumbers w:val="0"/>
        <w:ind w:left="72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"https://developer.huawei.com/consumer/cn/distribute/" \o "" \t "/home/wzx/文档\\x/"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分发</w:t>
      </w:r>
      <w:r>
        <w:rPr>
          <w:rFonts w:ascii="宋体" w:hAnsi="宋体" w:eastAsia="宋体" w:cs="宋体"/>
          <w:kern w:val="0"/>
          <w:sz w:val="24"/>
          <w:szCs w:val="24"/>
          <w:lang w:val="en-US" w:eastAsia="zh-CN" w:bidi="ar"/>
        </w:rPr>
        <w:fldChar w:fldCharType="end"/>
      </w:r>
    </w:p>
    <w:p w14:paraId="5B475300">
      <w:pPr>
        <w:keepNext w:val="0"/>
        <w:keepLines w:val="0"/>
        <w:widowControl/>
        <w:numPr>
          <w:ilvl w:val="0"/>
          <w:numId w:val="8"/>
        </w:numPr>
        <w:suppressLineNumbers w:val="0"/>
        <w:spacing w:before="0" w:beforeAutospacing="1" w:after="0" w:afterAutospacing="1"/>
        <w:ind w:left="1440" w:hanging="360"/>
      </w:pPr>
    </w:p>
    <w:p w14:paraId="547918DD">
      <w:pPr>
        <w:keepNext w:val="0"/>
        <w:keepLines w:val="0"/>
        <w:widowControl/>
        <w:numPr>
          <w:ilvl w:val="0"/>
          <w:numId w:val="8"/>
        </w:numPr>
        <w:suppressLineNumbers w:val="0"/>
        <w:spacing w:before="0" w:beforeAutospacing="1" w:after="0" w:afterAutospacing="1"/>
        <w:ind w:left="1440" w:hanging="360"/>
      </w:pPr>
    </w:p>
    <w:p w14:paraId="56A3E3DA">
      <w:pPr>
        <w:keepNext w:val="0"/>
        <w:keepLines w:val="0"/>
        <w:widowControl/>
        <w:suppressLineNumbers w:val="0"/>
        <w:ind w:left="72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"https://developer.huawei.com/consumer/cn/promote/" \o "" \t "/home/wzx/文档\\x/"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推广与变现</w:t>
      </w:r>
      <w:r>
        <w:rPr>
          <w:rFonts w:ascii="宋体" w:hAnsi="宋体" w:eastAsia="宋体" w:cs="宋体"/>
          <w:kern w:val="0"/>
          <w:sz w:val="24"/>
          <w:szCs w:val="24"/>
          <w:lang w:val="en-US" w:eastAsia="zh-CN" w:bidi="ar"/>
        </w:rPr>
        <w:fldChar w:fldCharType="end"/>
      </w:r>
    </w:p>
    <w:p w14:paraId="059E1282">
      <w:pPr>
        <w:keepNext w:val="0"/>
        <w:keepLines w:val="0"/>
        <w:widowControl/>
        <w:numPr>
          <w:ilvl w:val="0"/>
          <w:numId w:val="8"/>
        </w:numPr>
        <w:suppressLineNumbers w:val="0"/>
        <w:spacing w:before="0" w:beforeAutospacing="1" w:after="0" w:afterAutospacing="1"/>
        <w:ind w:left="1440" w:hanging="360"/>
      </w:pPr>
    </w:p>
    <w:p w14:paraId="1914CD2A">
      <w:pPr>
        <w:keepNext w:val="0"/>
        <w:keepLines w:val="0"/>
        <w:widowControl/>
        <w:numPr>
          <w:ilvl w:val="0"/>
          <w:numId w:val="8"/>
        </w:numPr>
        <w:suppressLineNumbers w:val="0"/>
        <w:spacing w:before="0" w:beforeAutospacing="1" w:after="0" w:afterAutospacing="1"/>
        <w:ind w:left="720" w:hanging="360"/>
      </w:pPr>
      <w:r>
        <w:t xml:space="preserve">更多 </w:t>
      </w:r>
    </w:p>
    <w:p w14:paraId="77ECAC97">
      <w:pPr>
        <w:keepNext w:val="0"/>
        <w:keepLines w:val="0"/>
        <w:widowControl/>
        <w:suppressLineNumbers w:val="0"/>
        <w:jc w:val="left"/>
      </w:pPr>
      <w:r>
        <w:rPr>
          <w:rFonts w:ascii="宋体" w:hAnsi="宋体" w:eastAsia="宋体" w:cs="宋体"/>
          <w:kern w:val="0"/>
          <w:sz w:val="24"/>
          <w:szCs w:val="24"/>
          <w:lang w:val="en-US" w:eastAsia="zh-CN" w:bidi="ar"/>
        </w:rPr>
        <w:t>输入关键字搜索</w:t>
      </w:r>
    </w:p>
    <w:p w14:paraId="701A0A3C">
      <w:pPr>
        <w:keepNext w:val="0"/>
        <w:keepLines w:val="0"/>
        <w:widowControl/>
        <w:suppressLineNumbers w:val="0"/>
        <w:jc w:val="left"/>
      </w:pPr>
      <w:r>
        <w:rPr>
          <w:rFonts w:ascii="宋体" w:hAnsi="宋体" w:eastAsia="宋体" w:cs="宋体"/>
          <w:kern w:val="0"/>
          <w:sz w:val="24"/>
          <w:szCs w:val="24"/>
          <w:lang w:val="en-US" w:eastAsia="zh-CN" w:bidi="ar"/>
        </w:rPr>
        <w:t>开发者能力认证</w:t>
      </w:r>
    </w:p>
    <w:p w14:paraId="3AF7B0B6">
      <w:pPr>
        <w:keepNext w:val="0"/>
        <w:keepLines w:val="0"/>
        <w:widowControl/>
        <w:suppressLineNumbers w:val="0"/>
        <w:jc w:val="left"/>
      </w:pPr>
      <w:r>
        <w:rPr>
          <w:rFonts w:ascii="宋体" w:hAnsi="宋体" w:eastAsia="宋体" w:cs="宋体"/>
          <w:kern w:val="0"/>
          <w:sz w:val="24"/>
          <w:szCs w:val="24"/>
          <w:lang w:val="en-US" w:eastAsia="zh-CN" w:bidi="ar"/>
        </w:rPr>
        <w:t>鸿蒙高校创新赛</w:t>
      </w:r>
    </w:p>
    <w:p w14:paraId="012E5BB7">
      <w:pPr>
        <w:keepNext w:val="0"/>
        <w:keepLines w:val="0"/>
        <w:widowControl/>
        <w:suppressLineNumbers w:val="0"/>
        <w:jc w:val="left"/>
      </w:pPr>
      <w:r>
        <w:rPr>
          <w:rFonts w:ascii="宋体" w:hAnsi="宋体" w:eastAsia="宋体" w:cs="宋体"/>
          <w:kern w:val="0"/>
          <w:sz w:val="24"/>
          <w:szCs w:val="24"/>
          <w:lang w:val="en-US" w:eastAsia="zh-CN" w:bidi="ar"/>
        </w:rPr>
        <w:t>HarmonyOS 7</w:t>
      </w:r>
    </w:p>
    <w:p w14:paraId="69BFDE61">
      <w:pPr>
        <w:keepNext w:val="0"/>
        <w:keepLines w:val="0"/>
        <w:widowControl/>
        <w:suppressLineNumbers w:val="0"/>
        <w:jc w:val="left"/>
      </w:pPr>
      <w:r>
        <w:rPr>
          <w:rFonts w:ascii="宋体" w:hAnsi="宋体" w:eastAsia="宋体" w:cs="宋体"/>
          <w:kern w:val="0"/>
          <w:sz w:val="24"/>
          <w:szCs w:val="24"/>
          <w:lang w:val="en-US" w:eastAsia="zh-CN" w:bidi="ar"/>
        </w:rPr>
        <w:t>animation</w:t>
      </w:r>
    </w:p>
    <w:p w14:paraId="102EC19C">
      <w:pPr>
        <w:keepNext w:val="0"/>
        <w:keepLines w:val="0"/>
        <w:widowControl/>
        <w:suppressLineNumbers w:val="0"/>
        <w:jc w:val="left"/>
      </w:pPr>
      <w:r>
        <w:rPr>
          <w:rFonts w:ascii="宋体" w:hAnsi="宋体" w:eastAsia="宋体" w:cs="宋体"/>
          <w:kern w:val="0"/>
          <w:sz w:val="24"/>
          <w:szCs w:val="24"/>
          <w:lang w:val="en-US" w:eastAsia="zh-CN" w:bidi="ar"/>
        </w:rPr>
        <w:t>HarmonyOS行业解决方案</w:t>
      </w:r>
    </w:p>
    <w:p w14:paraId="4BB0EAFB">
      <w:pPr>
        <w:keepNext w:val="0"/>
        <w:keepLines w:val="0"/>
        <w:widowControl/>
        <w:suppressLineNumbers w:val="0"/>
        <w:jc w:val="left"/>
      </w:pPr>
      <w:r>
        <w:rPr>
          <w:rFonts w:ascii="宋体" w:hAnsi="宋体" w:eastAsia="宋体" w:cs="宋体"/>
          <w:kern w:val="0"/>
          <w:sz w:val="24"/>
          <w:szCs w:val="24"/>
          <w:lang w:val="en-US" w:eastAsia="zh-CN" w:bidi="ar"/>
        </w:rPr>
        <w:t>layoutWeight</w:t>
      </w:r>
    </w:p>
    <w:p w14:paraId="38106948">
      <w:pPr>
        <w:keepNext w:val="0"/>
        <w:keepLines w:val="0"/>
        <w:widowControl/>
        <w:suppressLineNumbers w:val="0"/>
        <w:jc w:val="left"/>
      </w:pPr>
      <w:r>
        <w:rPr>
          <w:rFonts w:ascii="宋体" w:hAnsi="宋体" w:eastAsia="宋体" w:cs="宋体"/>
          <w:kern w:val="0"/>
          <w:sz w:val="24"/>
          <w:szCs w:val="24"/>
          <w:lang w:val="en-US" w:eastAsia="zh-CN" w:bidi="ar"/>
        </w:rPr>
        <w:t>HarmonyOS模板&amp;组件</w:t>
      </w:r>
    </w:p>
    <w:p w14:paraId="7C4FF5B7">
      <w:pPr>
        <w:keepNext w:val="0"/>
        <w:keepLines w:val="0"/>
        <w:widowControl/>
        <w:suppressLineNumbers w:val="0"/>
        <w:jc w:val="left"/>
      </w:pPr>
      <w:r>
        <w:rPr>
          <w:rFonts w:ascii="宋体" w:hAnsi="宋体" w:eastAsia="宋体" w:cs="宋体"/>
          <w:kern w:val="0"/>
          <w:sz w:val="24"/>
          <w:szCs w:val="24"/>
          <w:lang w:val="en-US" w:eastAsia="zh-CN" w:bidi="ar"/>
        </w:rPr>
        <w:t>bindPopup</w:t>
      </w:r>
    </w:p>
    <w:p w14:paraId="07382E48">
      <w:pPr>
        <w:keepNext w:val="0"/>
        <w:keepLines w:val="0"/>
        <w:widowControl/>
        <w:suppressLineNumbers w:val="0"/>
        <w:jc w:val="left"/>
      </w:pPr>
      <w:r>
        <w:rPr>
          <w:rFonts w:ascii="宋体" w:hAnsi="宋体" w:eastAsia="宋体" w:cs="宋体"/>
          <w:kern w:val="0"/>
          <w:sz w:val="24"/>
          <w:szCs w:val="24"/>
          <w:lang w:val="en-US" w:eastAsia="zh-CN" w:bidi="ar"/>
        </w:rPr>
        <w:t>bindsheet</w:t>
      </w:r>
    </w:p>
    <w:p w14:paraId="2C833D04">
      <w:pPr>
        <w:keepNext w:val="0"/>
        <w:keepLines w:val="0"/>
        <w:widowControl/>
        <w:suppressLineNumbers w:val="0"/>
        <w:jc w:val="left"/>
      </w:pPr>
      <w:r>
        <w:rPr>
          <w:rFonts w:ascii="宋体" w:hAnsi="宋体" w:eastAsia="宋体" w:cs="宋体"/>
          <w:kern w:val="0"/>
          <w:sz w:val="24"/>
          <w:szCs w:val="24"/>
          <w:lang w:val="en-US" w:eastAsia="zh-CN" w:bidi="ar"/>
        </w:rPr>
        <w:t>RelativeContainer</w:t>
      </w:r>
    </w:p>
    <w:p w14:paraId="6EE93093">
      <w:pPr>
        <w:keepNext w:val="0"/>
        <w:keepLines w:val="0"/>
        <w:widowControl/>
        <w:suppressLineNumbers w:val="0"/>
        <w:jc w:val="left"/>
      </w:pPr>
      <w:r>
        <w:rPr>
          <w:rFonts w:ascii="宋体" w:hAnsi="宋体" w:eastAsia="宋体" w:cs="宋体"/>
          <w:kern w:val="0"/>
          <w:sz w:val="24"/>
          <w:szCs w:val="24"/>
          <w:lang w:val="en-US" w:eastAsia="zh-CN" w:bidi="ar"/>
        </w:rPr>
        <w:t>CustomDialogController</w:t>
      </w:r>
    </w:p>
    <w:p w14:paraId="52932E71">
      <w:pPr>
        <w:keepNext w:val="0"/>
        <w:keepLines w:val="0"/>
        <w:widowControl/>
        <w:suppressLineNumbers w:val="0"/>
        <w:jc w:val="left"/>
      </w:pPr>
      <w:r>
        <w:rPr>
          <w:rFonts w:ascii="宋体" w:hAnsi="宋体" w:eastAsia="宋体" w:cs="宋体"/>
          <w:kern w:val="0"/>
          <w:sz w:val="24"/>
          <w:szCs w:val="24"/>
          <w:lang w:val="en-US" w:eastAsia="zh-CN" w:bidi="ar"/>
        </w:rPr>
        <w:t>animateTo</w:t>
      </w:r>
    </w:p>
    <w:p w14:paraId="5B7EEAF2">
      <w:pPr>
        <w:keepNext w:val="0"/>
        <w:keepLines w:val="0"/>
        <w:widowControl/>
        <w:suppressLineNumbers w:val="0"/>
        <w:jc w:val="left"/>
      </w:pPr>
      <w:r>
        <w:rPr>
          <w:rFonts w:ascii="宋体" w:hAnsi="宋体" w:eastAsia="宋体" w:cs="宋体"/>
          <w:kern w:val="0"/>
          <w:sz w:val="24"/>
          <w:szCs w:val="24"/>
          <w:lang w:val="en-US" w:eastAsia="zh-CN" w:bidi="ar"/>
        </w:rPr>
        <mc:AlternateContent>
          <mc:Choice Requires="wps">
            <w:drawing>
              <wp:inline distT="0" distB="0" distL="114300" distR="114300">
                <wp:extent cx="635" cy="0"/>
                <wp:effectExtent l="0" t="4445" r="0" b="5080"/>
                <wp:docPr id="4" name="自选图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8ONInc4AAAD/AAAADwAAAAAAAAABACAAAAAiAAAAZHJzL2Rv&#10;d25yZXYueG1sUEsBAhQAFAAAAAgAh07iQCCVfx0LAgAAHgQAAA4AAAAAAAAAAQAgAAAAHQEAAGRy&#10;cy9lMm9Eb2MueG1sUEsFBgAAAAAGAAYAWQEAAJoFAAAAAA==&#10;">
                <v:path/>
                <v:fill on="f" focussize="0,0"/>
                <v:stroke/>
                <v:imagedata o:title=""/>
                <o:lock v:ext="edit" aspectratio="t"/>
                <w10:wrap type="none"/>
                <w10:anchorlock/>
              </v:rect>
            </w:pict>
          </mc:Fallback>
        </mc:AlternateContent>
      </w:r>
    </w:p>
    <w:p w14:paraId="619F12AC">
      <w:pPr>
        <w:keepNext w:val="0"/>
        <w:keepLines w:val="0"/>
        <w:widowControl/>
        <w:suppressLineNumbers w:val="0"/>
        <w:jc w:val="left"/>
      </w:pPr>
      <w:r>
        <w:rPr>
          <w:rFonts w:ascii="宋体" w:hAnsi="宋体" w:eastAsia="宋体" w:cs="宋体"/>
          <w:kern w:val="0"/>
          <w:sz w:val="24"/>
          <w:szCs w:val="24"/>
          <w:lang w:val="en-US" w:eastAsia="zh-CN" w:bidi="ar"/>
        </w:rPr>
        <w:t>CTRL+K</w:t>
      </w:r>
    </w:p>
    <w:p w14:paraId="260BC68D">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"https://developer.huawei.com/consumer/cn/doc/"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文档</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"https://developer.huawei.com/consumer/cn/console"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管理中心</w:t>
      </w:r>
      <w:r>
        <w:rPr>
          <w:rFonts w:ascii="宋体" w:hAnsi="宋体" w:eastAsia="宋体" w:cs="宋体"/>
          <w:kern w:val="0"/>
          <w:sz w:val="24"/>
          <w:szCs w:val="24"/>
          <w:lang w:val="en-US" w:eastAsia="zh-CN" w:bidi="ar"/>
        </w:rPr>
        <w:fldChar w:fldCharType="end"/>
      </w:r>
    </w:p>
    <w:p w14:paraId="649EFB71">
      <w:pPr>
        <w:keepNext w:val="0"/>
        <w:keepLines w:val="0"/>
        <w:widowControl/>
        <w:numPr>
          <w:ilvl w:val="0"/>
          <w:numId w:val="9"/>
        </w:numPr>
        <w:suppressLineNumbers w:val="0"/>
        <w:spacing w:before="0" w:beforeAutospacing="1" w:after="0" w:afterAutospacing="1"/>
        <w:ind w:left="720" w:hanging="360"/>
      </w:pPr>
      <w:r>
        <w:t xml:space="preserve">更多 </w:t>
      </w:r>
    </w:p>
    <w:p w14:paraId="090686EC">
      <w:pPr>
        <w:pStyle w:val="3"/>
        <w:keepNext w:val="0"/>
        <w:keepLines w:val="0"/>
        <w:widowControl/>
        <w:suppressLineNumbers w:val="0"/>
      </w:pPr>
      <w:r>
        <w:t>1. 元服务信息</w:t>
      </w:r>
    </w:p>
    <w:p w14:paraId="766CA4C6">
      <w:pPr>
        <w:keepNext w:val="0"/>
        <w:keepLines w:val="0"/>
        <w:widowControl/>
        <w:suppressLineNumbers w:val="0"/>
        <w:jc w:val="left"/>
      </w:pPr>
      <w:r>
        <w:rPr>
          <w:rFonts w:ascii="宋体" w:hAnsi="宋体" w:eastAsia="宋体" w:cs="宋体"/>
          <w:kern w:val="0"/>
          <w:sz w:val="24"/>
          <w:szCs w:val="24"/>
          <w:lang w:val="en-US" w:eastAsia="zh-CN" w:bidi="ar"/>
        </w:rPr>
        <w:t>更新时间: 2024-12-23 17:02</w:t>
      </w:r>
    </w:p>
    <w:p w14:paraId="72748EEA">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您在上传元服务时需提供完善和满足下列要求的元服务信息，包括但不限于元服务名称、元服务图标、元服务介绍（包括一句话简介、新版本特性）、元服务分类及标签、语言、内容分级、开发者信息、隐私信息（如隐私政策、权限说明等）。同时应确保所提交的元服务信息符合实际功能、用途，能够准确反映元服务的核心体验。并请及时更新，以保持与新版本相应的最新状态。</w:t>
      </w:r>
    </w:p>
    <w:p w14:paraId="7FC7301F">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 元服务名称长度不得超过15个汉字字符或30个其他语言字符。</w:t>
      </w:r>
    </w:p>
    <w:p w14:paraId="3B6E878C">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1.2 元服务名称不得为广义归纳、普遍且不具辨识性的词汇或热门搜索词，避免干扰搜索结果及误导用户，包括但不限于使用商标术语、热门应用名称或别称、流行词、行业名词、职业名词、类别词、功能性描述的词汇，以及在名称中堆砌多个关键词，如手机定位、手电筒、日历、视频剪辑去水印修图等。结合元服务自身特色、经过精心构思的独特元服务名称，可以帮助用户快速识别和了解您的元服务，并建立对元服务的记忆和品牌认知。</w:t>
      </w:r>
    </w:p>
    <w:p w14:paraId="7C58ED8C">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1.3 元服务名称不得和其他元服务名称相同，避免给用户造成混淆以及给您带来知识产权侵权索赔的风险。</w:t>
      </w:r>
    </w:p>
    <w:p w14:paraId="52F3E252">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1.4 元服务名称不得含有占位符文本、乱码、表情符号、特殊符号 (如“*” “&amp;”“-”“( )”) 。</w:t>
      </w:r>
    </w:p>
    <w:p w14:paraId="3971FE17">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1.5 元服务名称不得包含定价信息、价格、诱导赚钱等具有营销属性的商业化词汇（如免费、促销、清仓、XX元、￥XX、9块9、躺赚等），避免夸大宣传、误导用户。</w:t>
      </w:r>
    </w:p>
    <w:p w14:paraId="52265F99">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1.6 元服务图标不得为系统图标，避免被用户误认为是系统元服务。</w:t>
      </w:r>
    </w:p>
    <w:p w14:paraId="766BA7B1">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1.7 元服务内容分级需如实填写，以标识元服务适宜的用户年龄段。当您的元服务内容发生变化时，需重新进行分级。</w:t>
      </w:r>
    </w:p>
    <w:p w14:paraId="1F5B01BE">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1.8 元服务分类及标签需与实际功能和用途相符。</w:t>
      </w:r>
    </w:p>
    <w:p w14:paraId="37661F18">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1.9 元服务名称、图标、分类、标签和签名不得频繁更改。元服务名称一个自然年内可支持修改2次。</w:t>
      </w:r>
    </w:p>
    <w:p w14:paraId="2118B736">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1.10 元服务信息及元服务内容使用的语言需与选择的语言一致。</w:t>
      </w:r>
    </w:p>
    <w:p w14:paraId="7A918C58">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1.11 元服务信息需与元服务内容相符，不得包含误导性、不相关或不恰当的商业化用语、热门搜索词、流行词语，且不得宣传实际并不提供的内容或服务、以及做出无法证实的产品声明。元服务信息不得误导或暗示元服务的排名和表现，如使用官方、权威、推荐、精品等词汇。</w:t>
      </w:r>
    </w:p>
    <w:p w14:paraId="0EC1F262">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1.12 元服务不得使用可能会误导用户以为元服务及其内容来源于他人或与他人存在特定联系的元服务信息，不得在未经授权的情况下使用或者变相使用代表政府实体或其他知名实体的标识及内容，如：非国家机构元服务使用国旗、国徽、党旗、党徽等标识作为元服务图标，误导用户认为该元服务与国家机构之间存在关联；元服务未经批准使用“电视台”、“广播电台”、“电台”、“TV”等广播电视专有名称开展业务。</w:t>
      </w:r>
    </w:p>
    <w:p w14:paraId="405C8805">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1.13 元服务信息不得带有其他终端品牌或移动应用平台的名称、图标或图像，确保元服务信息注重元服务本身功能及服务，不要包含无关信息。</w:t>
      </w:r>
    </w:p>
    <w:p w14:paraId="283AA8B1">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1.14 元服务信息不得存在低俗、性暗示、色情、暴力、恐怖、血腥、赌博及其他适用法律法规所禁止的内容。</w:t>
      </w:r>
    </w:p>
    <w:p w14:paraId="4CCACBA0">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1.15 元服务信息需考虑对所有受众的影响，如：即使您的元服务目标用户非儿童，元服务信息也不应含有可能对儿童造成负面影响的元素。</w:t>
      </w:r>
    </w:p>
    <w:p w14:paraId="6B2E8969">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1.16 元服务信息不得展示真实的个人信息，如账号、身份信息等。</w:t>
      </w:r>
    </w:p>
    <w:p w14:paraId="6197282F">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1.17 元服务展示的图标、名称、版本、开发者信息和内容需与提交时填写信息相符。</w:t>
      </w:r>
    </w:p>
    <w:p w14:paraId="5DE3D385">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1.18 元服务如需要账号才能使用，应提交有效可用的账号信息，以便我们完成对您元服务的审核。</w:t>
      </w:r>
    </w:p>
    <w:p w14:paraId="6C81FA0E">
      <w:pPr>
        <w:keepNext w:val="0"/>
        <w:keepLines w:val="0"/>
        <w:widowControl/>
        <w:suppressLineNumbers w:val="0"/>
        <w:jc w:val="left"/>
      </w:pPr>
      <w:r>
        <w:rPr>
          <w:rFonts w:ascii="宋体" w:hAnsi="宋体" w:eastAsia="宋体" w:cs="宋体"/>
          <w:kern w:val="0"/>
          <w:sz w:val="24"/>
          <w:szCs w:val="24"/>
          <w:lang w:val="en-US" w:eastAsia="zh-CN" w:bidi="ar"/>
        </w:rPr>
        <w:t>意见反馈</w:t>
      </w:r>
    </w:p>
    <w:p w14:paraId="4C4F89E2">
      <w:pPr>
        <w:keepNext w:val="0"/>
        <w:keepLines w:val="0"/>
        <w:widowControl/>
        <w:suppressLineNumbers w:val="0"/>
        <w:jc w:val="left"/>
      </w:pPr>
      <w:r>
        <w:rPr>
          <w:rFonts w:ascii="宋体" w:hAnsi="宋体" w:eastAsia="宋体" w:cs="宋体"/>
          <w:kern w:val="0"/>
          <w:sz w:val="24"/>
          <w:szCs w:val="24"/>
          <w:lang w:val="en-US" w:eastAsia="zh-CN" w:bidi="ar"/>
        </w:rPr>
        <w:t>以上内容对您是否有帮助？</w:t>
      </w:r>
    </w:p>
    <w:p w14:paraId="7A14AF1D">
      <w:pPr>
        <w:keepNext w:val="0"/>
        <w:keepLines w:val="0"/>
        <w:widowControl/>
        <w:suppressLineNumbers w:val="0"/>
        <w:jc w:val="left"/>
      </w:pPr>
      <w:r>
        <w:rPr>
          <w:rFonts w:ascii="宋体" w:hAnsi="宋体" w:eastAsia="宋体" w:cs="宋体"/>
          <w:kern w:val="0"/>
          <w:sz w:val="24"/>
          <w:szCs w:val="24"/>
          <w:lang w:val="en-US" w:eastAsia="zh-CN" w:bidi="ar"/>
        </w:rPr>
        <w:t>意见反馈</w:t>
      </w:r>
    </w:p>
    <w:p w14:paraId="61FAED03">
      <w:pPr>
        <w:keepNext w:val="0"/>
        <w:keepLines w:val="0"/>
        <w:widowControl/>
        <w:suppressLineNumbers w:val="0"/>
        <w:jc w:val="left"/>
      </w:pPr>
      <w:r>
        <w:rPr>
          <w:rFonts w:ascii="宋体" w:hAnsi="宋体" w:eastAsia="宋体" w:cs="宋体"/>
          <w:kern w:val="0"/>
          <w:sz w:val="24"/>
          <w:szCs w:val="24"/>
          <w:lang w:val="en-US" w:eastAsia="zh-CN" w:bidi="ar"/>
        </w:rPr>
        <w:t>如果您有其他疑问，您也可以通过开发者社区问答频道来和我们联系探讨。</w:t>
      </w:r>
    </w:p>
    <w:p w14:paraId="290C1E7A">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"https://developer.huawei.com/consumer/cn/forum/" \t "/home/wzx/文档\\x/_blank"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社区提问</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"https://developer.huawei.com/consumer/cn/customerService/" \l "/bot-dev-top/faq-top/faq-talk-top" \t "/home/wzx/文档\\x/_blank"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智能客服提问</w:t>
      </w:r>
      <w:r>
        <w:rPr>
          <w:rFonts w:ascii="宋体" w:hAnsi="宋体" w:eastAsia="宋体" w:cs="宋体"/>
          <w:kern w:val="0"/>
          <w:sz w:val="24"/>
          <w:szCs w:val="24"/>
          <w:lang w:val="en-US" w:eastAsia="zh-CN" w:bidi="ar"/>
        </w:rPr>
        <w:fldChar w:fldCharType="end"/>
      </w:r>
    </w:p>
    <w:p w14:paraId="2868A3E0">
      <w:pPr>
        <w:keepNext w:val="0"/>
        <w:keepLines w:val="0"/>
        <w:widowControl/>
        <w:suppressLineNumbers w:val="0"/>
        <w:jc w:val="left"/>
      </w:pPr>
      <w:r>
        <w:rPr>
          <w:rFonts w:ascii="宋体" w:hAnsi="宋体" w:eastAsia="宋体" w:cs="宋体"/>
          <w:kern w:val="0"/>
          <w:sz w:val="24"/>
          <w:szCs w:val="24"/>
          <w:lang w:val="en-US" w:eastAsia="zh-CN" w:bidi="ar"/>
        </w:rPr>
        <mc:AlternateContent>
          <mc:Choice Requires="wps">
            <w:drawing>
              <wp:inline distT="0" distB="0" distL="114300" distR="114300">
                <wp:extent cx="635" cy="0"/>
                <wp:effectExtent l="0" t="4445" r="0" b="5080"/>
                <wp:docPr id="3" name="自选图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8ONInc4AAAD/AAAADwAAAAAAAAABACAAAAAiAAAAZHJzL2Rv&#10;d25yZXYueG1sUEsBAhQAFAAAAAgAh07iQNoOEQILAgAAHgQAAA4AAAAAAAAAAQAgAAAAHQEAAGRy&#10;cy9lMm9Eb2MueG1sUEsFBgAAAAAGAAYAWQEAAJoFAAAAAA==&#10;">
                <v:path/>
                <v:fill on="f" focussize="0,0"/>
                <v:stroke/>
                <v:imagedata o:title=""/>
                <o:lock v:ext="edit" aspectratio="t"/>
                <w10:wrap type="none"/>
                <w10:anchorlock/>
              </v:rect>
            </w:pict>
          </mc:Fallback>
        </mc:AlternateContent>
      </w:r>
    </w:p>
    <w:p w14:paraId="36F94A36">
      <w:pPr>
        <w:keepNext w:val="0"/>
        <w:keepLines w:val="0"/>
        <w:widowControl/>
        <w:numPr>
          <w:ilvl w:val="0"/>
          <w:numId w:val="10"/>
        </w:numPr>
        <w:suppressLineNumbers w:val="0"/>
        <w:spacing w:before="0" w:beforeAutospacing="1" w:after="0" w:afterAutospacing="1"/>
        <w:ind w:left="720" w:hanging="360"/>
      </w:pPr>
      <w:r>
        <w:drawing>
          <wp:inline distT="0" distB="0" distL="114300" distR="114300">
            <wp:extent cx="533400" cy="533400"/>
            <wp:effectExtent l="0" t="0" r="0" b="0"/>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6"/>
                    <a:stretch>
                      <a:fillRect/>
                    </a:stretch>
                  </pic:blipFill>
                  <pic:spPr>
                    <a:xfrm>
                      <a:off x="0" y="0"/>
                      <a:ext cx="533400" cy="533400"/>
                    </a:xfrm>
                    <a:prstGeom prst="rect">
                      <a:avLst/>
                    </a:prstGeom>
                    <a:noFill/>
                    <a:ln w="9525">
                      <a:noFill/>
                    </a:ln>
                  </pic:spPr>
                </pic:pic>
              </a:graphicData>
            </a:graphic>
          </wp:inline>
        </w:drawing>
      </w:r>
    </w:p>
    <w:p w14:paraId="3BF839C8">
      <w:pPr>
        <w:keepNext w:val="0"/>
        <w:keepLines w:val="0"/>
        <w:widowControl/>
        <w:numPr>
          <w:ilvl w:val="0"/>
          <w:numId w:val="10"/>
        </w:numPr>
        <w:suppressLineNumbers w:val="0"/>
        <w:spacing w:before="0" w:beforeAutospacing="1" w:after="0" w:afterAutospacing="1"/>
        <w:ind w:left="720" w:hanging="360"/>
      </w:pPr>
      <w:r>
        <w:drawing>
          <wp:inline distT="0" distB="0" distL="114300" distR="114300">
            <wp:extent cx="533400" cy="533400"/>
            <wp:effectExtent l="0" t="0" r="0" b="0"/>
            <wp:docPr id="7"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7"/>
                    <pic:cNvPicPr>
                      <a:picLocks noChangeAspect="1"/>
                    </pic:cNvPicPr>
                  </pic:nvPicPr>
                  <pic:blipFill>
                    <a:blip r:embed="rId7"/>
                    <a:stretch>
                      <a:fillRect/>
                    </a:stretch>
                  </pic:blipFill>
                  <pic:spPr>
                    <a:xfrm>
                      <a:off x="0" y="0"/>
                      <a:ext cx="533400" cy="533400"/>
                    </a:xfrm>
                    <a:prstGeom prst="rect">
                      <a:avLst/>
                    </a:prstGeom>
                    <a:noFill/>
                    <a:ln w="9525">
                      <a:noFill/>
                    </a:ln>
                  </pic:spPr>
                </pic:pic>
              </a:graphicData>
            </a:graphic>
          </wp:inline>
        </w:drawing>
      </w:r>
    </w:p>
    <w:p w14:paraId="50F4B65A">
      <w:pPr>
        <w:keepNext w:val="0"/>
        <w:keepLines w:val="0"/>
        <w:widowControl/>
        <w:numPr>
          <w:ilvl w:val="0"/>
          <w:numId w:val="10"/>
        </w:numPr>
        <w:suppressLineNumbers w:val="0"/>
        <w:spacing w:before="0" w:beforeAutospacing="1" w:after="0" w:afterAutospacing="1"/>
        <w:ind w:left="720" w:hanging="360"/>
      </w:pPr>
      <w:r>
        <w:drawing>
          <wp:inline distT="0" distB="0" distL="114300" distR="114300">
            <wp:extent cx="533400" cy="533400"/>
            <wp:effectExtent l="0" t="0" r="0" b="0"/>
            <wp:docPr id="9"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58"/>
                    <pic:cNvPicPr>
                      <a:picLocks noChangeAspect="1"/>
                    </pic:cNvPicPr>
                  </pic:nvPicPr>
                  <pic:blipFill>
                    <a:blip r:embed="rId8"/>
                    <a:stretch>
                      <a:fillRect/>
                    </a:stretch>
                  </pic:blipFill>
                  <pic:spPr>
                    <a:xfrm>
                      <a:off x="0" y="0"/>
                      <a:ext cx="533400" cy="533400"/>
                    </a:xfrm>
                    <a:prstGeom prst="rect">
                      <a:avLst/>
                    </a:prstGeom>
                    <a:noFill/>
                    <a:ln w="9525">
                      <a:noFill/>
                    </a:ln>
                  </pic:spPr>
                </pic:pic>
              </a:graphicData>
            </a:graphic>
          </wp:inline>
        </w:drawing>
      </w:r>
    </w:p>
    <w:p w14:paraId="1C9DE712">
      <w:pPr>
        <w:keepNext w:val="0"/>
        <w:keepLines w:val="0"/>
        <w:widowControl/>
        <w:numPr>
          <w:ilvl w:val="0"/>
          <w:numId w:val="10"/>
        </w:numPr>
        <w:suppressLineNumbers w:val="0"/>
        <w:spacing w:before="0" w:beforeAutospacing="1" w:after="0" w:afterAutospacing="1"/>
        <w:ind w:left="720" w:hanging="360"/>
      </w:pPr>
      <w:r>
        <w:drawing>
          <wp:inline distT="0" distB="0" distL="114300" distR="114300">
            <wp:extent cx="533400" cy="533400"/>
            <wp:effectExtent l="0" t="0" r="0" b="0"/>
            <wp:docPr id="5"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59"/>
                    <pic:cNvPicPr>
                      <a:picLocks noChangeAspect="1"/>
                    </pic:cNvPicPr>
                  </pic:nvPicPr>
                  <pic:blipFill>
                    <a:blip r:embed="rId9"/>
                    <a:stretch>
                      <a:fillRect/>
                    </a:stretch>
                  </pic:blipFill>
                  <pic:spPr>
                    <a:xfrm>
                      <a:off x="0" y="0"/>
                      <a:ext cx="533400" cy="533400"/>
                    </a:xfrm>
                    <a:prstGeom prst="rect">
                      <a:avLst/>
                    </a:prstGeom>
                    <a:noFill/>
                    <a:ln w="9525">
                      <a:noFill/>
                    </a:ln>
                  </pic:spPr>
                </pic:pic>
              </a:graphicData>
            </a:graphic>
          </wp:inline>
        </w:drawing>
      </w:r>
    </w:p>
    <w:p w14:paraId="6EFA6147">
      <w:pPr>
        <w:keepNext w:val="0"/>
        <w:keepLines w:val="0"/>
        <w:widowControl/>
        <w:numPr>
          <w:ilvl w:val="0"/>
          <w:numId w:val="10"/>
        </w:numPr>
        <w:suppressLineNumbers w:val="0"/>
        <w:spacing w:before="0" w:beforeAutospacing="1" w:after="0" w:afterAutospacing="1"/>
        <w:ind w:left="720" w:hanging="360"/>
      </w:pPr>
      <w:r>
        <w:drawing>
          <wp:inline distT="0" distB="0" distL="114300" distR="114300">
            <wp:extent cx="533400" cy="533400"/>
            <wp:effectExtent l="0" t="0" r="0" b="0"/>
            <wp:docPr id="6"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0"/>
                    <pic:cNvPicPr>
                      <a:picLocks noChangeAspect="1"/>
                    </pic:cNvPicPr>
                  </pic:nvPicPr>
                  <pic:blipFill>
                    <a:blip r:embed="rId10"/>
                    <a:stretch>
                      <a:fillRect/>
                    </a:stretch>
                  </pic:blipFill>
                  <pic:spPr>
                    <a:xfrm>
                      <a:off x="0" y="0"/>
                      <a:ext cx="533400" cy="533400"/>
                    </a:xfrm>
                    <a:prstGeom prst="rect">
                      <a:avLst/>
                    </a:prstGeom>
                    <a:noFill/>
                    <a:ln w="9525">
                      <a:noFill/>
                    </a:ln>
                  </pic:spPr>
                </pic:pic>
              </a:graphicData>
            </a:graphic>
          </wp:inline>
        </w:drawing>
      </w:r>
    </w:p>
    <w:p w14:paraId="12DBFA8E">
      <w:pPr>
        <w:keepNext w:val="0"/>
        <w:keepLines w:val="0"/>
        <w:widowControl/>
        <w:numPr>
          <w:ilvl w:val="0"/>
          <w:numId w:val="10"/>
        </w:numPr>
        <w:suppressLineNumbers w:val="0"/>
        <w:spacing w:before="0" w:beforeAutospacing="1" w:after="0" w:afterAutospacing="1"/>
        <w:ind w:left="720" w:hanging="360"/>
      </w:pPr>
      <w:r>
        <w:drawing>
          <wp:inline distT="0" distB="0" distL="114300" distR="114300">
            <wp:extent cx="552450" cy="552450"/>
            <wp:effectExtent l="0" t="0" r="0" b="0"/>
            <wp:docPr id="8" name="图片 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1"/>
                    <pic:cNvPicPr>
                      <a:picLocks noChangeAspect="1"/>
                    </pic:cNvPicPr>
                  </pic:nvPicPr>
                  <pic:blipFill>
                    <a:blip r:embed="rId11"/>
                    <a:stretch>
                      <a:fillRect/>
                    </a:stretch>
                  </pic:blipFill>
                  <pic:spPr>
                    <a:xfrm>
                      <a:off x="0" y="0"/>
                      <a:ext cx="552450" cy="552450"/>
                    </a:xfrm>
                    <a:prstGeom prst="rect">
                      <a:avLst/>
                    </a:prstGeom>
                    <a:noFill/>
                    <a:ln w="9525">
                      <a:noFill/>
                    </a:ln>
                  </pic:spPr>
                </pic:pic>
              </a:graphicData>
            </a:graphic>
          </wp:inline>
        </w:drawing>
      </w:r>
    </w:p>
    <w:p w14:paraId="274FFC48">
      <w:pPr>
        <w:keepNext w:val="0"/>
        <w:keepLines w:val="0"/>
        <w:widowControl/>
        <w:suppressLineNumbers w:val="0"/>
        <w:jc w:val="left"/>
      </w:pPr>
      <w:r>
        <w:rPr>
          <w:rFonts w:ascii="宋体" w:hAnsi="宋体" w:eastAsia="宋体" w:cs="宋体"/>
          <w:kern w:val="0"/>
          <w:sz w:val="24"/>
          <w:szCs w:val="24"/>
          <w:lang w:val="en-US" w:eastAsia="zh-CN" w:bidi="ar"/>
        </w:rPr>
        <w:t>华为开发者联盟 版权所有 ©2026</w:t>
      </w:r>
    </w:p>
    <w:p w14:paraId="6E40F37C">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"https://developer.huawei.com/consumer/cn/support/feedback/" \l "/" \t "/home/wzx/文档\\x/_self"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问题反馈</w:t>
      </w:r>
      <w:r>
        <w:rPr>
          <w:rFonts w:ascii="宋体" w:hAnsi="宋体" w:eastAsia="宋体" w:cs="宋体"/>
          <w:kern w:val="0"/>
          <w:sz w:val="24"/>
          <w:szCs w:val="24"/>
          <w:lang w:val="en-US" w:eastAsia="zh-CN" w:bidi="ar"/>
        </w:rPr>
        <w:fldChar w:fldCharType="end"/>
      </w:r>
    </w:p>
    <w:p w14:paraId="46BFC1FE">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"https://developer.huawei.com/consumer/cn/devservice/use" \t "/home/wzx/文档\\x/_self"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使用条款</w:t>
      </w:r>
      <w:r>
        <w:rPr>
          <w:rFonts w:ascii="宋体" w:hAnsi="宋体" w:eastAsia="宋体" w:cs="宋体"/>
          <w:kern w:val="0"/>
          <w:sz w:val="24"/>
          <w:szCs w:val="24"/>
          <w:lang w:val="en-US" w:eastAsia="zh-CN" w:bidi="ar"/>
        </w:rPr>
        <w:fldChar w:fldCharType="end"/>
      </w:r>
    </w:p>
    <w:p w14:paraId="6855A137">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"https://developer.huawei.com/consumer/cn/doc/start/useragreement-0000001494912825" \t "/home/wzx/文档\\x/_self"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华为开发者联盟用户协议</w:t>
      </w:r>
      <w:r>
        <w:rPr>
          <w:rFonts w:ascii="宋体" w:hAnsi="宋体" w:eastAsia="宋体" w:cs="宋体"/>
          <w:kern w:val="0"/>
          <w:sz w:val="24"/>
          <w:szCs w:val="24"/>
          <w:lang w:val="en-US" w:eastAsia="zh-CN" w:bidi="ar"/>
        </w:rPr>
        <w:fldChar w:fldCharType="end"/>
      </w:r>
    </w:p>
    <w:p w14:paraId="36CF32F9">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"https://developer.huawei.com/consumer/cn/devservice/term" \t "/home/wzx/文档\\x/_self"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关于华为开发者联盟与隐私的声明</w:t>
      </w:r>
      <w:r>
        <w:rPr>
          <w:rFonts w:ascii="宋体" w:hAnsi="宋体" w:eastAsia="宋体" w:cs="宋体"/>
          <w:kern w:val="0"/>
          <w:sz w:val="24"/>
          <w:szCs w:val="24"/>
          <w:lang w:val="en-US" w:eastAsia="zh-CN" w:bidi="ar"/>
        </w:rPr>
        <w:fldChar w:fldCharType="end"/>
      </w:r>
    </w:p>
    <w:p w14:paraId="444B0CAC">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"https://consumer.huawei.com/cn/legal/cookie-policy/" \t "/home/wzx/文档\\x/_self"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Cookies</w:t>
      </w:r>
      <w:r>
        <w:rPr>
          <w:rFonts w:ascii="宋体" w:hAnsi="宋体" w:eastAsia="宋体" w:cs="宋体"/>
          <w:kern w:val="0"/>
          <w:sz w:val="24"/>
          <w:szCs w:val="24"/>
          <w:lang w:val="en-US" w:eastAsia="zh-CN" w:bidi="ar"/>
        </w:rPr>
        <w:fldChar w:fldCharType="end"/>
      </w:r>
    </w:p>
    <w:p w14:paraId="1B78C291">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"https://developer.huawei.com/consumer/cn/opensource/" \t "/home/wzx/文档\\x/_self"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开源软件声明</w:t>
      </w:r>
      <w:r>
        <w:rPr>
          <w:rFonts w:ascii="宋体" w:hAnsi="宋体" w:eastAsia="宋体" w:cs="宋体"/>
          <w:kern w:val="0"/>
          <w:sz w:val="24"/>
          <w:szCs w:val="24"/>
          <w:lang w:val="en-US" w:eastAsia="zh-CN" w:bidi="ar"/>
        </w:rPr>
        <w:fldChar w:fldCharType="end"/>
      </w:r>
    </w:p>
    <w:p w14:paraId="3B130E49">
      <w:pPr>
        <w:keepNext w:val="0"/>
        <w:keepLines w:val="0"/>
        <w:widowControl/>
        <w:numPr>
          <w:ilvl w:val="0"/>
          <w:numId w:val="11"/>
        </w:numPr>
        <w:suppressLineNumbers w:val="0"/>
        <w:spacing w:before="0" w:beforeAutospacing="1" w:after="0" w:afterAutospacing="1"/>
        <w:ind w:left="2160" w:hanging="360"/>
      </w:pPr>
    </w:p>
    <w:p w14:paraId="5F9EF5BD">
      <w:pPr>
        <w:keepNext w:val="0"/>
        <w:keepLines w:val="0"/>
        <w:widowControl/>
        <w:numPr>
          <w:ilvl w:val="0"/>
          <w:numId w:val="11"/>
        </w:numPr>
        <w:suppressLineNumbers w:val="0"/>
        <w:spacing w:before="0" w:beforeAutospacing="1" w:after="0" w:afterAutospacing="1"/>
        <w:ind w:left="2160" w:hanging="360"/>
      </w:pPr>
    </w:p>
    <w:p w14:paraId="4AD3AD5D">
      <w:pPr>
        <w:keepNext w:val="0"/>
        <w:keepLines w:val="0"/>
        <w:widowControl/>
        <w:numPr>
          <w:ilvl w:val="0"/>
          <w:numId w:val="11"/>
        </w:numPr>
        <w:suppressLineNumbers w:val="0"/>
        <w:spacing w:before="0" w:beforeAutospacing="1" w:after="0" w:afterAutospacing="1"/>
        <w:ind w:left="2160" w:hanging="360"/>
      </w:pPr>
    </w:p>
    <w:p w14:paraId="334081C3">
      <w:pPr>
        <w:keepNext w:val="0"/>
        <w:keepLines w:val="0"/>
        <w:widowControl/>
        <w:numPr>
          <w:ilvl w:val="0"/>
          <w:numId w:val="12"/>
        </w:numPr>
        <w:suppressLineNumbers w:val="0"/>
        <w:spacing w:before="0" w:beforeAutospacing="1" w:after="0" w:afterAutospacing="1"/>
        <w:ind w:left="2160" w:hanging="360"/>
      </w:pPr>
    </w:p>
    <w:p w14:paraId="5B8D7E5E">
      <w:pPr>
        <w:keepNext w:val="0"/>
        <w:keepLines w:val="0"/>
        <w:widowControl/>
        <w:numPr>
          <w:ilvl w:val="0"/>
          <w:numId w:val="12"/>
        </w:numPr>
        <w:suppressLineNumbers w:val="0"/>
        <w:spacing w:before="0" w:beforeAutospacing="1" w:after="0" w:afterAutospacing="1"/>
        <w:ind w:left="2160" w:hanging="360"/>
      </w:pPr>
    </w:p>
    <w:p w14:paraId="2BA0738A">
      <w:pPr>
        <w:keepNext w:val="0"/>
        <w:keepLines w:val="0"/>
        <w:widowControl/>
        <w:numPr>
          <w:ilvl w:val="0"/>
          <w:numId w:val="12"/>
        </w:numPr>
        <w:suppressLineNumbers w:val="0"/>
        <w:spacing w:before="0" w:beforeAutospacing="1" w:after="0" w:afterAutospacing="1"/>
        <w:ind w:left="2160" w:hanging="360"/>
      </w:pPr>
    </w:p>
    <w:p w14:paraId="7273941A">
      <w:pPr>
        <w:keepNext w:val="0"/>
        <w:keepLines w:val="0"/>
        <w:widowControl/>
        <w:numPr>
          <w:ilvl w:val="0"/>
          <w:numId w:val="13"/>
        </w:numPr>
        <w:suppressLineNumbers w:val="0"/>
        <w:spacing w:before="0" w:beforeAutospacing="1" w:after="0" w:afterAutospacing="1"/>
        <w:ind w:left="2160" w:hanging="360"/>
      </w:pPr>
    </w:p>
    <w:p w14:paraId="6160AE20">
      <w:pPr>
        <w:keepNext w:val="0"/>
        <w:keepLines w:val="0"/>
        <w:widowControl/>
        <w:numPr>
          <w:ilvl w:val="0"/>
          <w:numId w:val="13"/>
        </w:numPr>
        <w:suppressLineNumbers w:val="0"/>
        <w:spacing w:before="0" w:beforeAutospacing="1" w:after="0" w:afterAutospacing="1"/>
        <w:ind w:left="2160" w:hanging="360"/>
      </w:pPr>
    </w:p>
    <w:p w14:paraId="50BC5C05">
      <w:pPr>
        <w:keepNext w:val="0"/>
        <w:keepLines w:val="0"/>
        <w:widowControl/>
        <w:numPr>
          <w:ilvl w:val="0"/>
          <w:numId w:val="13"/>
        </w:numPr>
        <w:suppressLineNumbers w:val="0"/>
        <w:spacing w:before="0" w:beforeAutospacing="1" w:after="0" w:afterAutospacing="1"/>
        <w:ind w:left="2160" w:hanging="360"/>
      </w:pPr>
    </w:p>
    <w:p w14:paraId="264E2E18">
      <w:pPr>
        <w:rPr>
          <w:rFonts w:hint="default" w:ascii="Calibri" w:hAnsi="Calibri" w:eastAsia="Noto Sans CJK SC"/>
          <w:lang w:val="en-US"/>
        </w:rPr>
      </w:pPr>
      <w:bookmarkStart w:id="0" w:name="_GoBack"/>
      <w:bookmarkEnd w:id="0"/>
      <w:r>
        <w:rPr>
          <w:rFonts w:hint="default" w:ascii="Calibri" w:hAnsi="Calibri" w:eastAsia="Noto Sans CJK SC"/>
          <w:lang w:val="en-US"/>
        </w:rPr>
        <w:drawing>
          <wp:inline distT="0" distB="0" distL="114300" distR="114300">
            <wp:extent cx="5940425" cy="3343275"/>
            <wp:effectExtent l="0" t="0" r="3175" b="9525"/>
            <wp:docPr id="1" name="图片 1" descr="visible_paste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visible_paste_test"/>
                    <pic:cNvPicPr>
                      <a:picLocks noChangeAspect="1"/>
                    </pic:cNvPicPr>
                  </pic:nvPicPr>
                  <pic:blipFill>
                    <a:blip r:embed="rId12"/>
                    <a:stretch>
                      <a:fillRect/>
                    </a:stretch>
                  </pic:blipFill>
                  <pic:spPr>
                    <a:xfrm>
                      <a:off x="0" y="0"/>
                      <a:ext cx="5940425" cy="3343275"/>
                    </a:xfrm>
                    <a:prstGeom prst="rect">
                      <a:avLst/>
                    </a:prstGeom>
                  </pic:spPr>
                </pic:pic>
              </a:graphicData>
            </a:graphic>
          </wp:inline>
        </w:drawing>
      </w:r>
    </w:p>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86"/>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Cambria">
    <w:altName w:val="FreeSerif"/>
    <w:panose1 w:val="02040503050406030204"/>
    <w:charset w:val="00"/>
    <w:family w:val="auto"/>
    <w:pitch w:val="default"/>
    <w:sig w:usb0="00000000" w:usb1="00000000" w:usb2="00000000" w:usb3="00000000" w:csb0="0000019F" w:csb1="00000000"/>
  </w:font>
  <w:font w:name="FreeSerif">
    <w:panose1 w:val="02020603050405020304"/>
    <w:charset w:val="00"/>
    <w:family w:val="auto"/>
    <w:pitch w:val="default"/>
    <w:sig w:usb0="E59FAFFF" w:usb1="C200FDFF" w:usb2="43501B29" w:usb3="04000003" w:csb0="600101FF" w:csb1="FFFF0000"/>
  </w:font>
  <w:font w:name="ＭＳ 明朝">
    <w:altName w:val="Gubbi"/>
    <w:panose1 w:val="00000000000000000000"/>
    <w:charset w:val="80"/>
    <w:family w:val="roman"/>
    <w:pitch w:val="default"/>
    <w:sig w:usb0="00000000" w:usb1="00000000" w:usb2="00000010" w:usb3="00000000" w:csb0="00020000" w:csb1="00000000"/>
  </w:font>
  <w:font w:name="ＭＳ 明朝">
    <w:altName w:val="Gubbi"/>
    <w:panose1 w:val="00000000000000000000"/>
    <w:charset w:val="86"/>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OpenSymbol">
    <w:panose1 w:val="05010000000000000000"/>
    <w:charset w:val="00"/>
    <w:family w:val="auto"/>
    <w:pitch w:val="default"/>
    <w:sig w:usb0="800000AF" w:usb1="1001ECEA" w:usb2="00000000" w:usb3="00000000" w:csb0="80000001" w:csb1="00000000"/>
  </w:font>
  <w:font w:name="Courier">
    <w:altName w:val="Dhurjati"/>
    <w:panose1 w:val="02000500000000000000"/>
    <w:charset w:val="00"/>
    <w:family w:val="auto"/>
    <w:pitch w:val="default"/>
    <w:sig w:usb0="00000000" w:usb1="00000000" w:usb2="00000000" w:usb3="00000000" w:csb0="00000001" w:csb1="00000000"/>
  </w:font>
  <w:font w:name="Dhurjati">
    <w:panose1 w:val="02000600000000000000"/>
    <w:charset w:val="00"/>
    <w:family w:val="auto"/>
    <w:pitch w:val="default"/>
    <w:sig w:usb0="80200003" w:usb1="00000000" w:usb2="00000000" w:usb3="00000000" w:csb0="00000001" w:csb1="00000000"/>
  </w:font>
  <w:font w:name="ＭＳ ゴシック">
    <w:altName w:val="Gubbi"/>
    <w:panose1 w:val="00000000000000000000"/>
    <w:charset w:val="00"/>
    <w:family w:val="auto"/>
    <w:pitch w:val="default"/>
    <w:sig w:usb0="00000000" w:usb1="00000000" w:usb2="00000000" w:usb3="00000000" w:csb0="00000000" w:csb1="00000000"/>
  </w:font>
  <w:font w:name="汉仪中圆B5">
    <w:panose1 w:val="02010600000101010101"/>
    <w:charset w:val="88"/>
    <w:family w:val="auto"/>
    <w:pitch w:val="default"/>
    <w:sig w:usb0="00000001" w:usb1="080E0800" w:usb2="00000002" w:usb3="00000000" w:csb0="00100000" w:csb1="00000000"/>
  </w:font>
  <w:font w:name="汉仪叶叶相思体简">
    <w:panose1 w:val="02010509060101010101"/>
    <w:charset w:val="86"/>
    <w:family w:val="auto"/>
    <w:pitch w:val="default"/>
    <w:sig w:usb0="00000001" w:usb1="080E0000" w:usb2="00000000" w:usb3="00000000" w:csb0="00040000" w:csb1="00000000"/>
  </w:font>
  <w:font w:name="Symbol">
    <w:altName w:val="Gubbi"/>
    <w:panose1 w:val="00000000000000000000"/>
    <w:charset w:val="00"/>
    <w:family w:val="auto"/>
    <w:pitch w:val="default"/>
    <w:sig w:usb0="00000000" w:usb1="00000000" w:usb2="00000000" w:usb3="00000000" w:csb0="00000000" w:csb1="00000000"/>
  </w:font>
  <w:font w:name="Courier New">
    <w:altName w:val="DejaVu Sans"/>
    <w:panose1 w:val="00000000000000000000"/>
    <w:charset w:val="00"/>
    <w:family w:val="auto"/>
    <w:pitch w:val="default"/>
    <w:sig w:usb0="00000000" w:usb1="00000000" w:usb2="00000000" w:usb3="00000000" w:csb0="00000000" w:csb1="00000000"/>
  </w:font>
  <w:font w:name="Wingdings">
    <w:altName w:val="Gubb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7F5566"/>
    <w:multiLevelType w:val="multilevel"/>
    <w:tmpl w:val="9B7F55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F5E4BA3"/>
    <w:multiLevelType w:val="multilevel"/>
    <w:tmpl w:val="EF5E4B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7FFA13"/>
    <w:multiLevelType w:val="multilevel"/>
    <w:tmpl w:val="FF7FFA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17EF7C3C"/>
    <w:multiLevelType w:val="multilevel"/>
    <w:tmpl w:val="17EF7C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73BB8F6"/>
    <w:multiLevelType w:val="multilevel"/>
    <w:tmpl w:val="373BB8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BFE3B41"/>
    <w:multiLevelType w:val="multilevel"/>
    <w:tmpl w:val="3BFE3B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EFFC5E4"/>
    <w:multiLevelType w:val="multilevel"/>
    <w:tmpl w:val="3EFFC5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10"/>
  </w:num>
  <w:num w:numId="8">
    <w:abstractNumId w:val="11"/>
  </w:num>
  <w:num w:numId="9">
    <w:abstractNumId w:val="12"/>
  </w:num>
  <w:num w:numId="10">
    <w:abstractNumId w:val="1"/>
  </w:num>
  <w:num w:numId="11">
    <w:abstractNumId w:val="2"/>
  </w:num>
  <w:num w:numId="12">
    <w:abstractNumId w:val="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5DFC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Noto Sans CJK SC" w:cstheme="minorBidi"/>
      <w:sz w:val="22"/>
      <w:szCs w:val="22"/>
      <w:lang w:val="en-US" w:eastAsia="en-US" w:bidi="ar-SA"/>
    </w:rPr>
  </w:style>
  <w:style w:type="paragraph" w:styleId="3">
    <w:name w:val="heading 1"/>
    <w:basedOn w:val="1"/>
    <w:next w:val="1"/>
    <w:link w:val="140"/>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1"/>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2"/>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Office_12.1.2.26885_F1E327BC-269C-435d-A152-05C5408002CA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wzx</cp:lastModifiedBy>
  <dcterms:modified xsi:type="dcterms:W3CDTF">2026-07-20T02:22:42Z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2052-12.1.2.26885</vt:lpwstr>
  </property>
  <property fmtid="{D5CDD505-2E9C-101B-9397-08002B2CF9AE}" pid="3" name="ICV">
    <vt:lpwstr>0320A5A93A88FDDEF2155D6AABE5995B_42</vt:lpwstr>
  </property>
</Properties>
</file>