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default" w:ascii="Arial Unicode MS" w:hAnsi="Arial Unicode MS" w:eastAsia="Arial Unicode MS" w:cs="Arial Unicode MS"/>
          <w:bCs/>
          <w:sz w:val="28"/>
          <w:szCs w:val="28"/>
          <w:lang w:val="en-US" w:eastAsia="zh-CN"/>
        </w:rPr>
      </w:pPr>
      <w:r>
        <w:rPr>
          <w:rFonts w:hint="eastAsia" w:ascii="Arial Unicode MS" w:hAnsi="Arial Unicode MS" w:eastAsia="Arial Unicode MS" w:cs="Arial Unicode MS"/>
          <w:bCs/>
          <w:sz w:val="28"/>
          <w:szCs w:val="28"/>
        </w:rPr>
        <w:t>学号：</w:t>
      </w:r>
      <w:r>
        <w:rPr>
          <w:rFonts w:hint="eastAsia" w:ascii="Arial Unicode MS" w:hAnsi="Arial Unicode MS" w:eastAsia="Arial Unicode MS" w:cs="Arial Unicode MS"/>
          <w:bCs/>
          <w:sz w:val="28"/>
          <w:szCs w:val="28"/>
          <w:lang w:val="en-US" w:eastAsia="zh-CN"/>
        </w:rPr>
        <w:t>23724590</w:t>
      </w:r>
    </w:p>
    <w:p>
      <w:pPr>
        <w:jc w:val="center"/>
        <w:rPr>
          <w:b/>
          <w:bCs/>
          <w:sz w:val="72"/>
        </w:rPr>
      </w:pPr>
    </w:p>
    <w:p>
      <w:pPr>
        <w:jc w:val="center"/>
        <w:rPr>
          <w:b/>
          <w:bCs/>
          <w:sz w:val="72"/>
        </w:rPr>
      </w:pPr>
    </w:p>
    <w:p>
      <w:pPr>
        <w:ind w:firstLine="0" w:firstLineChars="0"/>
        <w:jc w:val="center"/>
        <w:rPr>
          <w:rFonts w:asciiTheme="minorHAnsi" w:hAnsiTheme="minorHAnsi"/>
          <w:b/>
          <w:bCs/>
          <w:sz w:val="72"/>
        </w:rPr>
      </w:pPr>
      <w:r>
        <w:rPr>
          <w:rFonts w:hint="eastAsia" w:asciiTheme="minorHAnsi" w:hAnsiTheme="minorHAnsi"/>
          <w:b/>
          <w:bCs/>
          <w:sz w:val="72"/>
        </w:rPr>
        <w:t>《高级计算机系统结构》</w:t>
      </w:r>
    </w:p>
    <w:p>
      <w:pPr>
        <w:ind w:firstLine="0" w:firstLineChars="0"/>
        <w:jc w:val="center"/>
        <w:rPr>
          <w:rFonts w:asciiTheme="minorHAnsi" w:hAnsiTheme="minorHAnsi"/>
          <w:sz w:val="52"/>
        </w:rPr>
      </w:pPr>
      <w:r>
        <w:rPr>
          <w:rFonts w:hint="eastAsia" w:asciiTheme="minorHAnsi" w:hAnsiTheme="minorHAnsi"/>
          <w:b/>
          <w:bCs/>
          <w:sz w:val="72"/>
        </w:rPr>
        <w:t>课程论文</w:t>
      </w:r>
    </w:p>
    <w:p>
      <w:pPr>
        <w:jc w:val="center"/>
        <w:rPr>
          <w:rFonts w:ascii="黑体" w:hAnsi="黑体" w:eastAsia="黑体"/>
          <w:b/>
          <w:sz w:val="36"/>
          <w:szCs w:val="36"/>
        </w:rPr>
      </w:pPr>
    </w:p>
    <w:p>
      <w:pPr>
        <w:jc w:val="center"/>
        <w:rPr>
          <w:rFonts w:ascii="黑体" w:hAnsi="黑体" w:eastAsia="黑体"/>
          <w:b/>
          <w:sz w:val="36"/>
          <w:szCs w:val="36"/>
        </w:rPr>
      </w:pPr>
    </w:p>
    <w:p>
      <w:pPr>
        <w:ind w:firstLine="1044"/>
        <w:jc w:val="center"/>
        <w:outlineLvl w:val="0"/>
        <w:rPr>
          <w:b/>
          <w:bCs/>
          <w:sz w:val="52"/>
        </w:rPr>
      </w:pPr>
      <w:bookmarkStart w:id="0" w:name="_Toc1750"/>
      <w:bookmarkStart w:id="1" w:name="_Toc7419"/>
      <w:r>
        <w:rPr>
          <w:rFonts w:hint="eastAsia" w:ascii="黑体" w:hAnsi="黑体" w:eastAsia="黑体"/>
          <w:b/>
          <w:sz w:val="36"/>
          <w:szCs w:val="36"/>
        </w:rPr>
        <w:t>计算加速技术在大语言模型中的应用</w:t>
      </w:r>
      <w:bookmarkEnd w:id="0"/>
      <w:bookmarkEnd w:id="1"/>
    </w:p>
    <w:p>
      <w:pPr>
        <w:rPr>
          <w:b/>
          <w:bCs/>
          <w:sz w:val="52"/>
        </w:rPr>
      </w:pPr>
    </w:p>
    <w:p>
      <w:pPr>
        <w:rPr>
          <w:b/>
          <w:bCs/>
          <w:sz w:val="52"/>
        </w:rPr>
      </w:pPr>
    </w:p>
    <w:tbl>
      <w:tblPr>
        <w:tblStyle w:val="15"/>
        <w:tblW w:w="5179" w:type="dxa"/>
        <w:jc w:val="center"/>
        <w:tblLayout w:type="fixed"/>
        <w:tblCellMar>
          <w:top w:w="0" w:type="dxa"/>
          <w:left w:w="108" w:type="dxa"/>
          <w:bottom w:w="0" w:type="dxa"/>
          <w:right w:w="108" w:type="dxa"/>
        </w:tblCellMar>
      </w:tblPr>
      <w:tblGrid>
        <w:gridCol w:w="1474"/>
        <w:gridCol w:w="3705"/>
      </w:tblGrid>
      <w:tr>
        <w:tblPrEx>
          <w:tblCellMar>
            <w:top w:w="0" w:type="dxa"/>
            <w:left w:w="108" w:type="dxa"/>
            <w:bottom w:w="0" w:type="dxa"/>
            <w:right w:w="108" w:type="dxa"/>
          </w:tblCellMar>
        </w:tblPrEx>
        <w:trPr>
          <w:trHeight w:val="489" w:hRule="atLeast"/>
          <w:jc w:val="center"/>
        </w:trPr>
        <w:tc>
          <w:tcPr>
            <w:tcW w:w="1474" w:type="dxa"/>
            <w:vAlign w:val="center"/>
          </w:tcPr>
          <w:p>
            <w:pPr>
              <w:ind w:left="0" w:leftChars="0" w:firstLine="0" w:firstLineChars="0"/>
            </w:pPr>
            <w:r>
              <w:rPr>
                <w:rFonts w:hint="eastAsia"/>
                <w:b/>
                <w:bCs/>
                <w:sz w:val="28"/>
              </w:rPr>
              <w:t>姓    名</w:t>
            </w:r>
          </w:p>
        </w:tc>
        <w:tc>
          <w:tcPr>
            <w:tcW w:w="3705" w:type="dxa"/>
            <w:tcBorders>
              <w:bottom w:val="single" w:color="auto" w:sz="4" w:space="0"/>
            </w:tcBorders>
            <w:vAlign w:val="center"/>
          </w:tcPr>
          <w:p>
            <w:pPr>
              <w:ind w:left="-2" w:leftChars="-1"/>
              <w:jc w:val="center"/>
              <w:rPr>
                <w:rFonts w:hint="eastAsia" w:eastAsiaTheme="minorEastAsia"/>
                <w:lang w:eastAsia="zh-CN"/>
              </w:rPr>
            </w:pPr>
            <w:r>
              <w:rPr>
                <w:rFonts w:hint="eastAsia"/>
                <w:sz w:val="28"/>
                <w:szCs w:val="28"/>
                <w:lang w:val="en-US" w:eastAsia="zh-CN"/>
              </w:rPr>
              <w:t>郎志远</w:t>
            </w:r>
          </w:p>
        </w:tc>
      </w:tr>
      <w:tr>
        <w:tblPrEx>
          <w:tblCellMar>
            <w:top w:w="0" w:type="dxa"/>
            <w:left w:w="108" w:type="dxa"/>
            <w:bottom w:w="0" w:type="dxa"/>
            <w:right w:w="108" w:type="dxa"/>
          </w:tblCellMar>
        </w:tblPrEx>
        <w:trPr>
          <w:trHeight w:val="552" w:hRule="exact"/>
          <w:jc w:val="center"/>
        </w:trPr>
        <w:tc>
          <w:tcPr>
            <w:tcW w:w="1474" w:type="dxa"/>
            <w:vAlign w:val="center"/>
          </w:tcPr>
          <w:p>
            <w:pPr>
              <w:ind w:left="0" w:leftChars="0" w:firstLine="0" w:firstLineChars="0"/>
              <w:rPr>
                <w:b/>
                <w:bCs/>
                <w:sz w:val="28"/>
              </w:rPr>
            </w:pPr>
            <w:r>
              <w:rPr>
                <w:rFonts w:hint="eastAsia"/>
                <w:b/>
                <w:bCs/>
                <w:sz w:val="28"/>
              </w:rPr>
              <w:t>学    号</w:t>
            </w:r>
          </w:p>
        </w:tc>
        <w:tc>
          <w:tcPr>
            <w:tcW w:w="3705" w:type="dxa"/>
            <w:tcBorders>
              <w:top w:val="single" w:color="auto" w:sz="4" w:space="0"/>
            </w:tcBorders>
            <w:vAlign w:val="center"/>
          </w:tcPr>
          <w:p>
            <w:pPr>
              <w:jc w:val="center"/>
              <w:rPr>
                <w:rFonts w:hint="default" w:asciiTheme="minorEastAsia" w:hAnsiTheme="minorEastAsia" w:eastAsiaTheme="minorEastAsia"/>
                <w:b/>
                <w:bCs/>
                <w:sz w:val="28"/>
                <w:lang w:val="en-US" w:eastAsia="zh-CN"/>
              </w:rPr>
            </w:pPr>
            <w:r>
              <w:rPr>
                <w:rFonts w:hint="eastAsia" w:asciiTheme="minorEastAsia" w:hAnsiTheme="minorEastAsia"/>
                <w:sz w:val="28"/>
                <w:szCs w:val="28"/>
                <w:lang w:val="en-US" w:eastAsia="zh-CN"/>
              </w:rPr>
              <w:t>23724590</w:t>
            </w:r>
          </w:p>
        </w:tc>
      </w:tr>
      <w:tr>
        <w:tblPrEx>
          <w:tblCellMar>
            <w:top w:w="0" w:type="dxa"/>
            <w:left w:w="108" w:type="dxa"/>
            <w:bottom w:w="0" w:type="dxa"/>
            <w:right w:w="108" w:type="dxa"/>
          </w:tblCellMar>
        </w:tblPrEx>
        <w:trPr>
          <w:trHeight w:val="567" w:hRule="exact"/>
          <w:jc w:val="center"/>
        </w:trPr>
        <w:tc>
          <w:tcPr>
            <w:tcW w:w="1474" w:type="dxa"/>
            <w:vAlign w:val="center"/>
          </w:tcPr>
          <w:p>
            <w:pPr>
              <w:ind w:left="0" w:leftChars="0" w:firstLine="0" w:firstLineChars="0"/>
              <w:rPr>
                <w:b/>
                <w:bCs/>
                <w:sz w:val="28"/>
              </w:rPr>
            </w:pPr>
            <w:r>
              <w:rPr>
                <w:rFonts w:hint="eastAsia"/>
                <w:b/>
                <w:bCs/>
                <w:sz w:val="28"/>
              </w:rPr>
              <w:t>论文评分</w:t>
            </w:r>
          </w:p>
        </w:tc>
        <w:tc>
          <w:tcPr>
            <w:tcW w:w="3705" w:type="dxa"/>
            <w:tcBorders>
              <w:top w:val="single" w:color="auto" w:sz="4" w:space="0"/>
              <w:bottom w:val="single" w:color="auto" w:sz="4" w:space="0"/>
            </w:tcBorders>
            <w:vAlign w:val="center"/>
          </w:tcPr>
          <w:p>
            <w:pPr>
              <w:spacing w:line="300" w:lineRule="exact"/>
              <w:jc w:val="center"/>
            </w:pPr>
          </w:p>
        </w:tc>
      </w:tr>
    </w:tbl>
    <w:p>
      <w:pPr>
        <w:ind w:firstLine="480"/>
      </w:pPr>
    </w:p>
    <w:p>
      <w:pPr>
        <w:ind w:firstLine="560"/>
        <w:jc w:val="center"/>
        <w:rPr>
          <w:sz w:val="28"/>
        </w:rPr>
      </w:pPr>
    </w:p>
    <w:p>
      <w:pPr>
        <w:ind w:firstLine="560"/>
        <w:jc w:val="center"/>
        <w:rPr>
          <w:rFonts w:asciiTheme="minorEastAsia" w:hAnsiTheme="minorEastAsia"/>
          <w:b/>
          <w:sz w:val="28"/>
        </w:rPr>
      </w:pPr>
      <w:r>
        <w:rPr>
          <w:rFonts w:hint="eastAsia"/>
          <w:sz w:val="28"/>
        </w:rPr>
        <w:t xml:space="preserve">                </w:t>
      </w:r>
      <w:r>
        <w:rPr>
          <w:rFonts w:hint="eastAsia" w:asciiTheme="minorEastAsia" w:hAnsiTheme="minorEastAsia"/>
          <w:b/>
          <w:sz w:val="28"/>
        </w:rPr>
        <w:t xml:space="preserve">     </w:t>
      </w:r>
      <w:r>
        <w:rPr>
          <w:rFonts w:hint="eastAsia" w:asciiTheme="minorEastAsia" w:hAnsiTheme="minorEastAsia"/>
          <w:b/>
          <w:sz w:val="28"/>
          <w:lang w:val="en-US" w:eastAsia="zh-CN"/>
        </w:rPr>
        <w:t>2024</w:t>
      </w:r>
      <w:r>
        <w:rPr>
          <w:rFonts w:hint="eastAsia" w:asciiTheme="minorEastAsia" w:hAnsiTheme="minorEastAsia"/>
          <w:b/>
          <w:sz w:val="28"/>
        </w:rPr>
        <w:t xml:space="preserve">年 </w:t>
      </w:r>
      <w:r>
        <w:rPr>
          <w:rFonts w:hint="eastAsia" w:asciiTheme="minorEastAsia" w:hAnsiTheme="minorEastAsia"/>
          <w:b/>
          <w:sz w:val="28"/>
          <w:lang w:val="en-US" w:eastAsia="zh-CN"/>
        </w:rPr>
        <w:t>1</w:t>
      </w:r>
      <w:r>
        <w:rPr>
          <w:rFonts w:hint="eastAsia" w:asciiTheme="minorEastAsia" w:hAnsiTheme="minorEastAsia"/>
          <w:b/>
          <w:sz w:val="28"/>
        </w:rPr>
        <w:t>月</w:t>
      </w:r>
      <w:r>
        <w:rPr>
          <w:rFonts w:hint="eastAsia" w:asciiTheme="minorEastAsia" w:hAnsiTheme="minorEastAsia"/>
          <w:b/>
          <w:sz w:val="28"/>
          <w:lang w:val="en-US" w:eastAsia="zh-CN"/>
        </w:rPr>
        <w:t>25</w:t>
      </w:r>
      <w:r>
        <w:rPr>
          <w:rFonts w:hint="eastAsia" w:asciiTheme="minorEastAsia" w:hAnsiTheme="minorEastAsia"/>
          <w:b/>
          <w:sz w:val="28"/>
        </w:rPr>
        <w:t>日</w:t>
      </w:r>
    </w:p>
    <w:p>
      <w:pPr>
        <w:jc w:val="center"/>
        <w:rPr>
          <w:rFonts w:ascii="黑体" w:hAnsi="黑体" w:eastAsia="黑体" w:cs="黑体"/>
          <w:sz w:val="36"/>
          <w:szCs w:val="36"/>
        </w:rPr>
        <w:sectPr>
          <w:pgSz w:w="11906" w:h="16838"/>
          <w:pgMar w:top="1440" w:right="1800" w:bottom="1440" w:left="1800" w:header="851" w:footer="992" w:gutter="0"/>
          <w:cols w:space="425" w:num="1"/>
          <w:docGrid w:type="lines" w:linePitch="312" w:charSpace="0"/>
        </w:sectPr>
      </w:pPr>
    </w:p>
    <w:p>
      <w:pPr>
        <w:jc w:val="center"/>
        <w:rPr>
          <w:rFonts w:ascii="黑体" w:hAnsi="黑体" w:eastAsia="黑体" w:cs="黑体"/>
          <w:sz w:val="36"/>
          <w:szCs w:val="36"/>
        </w:rPr>
      </w:pPr>
      <w:bookmarkStart w:id="2" w:name="_Toc16272"/>
      <w:r>
        <w:rPr>
          <w:rFonts w:hint="eastAsia" w:ascii="黑体" w:hAnsi="黑体" w:eastAsia="黑体" w:cs="黑体"/>
          <w:sz w:val="36"/>
          <w:szCs w:val="36"/>
        </w:rPr>
        <w:t>目  录</w:t>
      </w:r>
    </w:p>
    <w:p>
      <w:pPr>
        <w:spacing w:before="0" w:beforeLines="0" w:after="0" w:afterLines="0" w:line="240" w:lineRule="auto"/>
        <w:ind w:left="0" w:leftChars="0" w:right="0" w:rightChars="0" w:firstLine="0" w:firstLineChars="0"/>
        <w:jc w:val="center"/>
      </w:pPr>
    </w:p>
    <w:p>
      <w:pPr>
        <w:spacing w:line="400" w:lineRule="exact"/>
        <w:ind w:firstLine="0" w:firstLineChars="0"/>
        <w:jc w:val="right"/>
        <w:rPr>
          <w:rFonts w:ascii="宋体" w:hAnsi="宋体" w:eastAsia="宋体" w:cs="宋体"/>
          <w:sz w:val="24"/>
        </w:rPr>
      </w:pPr>
      <w:r>
        <w:rPr>
          <w:rFonts w:hint="eastAsia" w:ascii="宋体" w:hAnsi="宋体" w:eastAsia="宋体" w:cs="宋体"/>
          <w:sz w:val="24"/>
        </w:rPr>
        <w:t>1、引言......................</w:t>
      </w:r>
      <w:r>
        <w:rPr>
          <w:rFonts w:hint="eastAsia" w:ascii="宋体" w:hAnsi="宋体" w:eastAsia="宋体" w:cs="宋体"/>
          <w:sz w:val="24"/>
          <w:lang w:val="en-US" w:eastAsia="zh-CN"/>
        </w:rPr>
        <w:t>.</w:t>
      </w:r>
      <w:r>
        <w:rPr>
          <w:rFonts w:hint="eastAsia" w:ascii="宋体" w:hAnsi="宋体" w:eastAsia="宋体" w:cs="宋体"/>
          <w:sz w:val="24"/>
        </w:rPr>
        <w:t>......................................1</w:t>
      </w:r>
    </w:p>
    <w:p>
      <w:pPr>
        <w:spacing w:line="400" w:lineRule="exact"/>
        <w:ind w:firstLine="0" w:firstLineChars="0"/>
        <w:jc w:val="both"/>
        <w:rPr>
          <w:rFonts w:ascii="宋体" w:hAnsi="宋体" w:eastAsia="宋体" w:cs="宋体"/>
          <w:sz w:val="24"/>
        </w:rPr>
      </w:pPr>
      <w:r>
        <w:rPr>
          <w:rFonts w:hint="eastAsia" w:ascii="宋体" w:hAnsi="宋体" w:eastAsia="宋体" w:cs="宋体"/>
          <w:sz w:val="24"/>
        </w:rPr>
        <w:t>2、</w:t>
      </w:r>
      <w:r>
        <w:rPr>
          <w:rFonts w:hint="eastAsia" w:ascii="宋体" w:hAnsi="宋体" w:eastAsia="宋体" w:cs="宋体"/>
          <w:sz w:val="24"/>
          <w:lang w:val="en-US" w:eastAsia="zh-CN"/>
        </w:rPr>
        <w:t>大语言模型介绍</w:t>
      </w:r>
      <w:r>
        <w:rPr>
          <w:rFonts w:hint="eastAsia" w:ascii="宋体" w:hAnsi="宋体" w:eastAsia="宋体" w:cs="宋体"/>
          <w:sz w:val="24"/>
        </w:rPr>
        <w:t>........</w:t>
      </w:r>
      <w:r>
        <w:rPr>
          <w:rFonts w:hint="eastAsia" w:ascii="宋体" w:hAnsi="宋体" w:eastAsia="宋体" w:cs="宋体"/>
          <w:sz w:val="24"/>
          <w:lang w:val="en-US" w:eastAsia="zh-CN"/>
        </w:rPr>
        <w:t>...........................................</w:t>
      </w:r>
      <w:r>
        <w:rPr>
          <w:rFonts w:hint="eastAsia" w:ascii="宋体" w:hAnsi="宋体" w:eastAsia="宋体" w:cs="宋体"/>
          <w:sz w:val="24"/>
        </w:rPr>
        <w:t>2</w:t>
      </w:r>
    </w:p>
    <w:p>
      <w:pPr>
        <w:widowControl w:val="0"/>
        <w:spacing w:line="400" w:lineRule="exact"/>
        <w:ind w:left="0"/>
        <w:jc w:val="both"/>
        <w:rPr>
          <w:rFonts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2.1大语言模型的发展............................................ 2</w:t>
      </w:r>
    </w:p>
    <w:p>
      <w:pPr>
        <w:spacing w:line="400" w:lineRule="exact"/>
        <w:ind w:firstLine="0" w:firstLineChars="0"/>
        <w:jc w:val="right"/>
        <w:rPr>
          <w:rFonts w:hint="eastAsia" w:ascii="宋体" w:hAnsi="宋体" w:eastAsia="宋体" w:cs="宋体"/>
          <w:sz w:val="24"/>
          <w:lang w:val="en-US" w:eastAsia="zh-CN"/>
        </w:rPr>
      </w:pPr>
      <w:r>
        <w:rPr>
          <w:rFonts w:hint="eastAsia" w:ascii="宋体" w:hAnsi="宋体" w:eastAsia="宋体" w:cs="宋体"/>
          <w:sz w:val="24"/>
        </w:rPr>
        <w:t xml:space="preserve">   2.2</w:t>
      </w:r>
      <w:r>
        <w:rPr>
          <w:rFonts w:hint="eastAsia" w:ascii="宋体" w:hAnsi="宋体" w:eastAsia="宋体" w:cs="宋体"/>
          <w:sz w:val="24"/>
          <w:lang w:val="en-US" w:eastAsia="zh-CN"/>
        </w:rPr>
        <w:t>大语言模型面临的计算挑战...</w:t>
      </w:r>
      <w:r>
        <w:rPr>
          <w:rFonts w:hint="eastAsia" w:ascii="宋体" w:hAnsi="宋体" w:eastAsia="宋体" w:cs="宋体"/>
          <w:sz w:val="24"/>
        </w:rPr>
        <w:t>..................................</w:t>
      </w:r>
      <w:r>
        <w:rPr>
          <w:rFonts w:hint="eastAsia" w:ascii="宋体" w:hAnsi="宋体" w:eastAsia="宋体" w:cs="宋体"/>
          <w:sz w:val="24"/>
          <w:lang w:val="en-US" w:eastAsia="zh-CN"/>
        </w:rPr>
        <w:t>5</w:t>
      </w:r>
    </w:p>
    <w:p>
      <w:pPr>
        <w:widowControl w:val="0"/>
        <w:spacing w:line="400" w:lineRule="exact"/>
        <w:ind w:left="0" w:leftChars="0" w:firstLine="0" w:firstLineChars="0"/>
        <w:jc w:val="both"/>
        <w:rPr>
          <w:rFonts w:hint="default"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3、相关工作.........................................................5</w:t>
      </w:r>
    </w:p>
    <w:p>
      <w:pPr>
        <w:widowControl w:val="0"/>
        <w:spacing w:line="400" w:lineRule="exact"/>
        <w:ind w:left="0" w:leftChars="0" w:firstLine="0" w:firstLineChars="0"/>
        <w:jc w:val="both"/>
        <w:rPr>
          <w:rFonts w:hint="eastAsia"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4、计算加速技术介绍.................................................6</w:t>
      </w:r>
    </w:p>
    <w:p>
      <w:pPr>
        <w:widowControl w:val="0"/>
        <w:spacing w:line="400" w:lineRule="exact"/>
        <w:ind w:left="0"/>
        <w:jc w:val="right"/>
        <w:rPr>
          <w:rFonts w:hint="eastAsia"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4.1计算侧优化..................................................6</w:t>
      </w:r>
    </w:p>
    <w:p>
      <w:pPr>
        <w:pStyle w:val="7"/>
        <w:spacing w:line="400" w:lineRule="exact"/>
        <w:ind w:left="0" w:leftChars="0" w:firstLine="0" w:firstLineChars="0"/>
        <w:jc w:val="both"/>
        <w:rPr>
          <w:rFonts w:hint="eastAsia" w:eastAsia="宋体" w:cs="宋体"/>
          <w:sz w:val="24"/>
          <w:szCs w:val="24"/>
          <w:lang w:val="en-US" w:eastAsia="zh-CN"/>
        </w:rPr>
      </w:pPr>
      <w:r>
        <w:rPr>
          <w:rFonts w:hint="eastAsia" w:cs="宋体"/>
          <w:sz w:val="24"/>
          <w:szCs w:val="24"/>
        </w:rPr>
        <w:t xml:space="preserve">      </w:t>
      </w:r>
      <w:r>
        <w:rPr>
          <w:rFonts w:hint="eastAsia" w:cs="宋体"/>
          <w:sz w:val="24"/>
          <w:szCs w:val="24"/>
          <w:lang w:val="en-US" w:eastAsia="zh-CN"/>
        </w:rPr>
        <w:t xml:space="preserve"> 4</w:t>
      </w:r>
      <w:r>
        <w:rPr>
          <w:rFonts w:hint="eastAsia" w:cs="宋体"/>
          <w:sz w:val="24"/>
          <w:szCs w:val="24"/>
        </w:rPr>
        <w:t>.1.</w:t>
      </w:r>
      <w:r>
        <w:rPr>
          <w:rFonts w:hint="eastAsia" w:cs="宋体"/>
          <w:sz w:val="24"/>
          <w:szCs w:val="24"/>
          <w:lang w:val="en-US" w:eastAsia="zh-CN"/>
        </w:rPr>
        <w:t xml:space="preserve">1 </w:t>
      </w:r>
      <w:r>
        <w:rPr>
          <w:rFonts w:hint="eastAsia" w:cs="宋体"/>
          <w:szCs w:val="24"/>
          <w:lang w:val="en-US" w:eastAsia="zh-CN"/>
        </w:rPr>
        <w:t>KV Cache...........</w:t>
      </w:r>
      <w:r>
        <w:rPr>
          <w:rFonts w:hint="eastAsia" w:cs="宋体"/>
          <w:sz w:val="24"/>
          <w:szCs w:val="24"/>
        </w:rPr>
        <w:t>.....................................</w:t>
      </w:r>
      <w:r>
        <w:rPr>
          <w:rFonts w:hint="eastAsia" w:cs="宋体"/>
          <w:sz w:val="24"/>
          <w:szCs w:val="24"/>
          <w:lang w:val="en-US" w:eastAsia="zh-CN"/>
        </w:rPr>
        <w:t>6</w:t>
      </w:r>
    </w:p>
    <w:p>
      <w:pPr>
        <w:pStyle w:val="7"/>
        <w:spacing w:line="400" w:lineRule="exact"/>
        <w:ind w:left="0" w:leftChars="0" w:firstLine="0" w:firstLineChars="0"/>
        <w:jc w:val="both"/>
        <w:rPr>
          <w:rFonts w:hint="eastAsia" w:eastAsia="宋体" w:cs="宋体"/>
          <w:sz w:val="24"/>
          <w:szCs w:val="24"/>
          <w:lang w:val="en-US" w:eastAsia="zh-CN"/>
        </w:rPr>
      </w:pPr>
      <w:r>
        <w:rPr>
          <w:rFonts w:hint="eastAsia" w:cs="宋体"/>
          <w:sz w:val="24"/>
          <w:szCs w:val="24"/>
        </w:rPr>
        <w:t xml:space="preserve">      </w:t>
      </w:r>
      <w:r>
        <w:rPr>
          <w:rFonts w:hint="eastAsia" w:cs="宋体"/>
          <w:sz w:val="24"/>
          <w:szCs w:val="24"/>
          <w:lang w:val="en-US" w:eastAsia="zh-CN"/>
        </w:rPr>
        <w:t xml:space="preserve"> 4</w:t>
      </w:r>
      <w:r>
        <w:rPr>
          <w:rFonts w:hint="eastAsia" w:cs="宋体"/>
          <w:sz w:val="24"/>
          <w:szCs w:val="24"/>
        </w:rPr>
        <w:t>.1.</w:t>
      </w:r>
      <w:r>
        <w:rPr>
          <w:rFonts w:hint="eastAsia" w:cs="宋体"/>
          <w:sz w:val="24"/>
          <w:szCs w:val="24"/>
          <w:lang w:val="en-US" w:eastAsia="zh-CN"/>
        </w:rPr>
        <w:t xml:space="preserve">2 </w:t>
      </w:r>
      <w:r>
        <w:rPr>
          <w:rFonts w:hint="eastAsia" w:cs="宋体"/>
          <w:szCs w:val="24"/>
          <w:lang w:val="en-US" w:eastAsia="zh-CN"/>
        </w:rPr>
        <w:t>Kernel优化和算子融合</w:t>
      </w:r>
      <w:r>
        <w:rPr>
          <w:rFonts w:hint="eastAsia" w:cs="宋体"/>
          <w:sz w:val="24"/>
          <w:szCs w:val="24"/>
        </w:rPr>
        <w:t>.....................</w:t>
      </w:r>
      <w:r>
        <w:rPr>
          <w:rFonts w:hint="eastAsia" w:cs="宋体"/>
          <w:sz w:val="24"/>
          <w:szCs w:val="24"/>
          <w:lang w:val="en-US" w:eastAsia="zh-CN"/>
        </w:rPr>
        <w:t>.......</w:t>
      </w:r>
      <w:r>
        <w:rPr>
          <w:rFonts w:hint="eastAsia" w:cs="宋体"/>
          <w:sz w:val="24"/>
          <w:szCs w:val="24"/>
        </w:rPr>
        <w:t>.......</w:t>
      </w:r>
      <w:r>
        <w:rPr>
          <w:rFonts w:hint="eastAsia" w:cs="宋体"/>
          <w:sz w:val="24"/>
          <w:szCs w:val="24"/>
          <w:lang w:val="en-US" w:eastAsia="zh-CN"/>
        </w:rPr>
        <w:t>7</w:t>
      </w:r>
    </w:p>
    <w:p>
      <w:pPr>
        <w:pStyle w:val="7"/>
        <w:spacing w:line="400" w:lineRule="exact"/>
        <w:ind w:left="0" w:leftChars="0" w:firstLine="0" w:firstLineChars="0"/>
        <w:jc w:val="both"/>
        <w:rPr>
          <w:rFonts w:hint="eastAsia" w:cs="宋体"/>
          <w:sz w:val="24"/>
          <w:szCs w:val="24"/>
          <w:lang w:val="en-US" w:eastAsia="zh-CN"/>
        </w:rPr>
      </w:pPr>
      <w:r>
        <w:rPr>
          <w:rFonts w:hint="eastAsia" w:cs="宋体"/>
          <w:sz w:val="24"/>
          <w:szCs w:val="24"/>
        </w:rPr>
        <w:t xml:space="preserve">      </w:t>
      </w:r>
      <w:r>
        <w:rPr>
          <w:rFonts w:hint="eastAsia" w:cs="宋体"/>
          <w:sz w:val="24"/>
          <w:szCs w:val="24"/>
          <w:lang w:val="en-US" w:eastAsia="zh-CN"/>
        </w:rPr>
        <w:t xml:space="preserve"> 4</w:t>
      </w:r>
      <w:r>
        <w:rPr>
          <w:rFonts w:hint="eastAsia" w:cs="宋体"/>
          <w:sz w:val="24"/>
          <w:szCs w:val="24"/>
        </w:rPr>
        <w:t>.1.</w:t>
      </w:r>
      <w:r>
        <w:rPr>
          <w:rFonts w:hint="eastAsia" w:cs="宋体"/>
          <w:sz w:val="24"/>
          <w:szCs w:val="24"/>
          <w:lang w:val="en-US" w:eastAsia="zh-CN"/>
        </w:rPr>
        <w:t xml:space="preserve">3 </w:t>
      </w:r>
      <w:r>
        <w:rPr>
          <w:rFonts w:hint="eastAsia" w:cs="宋体"/>
          <w:szCs w:val="24"/>
          <w:lang w:val="en-US" w:eastAsia="zh-CN"/>
        </w:rPr>
        <w:t>分布式推理</w:t>
      </w:r>
      <w:r>
        <w:rPr>
          <w:rFonts w:hint="eastAsia" w:cs="宋体"/>
          <w:sz w:val="24"/>
          <w:szCs w:val="24"/>
        </w:rPr>
        <w:t>....................................</w:t>
      </w:r>
      <w:r>
        <w:rPr>
          <w:rFonts w:hint="eastAsia" w:cs="宋体"/>
          <w:sz w:val="24"/>
          <w:szCs w:val="24"/>
          <w:lang w:val="en-US" w:eastAsia="zh-CN"/>
        </w:rPr>
        <w:t>.........8</w:t>
      </w:r>
    </w:p>
    <w:p>
      <w:pPr>
        <w:widowControl w:val="0"/>
        <w:spacing w:line="400" w:lineRule="exact"/>
        <w:ind w:left="0"/>
        <w:jc w:val="center"/>
        <w:rPr>
          <w:rFonts w:hint="default"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4.2内存IO优化.................................................11</w:t>
      </w:r>
    </w:p>
    <w:p>
      <w:pPr>
        <w:pStyle w:val="7"/>
        <w:spacing w:line="400" w:lineRule="exact"/>
        <w:ind w:left="0" w:leftChars="0" w:firstLine="0" w:firstLineChars="0"/>
        <w:jc w:val="both"/>
        <w:rPr>
          <w:rFonts w:hint="default" w:eastAsia="宋体" w:cs="宋体"/>
          <w:sz w:val="24"/>
          <w:szCs w:val="24"/>
          <w:lang w:val="en-US" w:eastAsia="zh-CN"/>
        </w:rPr>
      </w:pPr>
      <w:r>
        <w:rPr>
          <w:rFonts w:hint="eastAsia" w:cs="宋体"/>
          <w:sz w:val="24"/>
          <w:szCs w:val="24"/>
        </w:rPr>
        <w:t xml:space="preserve">      </w:t>
      </w:r>
      <w:r>
        <w:rPr>
          <w:rFonts w:hint="eastAsia" w:cs="宋体"/>
          <w:sz w:val="24"/>
          <w:szCs w:val="24"/>
          <w:lang w:val="en-US" w:eastAsia="zh-CN"/>
        </w:rPr>
        <w:t xml:space="preserve"> 4</w:t>
      </w:r>
      <w:r>
        <w:rPr>
          <w:rFonts w:hint="eastAsia" w:cs="宋体"/>
          <w:sz w:val="24"/>
          <w:szCs w:val="24"/>
        </w:rPr>
        <w:t>.</w:t>
      </w:r>
      <w:r>
        <w:rPr>
          <w:rFonts w:hint="eastAsia" w:cs="宋体"/>
          <w:sz w:val="24"/>
          <w:szCs w:val="24"/>
          <w:lang w:val="en-US" w:eastAsia="zh-CN"/>
        </w:rPr>
        <w:t>2</w:t>
      </w:r>
      <w:r>
        <w:rPr>
          <w:rFonts w:hint="eastAsia" w:cs="宋体"/>
          <w:sz w:val="24"/>
          <w:szCs w:val="24"/>
        </w:rPr>
        <w:t>.</w:t>
      </w:r>
      <w:r>
        <w:rPr>
          <w:rFonts w:hint="eastAsia" w:cs="宋体"/>
          <w:sz w:val="24"/>
          <w:szCs w:val="24"/>
          <w:lang w:val="en-US" w:eastAsia="zh-CN"/>
        </w:rPr>
        <w:t xml:space="preserve">1 </w:t>
      </w:r>
      <w:r>
        <w:rPr>
          <w:rFonts w:hint="eastAsia" w:cs="宋体"/>
          <w:szCs w:val="24"/>
          <w:lang w:val="en-US" w:eastAsia="zh-CN"/>
        </w:rPr>
        <w:t>Flash Attention</w:t>
      </w:r>
      <w:r>
        <w:rPr>
          <w:rFonts w:hint="eastAsia" w:ascii="宋体" w:hAnsi="宋体" w:eastAsia="宋体" w:cs="宋体"/>
          <w:kern w:val="2"/>
          <w:sz w:val="24"/>
          <w:szCs w:val="24"/>
          <w:lang w:val="en-US" w:eastAsia="zh-CN" w:bidi="ar-SA"/>
        </w:rPr>
        <w:t>........................................</w:t>
      </w:r>
      <w:r>
        <w:rPr>
          <w:rFonts w:hint="eastAsia" w:cs="宋体"/>
          <w:kern w:val="2"/>
          <w:sz w:val="24"/>
          <w:szCs w:val="24"/>
          <w:lang w:val="en-US" w:eastAsia="zh-CN" w:bidi="ar-SA"/>
        </w:rPr>
        <w:t>11</w:t>
      </w:r>
    </w:p>
    <w:p>
      <w:pPr>
        <w:pStyle w:val="7"/>
        <w:spacing w:line="400" w:lineRule="exact"/>
        <w:ind w:left="0" w:leftChars="0" w:firstLine="0" w:firstLineChars="0"/>
        <w:jc w:val="both"/>
        <w:rPr>
          <w:rFonts w:hint="default" w:eastAsia="宋体" w:cs="宋体"/>
          <w:sz w:val="24"/>
          <w:szCs w:val="24"/>
          <w:lang w:val="en-US" w:eastAsia="zh-CN"/>
        </w:rPr>
      </w:pPr>
      <w:r>
        <w:rPr>
          <w:rFonts w:hint="eastAsia" w:cs="宋体"/>
          <w:sz w:val="24"/>
          <w:szCs w:val="24"/>
        </w:rPr>
        <w:t xml:space="preserve">      </w:t>
      </w:r>
      <w:r>
        <w:rPr>
          <w:rFonts w:hint="eastAsia" w:cs="宋体"/>
          <w:sz w:val="24"/>
          <w:szCs w:val="24"/>
          <w:lang w:val="en-US" w:eastAsia="zh-CN"/>
        </w:rPr>
        <w:t xml:space="preserve"> 4</w:t>
      </w:r>
      <w:r>
        <w:rPr>
          <w:rFonts w:hint="eastAsia" w:cs="宋体"/>
          <w:sz w:val="24"/>
          <w:szCs w:val="24"/>
        </w:rPr>
        <w:t>.</w:t>
      </w:r>
      <w:r>
        <w:rPr>
          <w:rFonts w:hint="eastAsia" w:cs="宋体"/>
          <w:sz w:val="24"/>
          <w:szCs w:val="24"/>
          <w:lang w:val="en-US" w:eastAsia="zh-CN"/>
        </w:rPr>
        <w:t>2</w:t>
      </w:r>
      <w:r>
        <w:rPr>
          <w:rFonts w:hint="eastAsia" w:cs="宋体"/>
          <w:sz w:val="24"/>
          <w:szCs w:val="24"/>
        </w:rPr>
        <w:t>.</w:t>
      </w:r>
      <w:r>
        <w:rPr>
          <w:rFonts w:hint="eastAsia" w:cs="宋体"/>
          <w:sz w:val="24"/>
          <w:szCs w:val="24"/>
          <w:lang w:val="en-US" w:eastAsia="zh-CN"/>
        </w:rPr>
        <w:t xml:space="preserve">2 </w:t>
      </w:r>
      <w:r>
        <w:rPr>
          <w:rFonts w:hint="eastAsia" w:cs="宋体"/>
          <w:szCs w:val="24"/>
          <w:lang w:val="en-US" w:eastAsia="zh-CN"/>
        </w:rPr>
        <w:t>Flash Decoding</w:t>
      </w:r>
      <w:r>
        <w:rPr>
          <w:rFonts w:hint="eastAsia" w:cs="宋体"/>
          <w:sz w:val="24"/>
          <w:szCs w:val="24"/>
        </w:rPr>
        <w:t>.................</w:t>
      </w:r>
      <w:r>
        <w:rPr>
          <w:rFonts w:hint="eastAsia" w:ascii="宋体" w:hAnsi="宋体" w:eastAsia="宋体" w:cs="宋体"/>
          <w:kern w:val="2"/>
          <w:sz w:val="24"/>
          <w:szCs w:val="24"/>
          <w:lang w:val="en-US" w:eastAsia="zh-CN" w:bidi="ar-SA"/>
        </w:rPr>
        <w:t>.......</w:t>
      </w:r>
      <w:r>
        <w:rPr>
          <w:rFonts w:hint="eastAsia" w:cs="宋体"/>
          <w:sz w:val="24"/>
          <w:szCs w:val="24"/>
        </w:rPr>
        <w:t>....</w:t>
      </w:r>
      <w:r>
        <w:rPr>
          <w:rFonts w:hint="eastAsia" w:cs="宋体"/>
          <w:sz w:val="24"/>
          <w:szCs w:val="24"/>
          <w:lang w:val="en-US" w:eastAsia="zh-CN"/>
        </w:rPr>
        <w:t>.......</w:t>
      </w:r>
      <w:r>
        <w:rPr>
          <w:rFonts w:hint="eastAsia" w:cs="宋体"/>
          <w:sz w:val="24"/>
          <w:szCs w:val="24"/>
        </w:rPr>
        <w:t>......</w:t>
      </w:r>
      <w:r>
        <w:rPr>
          <w:rFonts w:hint="eastAsia" w:cs="宋体"/>
          <w:sz w:val="24"/>
          <w:szCs w:val="24"/>
          <w:lang w:val="en-US" w:eastAsia="zh-CN"/>
        </w:rPr>
        <w:t>13</w:t>
      </w:r>
    </w:p>
    <w:p>
      <w:pPr>
        <w:pStyle w:val="7"/>
        <w:spacing w:line="400" w:lineRule="exact"/>
        <w:ind w:left="0" w:leftChars="0" w:firstLine="0" w:firstLineChars="0"/>
        <w:jc w:val="both"/>
        <w:rPr>
          <w:rFonts w:hint="eastAsia" w:cs="宋体"/>
          <w:sz w:val="24"/>
          <w:szCs w:val="24"/>
          <w:lang w:val="en-US" w:eastAsia="zh-CN"/>
        </w:rPr>
      </w:pPr>
      <w:r>
        <w:rPr>
          <w:rFonts w:hint="eastAsia" w:cs="宋体"/>
          <w:sz w:val="24"/>
          <w:szCs w:val="24"/>
        </w:rPr>
        <w:t xml:space="preserve">      </w:t>
      </w:r>
      <w:r>
        <w:rPr>
          <w:rFonts w:hint="eastAsia" w:cs="宋体"/>
          <w:sz w:val="24"/>
          <w:szCs w:val="24"/>
          <w:lang w:val="en-US" w:eastAsia="zh-CN"/>
        </w:rPr>
        <w:t xml:space="preserve"> 4</w:t>
      </w:r>
      <w:r>
        <w:rPr>
          <w:rFonts w:hint="eastAsia" w:cs="宋体"/>
          <w:sz w:val="24"/>
          <w:szCs w:val="24"/>
        </w:rPr>
        <w:t>.</w:t>
      </w:r>
      <w:r>
        <w:rPr>
          <w:rFonts w:hint="eastAsia" w:cs="宋体"/>
          <w:sz w:val="24"/>
          <w:szCs w:val="24"/>
          <w:lang w:val="en-US" w:eastAsia="zh-CN"/>
        </w:rPr>
        <w:t>2</w:t>
      </w:r>
      <w:r>
        <w:rPr>
          <w:rFonts w:hint="eastAsia" w:cs="宋体"/>
          <w:sz w:val="24"/>
          <w:szCs w:val="24"/>
        </w:rPr>
        <w:t>.</w:t>
      </w:r>
      <w:r>
        <w:rPr>
          <w:rFonts w:hint="eastAsia" w:cs="宋体"/>
          <w:sz w:val="24"/>
          <w:szCs w:val="24"/>
          <w:lang w:val="en-US" w:eastAsia="zh-CN"/>
        </w:rPr>
        <w:t xml:space="preserve">3 </w:t>
      </w:r>
      <w:r>
        <w:rPr>
          <w:rFonts w:hint="eastAsia" w:cs="宋体"/>
          <w:szCs w:val="24"/>
          <w:lang w:val="en-US" w:eastAsia="zh-CN"/>
        </w:rPr>
        <w:t>分 Continuous Batching</w:t>
      </w:r>
      <w:r>
        <w:rPr>
          <w:rFonts w:hint="eastAsia" w:cs="宋体"/>
          <w:sz w:val="24"/>
          <w:szCs w:val="24"/>
        </w:rPr>
        <w:t>...</w:t>
      </w:r>
      <w:r>
        <w:rPr>
          <w:rFonts w:hint="eastAsia" w:ascii="宋体" w:hAnsi="宋体" w:eastAsia="宋体" w:cs="宋体"/>
          <w:kern w:val="2"/>
          <w:sz w:val="24"/>
          <w:szCs w:val="24"/>
          <w:lang w:val="en-US" w:eastAsia="zh-CN" w:bidi="ar-SA"/>
        </w:rPr>
        <w:t>...................</w:t>
      </w:r>
      <w:r>
        <w:rPr>
          <w:rFonts w:hint="eastAsia" w:cs="宋体"/>
          <w:sz w:val="24"/>
          <w:szCs w:val="24"/>
        </w:rPr>
        <w:t>.....</w:t>
      </w:r>
      <w:r>
        <w:rPr>
          <w:rFonts w:hint="eastAsia" w:cs="宋体"/>
          <w:sz w:val="24"/>
          <w:szCs w:val="24"/>
          <w:lang w:val="en-US" w:eastAsia="zh-CN"/>
        </w:rPr>
        <w:t>.....14</w:t>
      </w:r>
    </w:p>
    <w:p>
      <w:pPr>
        <w:widowControl w:val="0"/>
        <w:spacing w:line="400" w:lineRule="exact"/>
        <w:ind w:left="0" w:leftChars="0" w:firstLine="0" w:firstLineChars="0"/>
        <w:jc w:val="both"/>
        <w:rPr>
          <w:rFonts w:hint="eastAsia"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5、实验.............................................................16</w:t>
      </w:r>
    </w:p>
    <w:p>
      <w:pPr>
        <w:widowControl w:val="0"/>
        <w:spacing w:line="400" w:lineRule="exact"/>
        <w:ind w:left="0"/>
        <w:jc w:val="both"/>
        <w:rPr>
          <w:rFonts w:hint="eastAsia"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 xml:space="preserve">5.1 </w:t>
      </w:r>
      <w:r>
        <w:rPr>
          <w:rFonts w:hint="eastAsia" w:cs="宋体"/>
          <w:szCs w:val="28"/>
          <w:lang w:val="en-US" w:eastAsia="zh-CN"/>
        </w:rPr>
        <w:t>实验设计</w:t>
      </w:r>
      <w:r>
        <w:rPr>
          <w:rFonts w:hint="eastAsia" w:ascii="宋体" w:hAnsi="宋体" w:eastAsia="宋体" w:cs="宋体"/>
          <w:kern w:val="2"/>
          <w:sz w:val="24"/>
          <w:szCs w:val="24"/>
          <w:lang w:val="en-US" w:eastAsia="zh-CN" w:bidi="ar-SA"/>
        </w:rPr>
        <w:t>....................................................16</w:t>
      </w:r>
    </w:p>
    <w:p>
      <w:pPr>
        <w:pStyle w:val="7"/>
        <w:spacing w:line="400" w:lineRule="exact"/>
        <w:ind w:left="0" w:leftChars="0" w:firstLine="0" w:firstLineChars="0"/>
        <w:jc w:val="both"/>
        <w:rPr>
          <w:rFonts w:hint="default" w:eastAsia="宋体" w:cs="宋体"/>
          <w:sz w:val="24"/>
          <w:szCs w:val="24"/>
          <w:lang w:val="en-US" w:eastAsia="zh-CN"/>
        </w:rPr>
      </w:pPr>
      <w:r>
        <w:rPr>
          <w:rFonts w:hint="eastAsia" w:cs="宋体"/>
          <w:sz w:val="24"/>
          <w:szCs w:val="24"/>
        </w:rPr>
        <w:t xml:space="preserve">      </w:t>
      </w:r>
      <w:r>
        <w:rPr>
          <w:rFonts w:hint="eastAsia" w:cs="宋体"/>
          <w:sz w:val="24"/>
          <w:szCs w:val="24"/>
          <w:lang w:val="en-US" w:eastAsia="zh-CN"/>
        </w:rPr>
        <w:t>5</w:t>
      </w:r>
      <w:r>
        <w:rPr>
          <w:rFonts w:hint="eastAsia" w:cs="宋体"/>
          <w:sz w:val="24"/>
          <w:szCs w:val="24"/>
        </w:rPr>
        <w:t>.1.1</w:t>
      </w:r>
      <w:r>
        <w:rPr>
          <w:rFonts w:hint="eastAsia" w:cs="宋体"/>
          <w:sz w:val="24"/>
          <w:szCs w:val="24"/>
          <w:lang w:val="en-US" w:eastAsia="zh-CN"/>
        </w:rPr>
        <w:t xml:space="preserve"> </w:t>
      </w:r>
      <w:r>
        <w:rPr>
          <w:rFonts w:hint="eastAsia" w:cs="宋体"/>
          <w:szCs w:val="24"/>
          <w:lang w:val="en-US" w:eastAsia="zh-CN"/>
        </w:rPr>
        <w:t>实验目标</w:t>
      </w:r>
      <w:r>
        <w:rPr>
          <w:rFonts w:hint="eastAsia" w:cs="宋体"/>
          <w:sz w:val="24"/>
          <w:szCs w:val="24"/>
        </w:rPr>
        <w:t>..........................</w:t>
      </w:r>
      <w:r>
        <w:rPr>
          <w:rFonts w:hint="eastAsia" w:ascii="宋体" w:hAnsi="宋体" w:eastAsia="宋体" w:cs="宋体"/>
          <w:kern w:val="2"/>
          <w:sz w:val="24"/>
          <w:szCs w:val="24"/>
          <w:lang w:val="en-US" w:eastAsia="zh-CN" w:bidi="ar-SA"/>
        </w:rPr>
        <w:t>..........</w:t>
      </w:r>
      <w:r>
        <w:rPr>
          <w:rFonts w:hint="eastAsia" w:cs="宋体"/>
          <w:sz w:val="24"/>
          <w:szCs w:val="24"/>
        </w:rPr>
        <w:t>...........</w:t>
      </w:r>
      <w:r>
        <w:rPr>
          <w:rFonts w:hint="eastAsia" w:cs="宋体"/>
          <w:sz w:val="24"/>
          <w:szCs w:val="24"/>
          <w:lang w:val="en-US" w:eastAsia="zh-CN"/>
        </w:rPr>
        <w:t>16</w:t>
      </w:r>
    </w:p>
    <w:p>
      <w:pPr>
        <w:pStyle w:val="7"/>
        <w:spacing w:line="400" w:lineRule="exact"/>
        <w:ind w:left="0" w:leftChars="0" w:firstLine="0" w:firstLineChars="0"/>
        <w:jc w:val="both"/>
        <w:rPr>
          <w:rFonts w:hint="default" w:eastAsia="宋体" w:cs="宋体"/>
          <w:sz w:val="24"/>
          <w:szCs w:val="24"/>
          <w:lang w:val="en-US" w:eastAsia="zh-CN"/>
        </w:rPr>
      </w:pPr>
      <w:r>
        <w:rPr>
          <w:rFonts w:hint="eastAsia" w:cs="宋体"/>
          <w:sz w:val="24"/>
          <w:szCs w:val="24"/>
        </w:rPr>
        <w:t xml:space="preserve">      </w:t>
      </w:r>
      <w:r>
        <w:rPr>
          <w:rFonts w:hint="eastAsia" w:cs="宋体"/>
          <w:sz w:val="24"/>
          <w:szCs w:val="24"/>
          <w:lang w:val="en-US" w:eastAsia="zh-CN"/>
        </w:rPr>
        <w:t>5</w:t>
      </w:r>
      <w:r>
        <w:rPr>
          <w:rFonts w:hint="eastAsia" w:cs="宋体"/>
          <w:sz w:val="24"/>
          <w:szCs w:val="24"/>
        </w:rPr>
        <w:t>.1.</w:t>
      </w:r>
      <w:r>
        <w:rPr>
          <w:rFonts w:hint="eastAsia" w:cs="宋体"/>
          <w:sz w:val="24"/>
          <w:szCs w:val="24"/>
          <w:lang w:val="en-US" w:eastAsia="zh-CN"/>
        </w:rPr>
        <w:t xml:space="preserve">2 </w:t>
      </w:r>
      <w:r>
        <w:rPr>
          <w:rFonts w:hint="eastAsia" w:cs="宋体"/>
          <w:szCs w:val="24"/>
          <w:lang w:val="en-US" w:eastAsia="zh-CN"/>
        </w:rPr>
        <w:t>实验环境</w:t>
      </w:r>
      <w:r>
        <w:rPr>
          <w:rFonts w:hint="eastAsia" w:cs="宋体"/>
          <w:sz w:val="24"/>
          <w:szCs w:val="24"/>
        </w:rPr>
        <w:t>.........................</w:t>
      </w:r>
      <w:r>
        <w:rPr>
          <w:rFonts w:hint="eastAsia" w:ascii="宋体" w:hAnsi="宋体" w:eastAsia="宋体" w:cs="宋体"/>
          <w:kern w:val="2"/>
          <w:sz w:val="24"/>
          <w:szCs w:val="24"/>
          <w:lang w:val="en-US" w:eastAsia="zh-CN" w:bidi="ar-SA"/>
        </w:rPr>
        <w:t>.........</w:t>
      </w:r>
      <w:r>
        <w:rPr>
          <w:rFonts w:hint="eastAsia" w:cs="宋体"/>
          <w:kern w:val="2"/>
          <w:sz w:val="24"/>
          <w:szCs w:val="24"/>
          <w:lang w:val="en-US" w:eastAsia="zh-CN" w:bidi="ar-SA"/>
        </w:rPr>
        <w:t>.</w:t>
      </w:r>
      <w:r>
        <w:rPr>
          <w:rFonts w:hint="eastAsia" w:cs="宋体"/>
          <w:sz w:val="24"/>
          <w:szCs w:val="24"/>
        </w:rPr>
        <w:t>............</w:t>
      </w:r>
      <w:r>
        <w:rPr>
          <w:rFonts w:hint="eastAsia" w:cs="宋体"/>
          <w:sz w:val="24"/>
          <w:szCs w:val="24"/>
          <w:lang w:val="en-US" w:eastAsia="zh-CN"/>
        </w:rPr>
        <w:t>16</w:t>
      </w:r>
    </w:p>
    <w:p>
      <w:pPr>
        <w:pStyle w:val="7"/>
        <w:spacing w:line="400" w:lineRule="exact"/>
        <w:ind w:left="0" w:leftChars="0" w:firstLine="0" w:firstLineChars="0"/>
        <w:jc w:val="both"/>
        <w:rPr>
          <w:rFonts w:hint="eastAsia" w:cs="宋体"/>
          <w:sz w:val="24"/>
          <w:szCs w:val="24"/>
          <w:lang w:val="en-US" w:eastAsia="zh-CN"/>
        </w:rPr>
      </w:pPr>
      <w:r>
        <w:rPr>
          <w:rFonts w:hint="eastAsia" w:cs="宋体"/>
          <w:sz w:val="24"/>
          <w:szCs w:val="24"/>
        </w:rPr>
        <w:t xml:space="preserve">      </w:t>
      </w:r>
      <w:r>
        <w:rPr>
          <w:rFonts w:hint="eastAsia" w:cs="宋体"/>
          <w:sz w:val="24"/>
          <w:szCs w:val="24"/>
          <w:lang w:val="en-US" w:eastAsia="zh-CN"/>
        </w:rPr>
        <w:t>5</w:t>
      </w:r>
      <w:r>
        <w:rPr>
          <w:rFonts w:hint="eastAsia" w:cs="宋体"/>
          <w:sz w:val="24"/>
          <w:szCs w:val="24"/>
        </w:rPr>
        <w:t>.1.</w:t>
      </w:r>
      <w:r>
        <w:rPr>
          <w:rFonts w:hint="eastAsia" w:cs="宋体"/>
          <w:sz w:val="24"/>
          <w:szCs w:val="24"/>
          <w:lang w:val="en-US" w:eastAsia="zh-CN"/>
        </w:rPr>
        <w:t xml:space="preserve">3 </w:t>
      </w:r>
      <w:r>
        <w:rPr>
          <w:rFonts w:hint="eastAsia" w:cs="宋体"/>
          <w:szCs w:val="24"/>
          <w:lang w:val="en-US" w:eastAsia="zh-CN"/>
        </w:rPr>
        <w:t>实验方法</w:t>
      </w:r>
      <w:r>
        <w:rPr>
          <w:rFonts w:hint="eastAsia" w:cs="宋体"/>
          <w:sz w:val="24"/>
          <w:szCs w:val="24"/>
        </w:rPr>
        <w:t>...........................</w:t>
      </w:r>
      <w:r>
        <w:rPr>
          <w:rFonts w:hint="eastAsia" w:ascii="宋体" w:hAnsi="宋体" w:eastAsia="宋体" w:cs="宋体"/>
          <w:kern w:val="2"/>
          <w:sz w:val="24"/>
          <w:szCs w:val="24"/>
          <w:lang w:val="en-US" w:eastAsia="zh-CN" w:bidi="ar-SA"/>
        </w:rPr>
        <w:t>.........</w:t>
      </w:r>
      <w:r>
        <w:rPr>
          <w:rFonts w:hint="eastAsia" w:cs="宋体"/>
          <w:kern w:val="2"/>
          <w:sz w:val="24"/>
          <w:szCs w:val="24"/>
          <w:lang w:val="en-US" w:eastAsia="zh-CN" w:bidi="ar-SA"/>
        </w:rPr>
        <w:t>.</w:t>
      </w:r>
      <w:r>
        <w:rPr>
          <w:rFonts w:hint="eastAsia" w:cs="宋体"/>
          <w:sz w:val="24"/>
          <w:szCs w:val="24"/>
        </w:rPr>
        <w:t>..........</w:t>
      </w:r>
      <w:r>
        <w:rPr>
          <w:rFonts w:hint="eastAsia" w:cs="宋体"/>
          <w:sz w:val="24"/>
          <w:szCs w:val="24"/>
          <w:lang w:val="en-US" w:eastAsia="zh-CN"/>
        </w:rPr>
        <w:t>16</w:t>
      </w:r>
    </w:p>
    <w:p>
      <w:pPr>
        <w:widowControl w:val="0"/>
        <w:spacing w:line="400" w:lineRule="exact"/>
        <w:ind w:left="0"/>
        <w:jc w:val="both"/>
        <w:rPr>
          <w:rFonts w:hint="default"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 xml:space="preserve">5.2 </w:t>
      </w:r>
      <w:r>
        <w:rPr>
          <w:rFonts w:hint="eastAsia" w:cs="宋体"/>
          <w:szCs w:val="28"/>
          <w:lang w:val="en-US" w:eastAsia="zh-CN"/>
        </w:rPr>
        <w:t>实验过程</w:t>
      </w:r>
      <w:r>
        <w:rPr>
          <w:rFonts w:hint="eastAsia" w:ascii="宋体" w:hAnsi="宋体" w:eastAsia="宋体" w:cs="宋体"/>
          <w:kern w:val="2"/>
          <w:sz w:val="24"/>
          <w:szCs w:val="24"/>
          <w:lang w:val="en-US" w:eastAsia="zh-CN" w:bidi="ar-SA"/>
        </w:rPr>
        <w:t>....................................................18</w:t>
      </w:r>
    </w:p>
    <w:p>
      <w:pPr>
        <w:pStyle w:val="7"/>
        <w:spacing w:line="400" w:lineRule="exact"/>
        <w:ind w:left="0" w:leftChars="0" w:firstLine="0" w:firstLineChars="0"/>
        <w:jc w:val="both"/>
        <w:rPr>
          <w:rFonts w:hint="default" w:eastAsia="宋体" w:cs="宋体"/>
          <w:sz w:val="24"/>
          <w:szCs w:val="24"/>
          <w:lang w:val="en-US" w:eastAsia="zh-CN"/>
        </w:rPr>
      </w:pPr>
      <w:r>
        <w:rPr>
          <w:rFonts w:hint="eastAsia" w:cs="宋体"/>
          <w:sz w:val="24"/>
          <w:szCs w:val="24"/>
        </w:rPr>
        <w:t xml:space="preserve">      </w:t>
      </w:r>
      <w:r>
        <w:rPr>
          <w:rFonts w:hint="eastAsia" w:cs="宋体"/>
          <w:sz w:val="24"/>
          <w:szCs w:val="24"/>
          <w:lang w:val="en-US" w:eastAsia="zh-CN"/>
        </w:rPr>
        <w:t>5</w:t>
      </w:r>
      <w:r>
        <w:rPr>
          <w:rFonts w:hint="eastAsia" w:cs="宋体"/>
          <w:sz w:val="24"/>
          <w:szCs w:val="24"/>
        </w:rPr>
        <w:t>.</w:t>
      </w:r>
      <w:r>
        <w:rPr>
          <w:rFonts w:hint="eastAsia" w:cs="宋体"/>
          <w:sz w:val="24"/>
          <w:szCs w:val="24"/>
          <w:lang w:val="en-US" w:eastAsia="zh-CN"/>
        </w:rPr>
        <w:t>2</w:t>
      </w:r>
      <w:r>
        <w:rPr>
          <w:rFonts w:hint="eastAsia" w:cs="宋体"/>
          <w:sz w:val="24"/>
          <w:szCs w:val="24"/>
        </w:rPr>
        <w:t>.1</w:t>
      </w:r>
      <w:r>
        <w:rPr>
          <w:rFonts w:hint="eastAsia" w:cs="宋体"/>
          <w:sz w:val="24"/>
          <w:szCs w:val="24"/>
          <w:lang w:val="en-US" w:eastAsia="zh-CN"/>
        </w:rPr>
        <w:t xml:space="preserve"> </w:t>
      </w:r>
      <w:r>
        <w:rPr>
          <w:rFonts w:hint="eastAsia" w:cs="宋体"/>
          <w:szCs w:val="24"/>
          <w:lang w:val="en-US" w:eastAsia="zh-CN"/>
        </w:rPr>
        <w:t>实验目标</w:t>
      </w:r>
      <w:r>
        <w:rPr>
          <w:rFonts w:hint="eastAsia" w:cs="宋体"/>
          <w:sz w:val="24"/>
          <w:szCs w:val="24"/>
        </w:rPr>
        <w:t>..........................</w:t>
      </w:r>
      <w:r>
        <w:rPr>
          <w:rFonts w:hint="eastAsia" w:ascii="宋体" w:hAnsi="宋体" w:eastAsia="宋体" w:cs="宋体"/>
          <w:kern w:val="2"/>
          <w:sz w:val="24"/>
          <w:szCs w:val="24"/>
          <w:lang w:val="en-US" w:eastAsia="zh-CN" w:bidi="ar-SA"/>
        </w:rPr>
        <w:t>..........</w:t>
      </w:r>
      <w:r>
        <w:rPr>
          <w:rFonts w:hint="eastAsia" w:cs="宋体"/>
          <w:sz w:val="24"/>
          <w:szCs w:val="24"/>
        </w:rPr>
        <w:t>...........</w:t>
      </w:r>
      <w:r>
        <w:rPr>
          <w:rFonts w:hint="eastAsia" w:cs="宋体"/>
          <w:sz w:val="24"/>
          <w:szCs w:val="24"/>
          <w:lang w:val="en-US" w:eastAsia="zh-CN"/>
        </w:rPr>
        <w:t>18</w:t>
      </w:r>
    </w:p>
    <w:p>
      <w:pPr>
        <w:pStyle w:val="7"/>
        <w:spacing w:line="400" w:lineRule="exact"/>
        <w:ind w:left="0" w:leftChars="0" w:firstLine="0" w:firstLineChars="0"/>
        <w:jc w:val="both"/>
        <w:rPr>
          <w:rFonts w:hint="default" w:cs="宋体"/>
          <w:sz w:val="24"/>
          <w:szCs w:val="24"/>
          <w:lang w:val="en-US" w:eastAsia="zh-CN"/>
        </w:rPr>
      </w:pPr>
      <w:r>
        <w:rPr>
          <w:rFonts w:hint="eastAsia" w:cs="宋体"/>
          <w:sz w:val="24"/>
          <w:szCs w:val="24"/>
        </w:rPr>
        <w:t xml:space="preserve">      </w:t>
      </w:r>
      <w:r>
        <w:rPr>
          <w:rFonts w:hint="eastAsia" w:cs="宋体"/>
          <w:sz w:val="24"/>
          <w:szCs w:val="24"/>
          <w:lang w:val="en-US" w:eastAsia="zh-CN"/>
        </w:rPr>
        <w:t>5</w:t>
      </w:r>
      <w:r>
        <w:rPr>
          <w:rFonts w:hint="eastAsia" w:cs="宋体"/>
          <w:sz w:val="24"/>
          <w:szCs w:val="24"/>
        </w:rPr>
        <w:t>.</w:t>
      </w:r>
      <w:r>
        <w:rPr>
          <w:rFonts w:hint="eastAsia" w:cs="宋体"/>
          <w:sz w:val="24"/>
          <w:szCs w:val="24"/>
          <w:lang w:val="en-US" w:eastAsia="zh-CN"/>
        </w:rPr>
        <w:t>2</w:t>
      </w:r>
      <w:r>
        <w:rPr>
          <w:rFonts w:hint="eastAsia" w:cs="宋体"/>
          <w:sz w:val="24"/>
          <w:szCs w:val="24"/>
        </w:rPr>
        <w:t>.</w:t>
      </w:r>
      <w:r>
        <w:rPr>
          <w:rFonts w:hint="eastAsia" w:cs="宋体"/>
          <w:sz w:val="24"/>
          <w:szCs w:val="24"/>
          <w:lang w:val="en-US" w:eastAsia="zh-CN"/>
        </w:rPr>
        <w:t xml:space="preserve">2 </w:t>
      </w:r>
      <w:r>
        <w:rPr>
          <w:rFonts w:hint="eastAsia" w:cs="宋体"/>
          <w:szCs w:val="24"/>
          <w:lang w:val="en-US" w:eastAsia="zh-CN"/>
        </w:rPr>
        <w:t>实验环境</w:t>
      </w:r>
      <w:r>
        <w:rPr>
          <w:rFonts w:hint="eastAsia" w:cs="宋体"/>
          <w:sz w:val="24"/>
          <w:szCs w:val="24"/>
        </w:rPr>
        <w:t>.........................</w:t>
      </w:r>
      <w:r>
        <w:rPr>
          <w:rFonts w:hint="eastAsia" w:ascii="宋体" w:hAnsi="宋体" w:eastAsia="宋体" w:cs="宋体"/>
          <w:kern w:val="2"/>
          <w:sz w:val="24"/>
          <w:szCs w:val="24"/>
          <w:lang w:val="en-US" w:eastAsia="zh-CN" w:bidi="ar-SA"/>
        </w:rPr>
        <w:t>.........</w:t>
      </w:r>
      <w:r>
        <w:rPr>
          <w:rFonts w:hint="eastAsia" w:cs="宋体"/>
          <w:kern w:val="2"/>
          <w:sz w:val="24"/>
          <w:szCs w:val="24"/>
          <w:lang w:val="en-US" w:eastAsia="zh-CN" w:bidi="ar-SA"/>
        </w:rPr>
        <w:t>.</w:t>
      </w:r>
      <w:r>
        <w:rPr>
          <w:rFonts w:hint="eastAsia" w:cs="宋体"/>
          <w:sz w:val="24"/>
          <w:szCs w:val="24"/>
        </w:rPr>
        <w:t>............</w:t>
      </w:r>
      <w:r>
        <w:rPr>
          <w:rFonts w:hint="eastAsia" w:cs="宋体"/>
          <w:sz w:val="24"/>
          <w:szCs w:val="24"/>
          <w:lang w:val="en-US" w:eastAsia="zh-CN"/>
        </w:rPr>
        <w:t>19</w:t>
      </w:r>
    </w:p>
    <w:p>
      <w:pPr>
        <w:widowControl w:val="0"/>
        <w:spacing w:line="400" w:lineRule="exact"/>
        <w:ind w:left="0"/>
        <w:jc w:val="both"/>
        <w:rPr>
          <w:rFonts w:hint="default"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5.3 结果分析...................................................19</w:t>
      </w:r>
    </w:p>
    <w:p>
      <w:pPr>
        <w:widowControl w:val="0"/>
        <w:spacing w:line="400" w:lineRule="exact"/>
        <w:ind w:left="0" w:leftChars="0" w:firstLine="0" w:firstLineChars="0"/>
        <w:jc w:val="both"/>
        <w:rPr>
          <w:rFonts w:hint="default"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6、总结与展望.......................................................20</w:t>
      </w:r>
    </w:p>
    <w:p>
      <w:pPr>
        <w:widowControl w:val="0"/>
        <w:spacing w:line="400" w:lineRule="exact"/>
        <w:ind w:left="0" w:leftChars="0" w:firstLine="0" w:firstLineChars="0"/>
        <w:jc w:val="both"/>
        <w:rPr>
          <w:rFonts w:hint="default" w:ascii="宋体" w:hAnsi="宋体" w:eastAsia="宋体" w:cs="宋体"/>
          <w:kern w:val="2"/>
          <w:sz w:val="24"/>
          <w:szCs w:val="24"/>
          <w:lang w:val="en-US" w:eastAsia="zh-CN" w:bidi="ar-SA"/>
        </w:rPr>
      </w:pPr>
      <w:r>
        <w:rPr>
          <w:rFonts w:hint="eastAsia" w:ascii="宋体" w:hAnsi="宋体" w:eastAsia="宋体" w:cs="宋体"/>
          <w:kern w:val="2"/>
          <w:sz w:val="24"/>
          <w:szCs w:val="24"/>
          <w:lang w:val="en-US" w:eastAsia="zh-CN" w:bidi="ar-SA"/>
        </w:rPr>
        <w:t>参考文献...........................................................21</w:t>
      </w:r>
    </w:p>
    <w:p>
      <w:pPr>
        <w:jc w:val="center"/>
        <w:outlineLvl w:val="0"/>
        <w:rPr>
          <w:rFonts w:hint="eastAsia" w:ascii="黑体" w:hAnsi="黑体" w:eastAsia="黑体" w:cs="黑体"/>
          <w:sz w:val="36"/>
          <w:szCs w:val="36"/>
          <w:lang w:val="en-US" w:eastAsia="zh-CN"/>
        </w:rPr>
      </w:pPr>
    </w:p>
    <w:p>
      <w:pPr>
        <w:jc w:val="center"/>
        <w:outlineLvl w:val="0"/>
        <w:rPr>
          <w:rFonts w:hint="eastAsia" w:ascii="黑体" w:hAnsi="黑体" w:eastAsia="黑体" w:cs="黑体"/>
          <w:sz w:val="36"/>
          <w:szCs w:val="36"/>
          <w:lang w:val="en-US" w:eastAsia="zh-CN"/>
        </w:rPr>
      </w:pPr>
    </w:p>
    <w:p>
      <w:pPr>
        <w:jc w:val="center"/>
        <w:outlineLvl w:val="0"/>
        <w:rPr>
          <w:rFonts w:hint="eastAsia" w:ascii="黑体" w:hAnsi="黑体" w:eastAsia="黑体" w:cs="黑体"/>
          <w:sz w:val="36"/>
          <w:szCs w:val="36"/>
          <w:lang w:val="en-US" w:eastAsia="zh-CN"/>
        </w:rPr>
      </w:pPr>
    </w:p>
    <w:p>
      <w:pPr>
        <w:ind w:left="0" w:leftChars="0" w:firstLine="0" w:firstLineChars="0"/>
        <w:jc w:val="both"/>
        <w:outlineLvl w:val="0"/>
        <w:rPr>
          <w:rFonts w:hint="eastAsia" w:ascii="黑体" w:hAnsi="黑体" w:eastAsia="黑体" w:cs="黑体"/>
          <w:sz w:val="36"/>
          <w:szCs w:val="36"/>
          <w:lang w:val="en-US" w:eastAsia="zh-CN"/>
        </w:rPr>
      </w:pPr>
    </w:p>
    <w:p>
      <w:pPr>
        <w:jc w:val="center"/>
        <w:outlineLvl w:val="0"/>
        <w:rPr>
          <w:rFonts w:ascii="黑体" w:hAnsi="黑体" w:eastAsia="黑体" w:cs="黑体"/>
          <w:sz w:val="36"/>
          <w:szCs w:val="36"/>
        </w:rPr>
      </w:pPr>
      <w:bookmarkStart w:id="3" w:name="_Toc20511"/>
      <w:r>
        <w:rPr>
          <w:rFonts w:hint="eastAsia" w:ascii="黑体" w:hAnsi="黑体" w:eastAsia="黑体" w:cs="黑体"/>
          <w:sz w:val="36"/>
          <w:szCs w:val="36"/>
          <w:lang w:val="en-US" w:eastAsia="zh-CN"/>
        </w:rPr>
        <w:t>计算加速技术在大语言模型中的应用</w:t>
      </w:r>
      <w:bookmarkEnd w:id="2"/>
      <w:bookmarkEnd w:id="3"/>
    </w:p>
    <w:p>
      <w:pPr>
        <w:spacing w:line="400" w:lineRule="exact"/>
      </w:pPr>
    </w:p>
    <w:p>
      <w:pPr>
        <w:spacing w:line="400" w:lineRule="exact"/>
        <w:rPr>
          <w:rFonts w:hint="default" w:eastAsiaTheme="minorEastAsia"/>
          <w:sz w:val="24"/>
          <w:lang w:val="en-US" w:eastAsia="zh-CN"/>
        </w:rPr>
      </w:pPr>
      <w:r>
        <w:rPr>
          <w:rFonts w:hint="eastAsia" w:ascii="黑体" w:hAnsi="黑体" w:eastAsia="黑体" w:cs="黑体"/>
          <w:sz w:val="24"/>
        </w:rPr>
        <w:t>[摘要]</w:t>
      </w:r>
      <w:r>
        <w:rPr>
          <w:rFonts w:hint="eastAsia" w:asciiTheme="minorHAnsi" w:hAnsiTheme="minorHAnsi"/>
          <w:sz w:val="24"/>
        </w:rPr>
        <w:t>本文探讨了计算加速技术在大型语言模型中的应用，旨在</w:t>
      </w:r>
      <w:r>
        <w:rPr>
          <w:rFonts w:hint="eastAsia" w:asciiTheme="minorHAnsi" w:hAnsiTheme="minorHAnsi"/>
          <w:sz w:val="24"/>
          <w:lang w:val="en-US" w:eastAsia="zh-CN"/>
        </w:rPr>
        <w:t>探索</w:t>
      </w:r>
      <w:r>
        <w:rPr>
          <w:rFonts w:hint="eastAsia" w:asciiTheme="minorHAnsi" w:hAnsiTheme="minorHAnsi"/>
          <w:sz w:val="24"/>
        </w:rPr>
        <w:t>这些模型在训练和推理过程中面临的计算资源和内存需求挑战。</w:t>
      </w:r>
      <w:r>
        <w:rPr>
          <w:rFonts w:hint="eastAsia" w:asciiTheme="minorHAnsi" w:hAnsiTheme="minorHAnsi"/>
          <w:sz w:val="24"/>
          <w:lang w:val="en-US" w:eastAsia="zh-CN"/>
        </w:rPr>
        <w:t>本文</w:t>
      </w:r>
      <w:r>
        <w:rPr>
          <w:rFonts w:hint="eastAsia" w:asciiTheme="minorHAnsi" w:hAnsiTheme="minorHAnsi"/>
          <w:sz w:val="24"/>
        </w:rPr>
        <w:t>介绍了大语言模型的发展背景，</w:t>
      </w:r>
      <w:r>
        <w:rPr>
          <w:rFonts w:hint="eastAsia" w:asciiTheme="minorHAnsi" w:hAnsiTheme="minorHAnsi"/>
          <w:sz w:val="24"/>
          <w:lang w:val="en-US" w:eastAsia="zh-CN"/>
        </w:rPr>
        <w:t>并</w:t>
      </w:r>
      <w:r>
        <w:rPr>
          <w:rFonts w:hint="eastAsia" w:asciiTheme="minorHAnsi" w:hAnsiTheme="minorHAnsi"/>
          <w:sz w:val="24"/>
        </w:rPr>
        <w:t>讨论了几种计算加速技术</w:t>
      </w:r>
      <w:r>
        <w:rPr>
          <w:rFonts w:hint="eastAsia" w:asciiTheme="minorHAnsi" w:hAnsiTheme="minorHAnsi"/>
          <w:sz w:val="24"/>
          <w:lang w:eastAsia="zh-CN"/>
        </w:rPr>
        <w:t>，</w:t>
      </w:r>
      <w:r>
        <w:rPr>
          <w:rFonts w:hint="eastAsia" w:asciiTheme="minorHAnsi" w:hAnsiTheme="minorHAnsi"/>
          <w:sz w:val="24"/>
          <w:lang w:val="en-US" w:eastAsia="zh-CN"/>
        </w:rPr>
        <w:t>使用Yi-6B-Chat模型在部署了两张A100的服务器上进行实验，实验结果表明，KV Cache 和 Flash Attention 技术能够有效降低模型的存储和计算需求，提高训练和推理效率。特别是在使用 Flash Attentio 时，训练时间平均减少了约26%，显示出显著的性能提升。</w:t>
      </w:r>
    </w:p>
    <w:p>
      <w:pPr>
        <w:spacing w:line="400" w:lineRule="exact"/>
        <w:rPr>
          <w:rFonts w:hint="default" w:eastAsiaTheme="minorEastAsia"/>
          <w:sz w:val="24"/>
          <w:lang w:val="en-US" w:eastAsia="zh-CN"/>
        </w:rPr>
      </w:pPr>
      <w:r>
        <w:rPr>
          <w:rFonts w:hint="eastAsia" w:ascii="黑体" w:hAnsi="黑体" w:eastAsia="黑体" w:cs="黑体"/>
          <w:sz w:val="24"/>
        </w:rPr>
        <w:t>[关键字]</w:t>
      </w:r>
      <w:r>
        <w:rPr>
          <w:rFonts w:hint="eastAsia"/>
          <w:sz w:val="24"/>
        </w:rPr>
        <w:t>大语言模型</w:t>
      </w:r>
      <w:r>
        <w:rPr>
          <w:rFonts w:hint="eastAsia"/>
          <w:sz w:val="24"/>
          <w:lang w:val="en-US" w:eastAsia="zh-CN"/>
        </w:rPr>
        <w:t xml:space="preserve"> </w:t>
      </w:r>
      <w:r>
        <w:rPr>
          <w:rFonts w:hint="eastAsia"/>
          <w:sz w:val="24"/>
        </w:rPr>
        <w:t>计算加速</w:t>
      </w:r>
      <w:r>
        <w:rPr>
          <w:rFonts w:hint="eastAsia"/>
          <w:sz w:val="24"/>
          <w:lang w:val="en-US" w:eastAsia="zh-CN"/>
        </w:rPr>
        <w:t xml:space="preserve"> </w:t>
      </w:r>
      <w:r>
        <w:rPr>
          <w:rFonts w:hint="eastAsia"/>
          <w:sz w:val="24"/>
        </w:rPr>
        <w:t>推理优化</w:t>
      </w:r>
      <w:r>
        <w:rPr>
          <w:rFonts w:hint="eastAsia"/>
          <w:sz w:val="24"/>
          <w:lang w:val="en-US" w:eastAsia="zh-CN"/>
        </w:rPr>
        <w:t xml:space="preserve"> Flash Attention</w:t>
      </w:r>
    </w:p>
    <w:p/>
    <w:p>
      <w:pPr>
        <w:jc w:val="center"/>
        <w:rPr>
          <w:rFonts w:ascii="Times New Roman" w:hAnsi="Times New Roman" w:eastAsia="黑体" w:cs="Times New Roman"/>
          <w:b/>
          <w:sz w:val="30"/>
          <w:szCs w:val="30"/>
        </w:rPr>
      </w:pPr>
      <w:r>
        <w:rPr>
          <w:rFonts w:hint="eastAsia" w:ascii="Times New Roman" w:hAnsi="Times New Roman" w:eastAsia="黑体" w:cs="Times New Roman"/>
          <w:b/>
          <w:sz w:val="30"/>
          <w:szCs w:val="30"/>
        </w:rPr>
        <w:t xml:space="preserve"> The Application of Computational Acceleration Techniques in Large Language Models</w:t>
      </w:r>
    </w:p>
    <w:p>
      <w:pPr>
        <w:ind w:firstLine="0" w:firstLineChars="0"/>
        <w:rPr>
          <w:rFonts w:ascii="Times New Roman" w:hAnsi="Times New Roman" w:cs="Times New Roman"/>
          <w:sz w:val="24"/>
        </w:rPr>
      </w:pPr>
    </w:p>
    <w:p>
      <w:pPr>
        <w:ind w:firstLine="0" w:firstLineChars="0"/>
        <w:rPr>
          <w:rFonts w:hint="eastAsia" w:ascii="Times New Roman" w:hAnsi="Times New Roman" w:cs="Times New Roman"/>
          <w:sz w:val="24"/>
        </w:rPr>
      </w:pPr>
      <w:r>
        <w:rPr>
          <w:rFonts w:ascii="Times New Roman" w:hAnsi="Times New Roman" w:cs="Times New Roman"/>
          <w:b/>
          <w:bCs/>
          <w:sz w:val="24"/>
        </w:rPr>
        <w:t>Abstract</w:t>
      </w:r>
      <w:r>
        <w:rPr>
          <w:rFonts w:ascii="Times New Roman" w:hAnsi="Times New Roman" w:cs="Times New Roman"/>
          <w:sz w:val="24"/>
        </w:rPr>
        <w:t>:</w:t>
      </w:r>
      <w:r>
        <w:rPr>
          <w:rFonts w:hint="eastAsia" w:ascii="Times New Roman" w:hAnsi="Times New Roman" w:cs="Times New Roman"/>
          <w:sz w:val="24"/>
        </w:rPr>
        <w:t xml:space="preserve"> This paper explores the application of computational acceleration techniques in large language models (LLMs), aiming to address the challenges of computational resources and memory requirements faced by these models during training and inference processes. The paper introduces the development background of LLMs and discusses several computational acceleration techniques. Experiments were conducted using the Yi-6B-Chat model on a server equipped with two A100 GPUs. The results indicate that KV Cache and Flash Attention techniques can effectively reduce the storage and computational demands of the model, enhancing training and inference efficiency. Notably, the use of Flash Attention led to an average reduction of approximately 26% in training time, demonstrating significant performance improvements.</w:t>
      </w:r>
    </w:p>
    <w:p>
      <w:pPr>
        <w:ind w:firstLine="0" w:firstLineChars="0"/>
        <w:rPr>
          <w:rFonts w:hint="eastAsia" w:ascii="Times New Roman" w:hAnsi="Times New Roman" w:cs="Times New Roman"/>
          <w:b/>
          <w:bCs/>
          <w:sz w:val="24"/>
        </w:rPr>
      </w:pPr>
    </w:p>
    <w:p>
      <w:pPr>
        <w:ind w:firstLine="0" w:firstLineChars="0"/>
        <w:rPr>
          <w:rFonts w:hint="eastAsia" w:ascii="Times New Roman" w:hAnsi="Times New Roman" w:cs="Times New Roman"/>
          <w:b w:val="0"/>
          <w:bCs w:val="0"/>
          <w:sz w:val="24"/>
        </w:rPr>
      </w:pPr>
      <w:r>
        <w:rPr>
          <w:rFonts w:hint="eastAsia" w:ascii="Times New Roman" w:hAnsi="Times New Roman" w:cs="Times New Roman"/>
          <w:b/>
          <w:bCs/>
          <w:sz w:val="24"/>
        </w:rPr>
        <w:t>Key words:</w:t>
      </w:r>
      <w:r>
        <w:rPr>
          <w:rFonts w:hint="eastAsia" w:ascii="Times New Roman" w:hAnsi="Times New Roman" w:cs="Times New Roman"/>
          <w:b w:val="0"/>
          <w:bCs w:val="0"/>
          <w:sz w:val="24"/>
        </w:rPr>
        <w:t>Large Language Models Computational Acceleration Inference Optimization Flash Attention</w:t>
      </w:r>
    </w:p>
    <w:p>
      <w:pPr>
        <w:ind w:firstLine="0" w:firstLineChars="0"/>
        <w:rPr>
          <w:rFonts w:hint="eastAsia" w:ascii="Times New Roman" w:hAnsi="Times New Roman" w:cs="Times New Roman"/>
          <w:b/>
          <w:bCs/>
          <w:sz w:val="24"/>
        </w:rPr>
      </w:pPr>
    </w:p>
    <w:p>
      <w:pPr>
        <w:rPr>
          <w:rFonts w:hint="eastAsia" w:ascii="Times New Roman" w:hAnsi="Times New Roman" w:cs="Times New Roman"/>
          <w:bCs/>
          <w:sz w:val="24"/>
        </w:rPr>
      </w:pPr>
    </w:p>
    <w:p>
      <w:pPr>
        <w:keepNext w:val="0"/>
        <w:keepLines w:val="0"/>
        <w:pageBreakBefore w:val="0"/>
        <w:widowControl w:val="0"/>
        <w:kinsoku/>
        <w:wordWrap/>
        <w:overflowPunct/>
        <w:topLinePunct w:val="0"/>
        <w:autoSpaceDE/>
        <w:autoSpaceDN/>
        <w:bidi w:val="0"/>
        <w:adjustRightInd/>
        <w:snapToGrid/>
        <w:spacing w:line="303" w:lineRule="auto"/>
        <w:textAlignment w:val="auto"/>
        <w:outlineLvl w:val="0"/>
        <w:rPr>
          <w:rFonts w:ascii="宋体" w:hAnsi="宋体" w:eastAsia="宋体" w:cs="宋体"/>
          <w:b/>
          <w:sz w:val="30"/>
          <w:szCs w:val="30"/>
        </w:rPr>
      </w:pPr>
      <w:bookmarkStart w:id="4" w:name="_Toc16969"/>
      <w:bookmarkStart w:id="5" w:name="_Toc18547"/>
      <w:r>
        <w:rPr>
          <w:rFonts w:hint="eastAsia" w:ascii="宋体" w:hAnsi="宋体" w:eastAsia="宋体" w:cs="宋体"/>
          <w:b/>
          <w:sz w:val="30"/>
          <w:szCs w:val="30"/>
        </w:rPr>
        <w:t>1、引言</w:t>
      </w:r>
      <w:bookmarkEnd w:id="4"/>
      <w:bookmarkEnd w:id="5"/>
    </w:p>
    <w:p>
      <w:pPr>
        <w:keepNext w:val="0"/>
        <w:keepLines w:val="0"/>
        <w:pageBreakBefore w:val="0"/>
        <w:widowControl w:val="0"/>
        <w:kinsoku/>
        <w:wordWrap/>
        <w:overflowPunct/>
        <w:topLinePunct w:val="0"/>
        <w:autoSpaceDE/>
        <w:autoSpaceDN/>
        <w:bidi w:val="0"/>
        <w:adjustRightInd/>
        <w:snapToGrid/>
        <w:spacing w:line="303" w:lineRule="auto"/>
        <w:textAlignment w:val="auto"/>
        <w:rPr>
          <w:rFonts w:hint="eastAsia" w:ascii="宋体" w:hAnsi="宋体" w:eastAsia="宋体" w:cstheme="minorBidi"/>
          <w:kern w:val="2"/>
          <w:sz w:val="24"/>
          <w:szCs w:val="17"/>
          <w:lang w:val="en-US" w:eastAsia="zh-CN" w:bidi="ar-SA"/>
        </w:rPr>
      </w:pPr>
      <w:bookmarkStart w:id="6" w:name="_Toc20475"/>
      <w:bookmarkStart w:id="7" w:name="_Toc11654"/>
      <w:r>
        <w:rPr>
          <w:rFonts w:hint="eastAsia" w:ascii="宋体" w:hAnsi="宋体" w:eastAsia="宋体" w:cstheme="minorBidi"/>
          <w:kern w:val="2"/>
          <w:sz w:val="24"/>
          <w:szCs w:val="17"/>
          <w:lang w:val="en-US" w:eastAsia="zh-CN" w:bidi="ar-SA"/>
        </w:rPr>
        <w:t>在当今人工智能的快速发展浪潮中，大语言模型已经成为推动自然语言处理领域革新的核心动力。这些模型，以其庞大的参数规模和深度学习能力，能够在多种语言任务上展现出令人瞩目的表现，从而在机器翻译、文本生成、情感分析等多个领域实现了前所未有的突破。然而，随着模型规模的不断扩大，它们对计算资源的需求也呈现出指数级增长，这不仅对硬件设施提出了更高的要求，也对研究人员提出了新的挑战。特别是在训练和部署这些模型时，所需的计算力、内存容量以及数据传输速度成为了制约其进一步发展的关键因素。</w:t>
      </w:r>
      <w:bookmarkEnd w:id="6"/>
      <w:bookmarkEnd w:id="7"/>
    </w:p>
    <w:p>
      <w:pPr>
        <w:keepNext w:val="0"/>
        <w:keepLines w:val="0"/>
        <w:pageBreakBefore w:val="0"/>
        <w:widowControl w:val="0"/>
        <w:kinsoku/>
        <w:wordWrap/>
        <w:overflowPunct/>
        <w:topLinePunct w:val="0"/>
        <w:autoSpaceDE/>
        <w:autoSpaceDN/>
        <w:bidi w:val="0"/>
        <w:adjustRightInd/>
        <w:snapToGrid/>
        <w:spacing w:line="303" w:lineRule="auto"/>
        <w:textAlignment w:val="auto"/>
        <w:rPr>
          <w:rFonts w:hint="eastAsia" w:ascii="宋体" w:hAnsi="宋体" w:eastAsia="宋体" w:cstheme="minorBidi"/>
          <w:kern w:val="2"/>
          <w:sz w:val="24"/>
          <w:szCs w:val="17"/>
          <w:lang w:val="en-US" w:eastAsia="zh-CN" w:bidi="ar-SA"/>
        </w:rPr>
      </w:pPr>
      <w:bookmarkStart w:id="8" w:name="_Toc9602"/>
      <w:bookmarkStart w:id="9" w:name="_Toc29770"/>
      <w:r>
        <w:rPr>
          <w:rFonts w:hint="eastAsia" w:ascii="宋体" w:hAnsi="宋体" w:eastAsia="宋体" w:cstheme="minorBidi"/>
          <w:kern w:val="2"/>
          <w:sz w:val="24"/>
          <w:szCs w:val="17"/>
          <w:lang w:val="en-US" w:eastAsia="zh-CN" w:bidi="ar-SA"/>
        </w:rPr>
        <w:t>为了应对这些挑战，计算加速技术应运而生，它们通过一系列创新的方法来优化模型的训练和推理过程。这些技术包括但不限于算法层面的改进、硬件层面的优化以及并行计算策略的创新。算法层面的优化，如高效的注意力机制和低秩近似，能够有效减少模型的计算复杂度，从而在保持性能的同时降低资源消耗。硬件层面的优化则涉及到利用GPU的并行处理能力，以及开发专为AI计算设计的新型硬件，如谷歌的TPU，这些硬件能够显著提升模型的计算效率。此外，通过数据并行、模型并行和流水线并行等策略，可以将计算任务分散到多个处理单元，从而实现大规模模型的高效训练。</w:t>
      </w:r>
      <w:bookmarkEnd w:id="8"/>
      <w:bookmarkEnd w:id="9"/>
    </w:p>
    <w:p>
      <w:pPr>
        <w:keepNext w:val="0"/>
        <w:keepLines w:val="0"/>
        <w:pageBreakBefore w:val="0"/>
        <w:widowControl w:val="0"/>
        <w:kinsoku/>
        <w:wordWrap/>
        <w:overflowPunct/>
        <w:topLinePunct w:val="0"/>
        <w:autoSpaceDE/>
        <w:autoSpaceDN/>
        <w:bidi w:val="0"/>
        <w:adjustRightInd/>
        <w:snapToGrid/>
        <w:spacing w:line="303" w:lineRule="auto"/>
        <w:textAlignment w:val="auto"/>
        <w:rPr>
          <w:rFonts w:hint="eastAsia" w:ascii="宋体" w:hAnsi="宋体" w:eastAsia="宋体" w:cstheme="minorBidi"/>
          <w:kern w:val="2"/>
          <w:sz w:val="24"/>
          <w:szCs w:val="17"/>
          <w:lang w:val="en-US" w:eastAsia="zh-CN" w:bidi="ar-SA"/>
        </w:rPr>
      </w:pPr>
      <w:bookmarkStart w:id="10" w:name="_Toc26502"/>
      <w:bookmarkStart w:id="11" w:name="_Toc7799"/>
      <w:r>
        <w:rPr>
          <w:rFonts w:hint="eastAsia" w:ascii="宋体" w:hAnsi="宋体" w:eastAsia="宋体" w:cstheme="minorBidi"/>
          <w:kern w:val="2"/>
          <w:sz w:val="24"/>
          <w:szCs w:val="17"/>
          <w:lang w:val="en-US" w:eastAsia="zh-CN" w:bidi="ar-SA"/>
        </w:rPr>
        <w:t>本文旨在深入探讨计算加速技术在大语言模型中的应用，通过在本地部署大语言模型并使用KV Cache、Flash Attention等计算加速方法进行测试，分析这些技术如何帮助研究人员和开发者克服资源限制，实现更高效、更经济的模型训练和部署。本文将详细介绍这些技术的工作原理，评估它们在实际应用中的性能表现，并探讨它们在提升大语言模型训练效率和推理速度方面的潜力。同时，也将讨论在实际应用中遇到的挑战，并对未来的研究方向提出展望。</w:t>
      </w:r>
      <w:bookmarkEnd w:id="10"/>
      <w:bookmarkEnd w:id="11"/>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0"/>
        <w:rPr>
          <w:rFonts w:ascii="宋体" w:hAnsi="宋体" w:eastAsia="宋体" w:cs="宋体"/>
          <w:b/>
          <w:sz w:val="30"/>
          <w:szCs w:val="30"/>
        </w:rPr>
      </w:pPr>
      <w:bookmarkStart w:id="12" w:name="_Toc17207"/>
      <w:bookmarkStart w:id="13" w:name="_Toc24158"/>
      <w:r>
        <w:rPr>
          <w:rFonts w:hint="eastAsia" w:ascii="宋体" w:hAnsi="宋体" w:eastAsia="宋体" w:cs="宋体"/>
          <w:b/>
          <w:sz w:val="30"/>
          <w:szCs w:val="30"/>
        </w:rPr>
        <w:t>2、大语言模型介绍</w:t>
      </w:r>
      <w:bookmarkEnd w:id="12"/>
      <w:bookmarkEnd w:id="13"/>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1"/>
        <w:rPr>
          <w:rFonts w:hint="default" w:eastAsia="宋体" w:cs="宋体"/>
          <w:b/>
          <w:sz w:val="28"/>
          <w:szCs w:val="28"/>
          <w:lang w:val="en-US" w:eastAsia="zh-CN"/>
        </w:rPr>
      </w:pPr>
      <w:bookmarkStart w:id="14" w:name="_Toc20238"/>
      <w:bookmarkStart w:id="15" w:name="_Toc29980"/>
      <w:r>
        <w:rPr>
          <w:rFonts w:hint="eastAsia" w:cs="宋体"/>
          <w:b/>
          <w:sz w:val="28"/>
          <w:szCs w:val="28"/>
        </w:rPr>
        <w:t>2.1</w:t>
      </w:r>
      <w:r>
        <w:rPr>
          <w:rFonts w:hint="eastAsia" w:cs="宋体"/>
          <w:b/>
          <w:sz w:val="28"/>
          <w:szCs w:val="28"/>
          <w:lang w:val="en-US" w:eastAsia="zh-CN"/>
        </w:rPr>
        <w:t>大语言模型的发展</w:t>
      </w:r>
      <w:bookmarkEnd w:id="14"/>
      <w:bookmarkEnd w:id="15"/>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rPr>
        <w:t>在人工智能的发展历程中，自然语言处理一直是研究的热点和挑战所在。随着深度学习技术的突破，特别是神经网络模型的出现，NLP领域迎来了革命性的变化。这些变化的核心在于，模型能够自动从大量文本数据中学习语言的复杂结构和语义，而不再依赖于人工设计的规则和特征。这一转变标志着从基于规则的系统向基于数据驱动的系统的过渡。深度学习的核心在于其能够处理和学习数据的多层次特征。然而，传统的神经网络模型，如卷积神经网络和循环神经网络，在处理自然语言时面临挑战，因为语言的序列特性和长距离依赖关系使得这些模型难以有效捕捉上下文信息。为了克服这些限制，研究者们探索了新的模型架构，其中最引人注目的是Transformer模型</w:t>
      </w:r>
      <w:r>
        <w:rPr>
          <w:rFonts w:hint="eastAsia"/>
          <w:lang w:eastAsia="zh-CN"/>
        </w:rPr>
        <w:t>。</w:t>
      </w:r>
      <w:r>
        <w:rPr>
          <w:rFonts w:hint="eastAsia"/>
          <w:lang w:val="en-US" w:eastAsia="zh-CN"/>
        </w:rPr>
        <w:t>Transformer最早是在</w:t>
      </w:r>
      <w:r>
        <w:rPr>
          <w:rFonts w:hint="eastAsia"/>
        </w:rPr>
        <w:t>2017年</w:t>
      </w:r>
      <w:r>
        <w:rPr>
          <w:rFonts w:hint="eastAsia"/>
          <w:lang w:val="en-US" w:eastAsia="zh-CN"/>
        </w:rPr>
        <w:t>由</w:t>
      </w:r>
      <w:r>
        <w:rPr>
          <w:rFonts w:hint="eastAsia"/>
        </w:rPr>
        <w:t>Google</w:t>
      </w:r>
      <w:r>
        <w:rPr>
          <w:rFonts w:hint="eastAsia"/>
          <w:lang w:val="en-US" w:eastAsia="zh-CN"/>
        </w:rPr>
        <w:t>团队在</w:t>
      </w:r>
      <w:r>
        <w:rPr>
          <w:rFonts w:hint="eastAsia"/>
        </w:rPr>
        <w:t>《Attention is All You Need》</w:t>
      </w:r>
      <w:r>
        <w:rPr>
          <w:rFonts w:hint="eastAsia"/>
          <w:vertAlign w:val="superscript"/>
          <w:lang w:val="en-US" w:eastAsia="zh-CN"/>
        </w:rPr>
        <w:t>[1]</w:t>
      </w:r>
      <w:r>
        <w:rPr>
          <w:rFonts w:hint="eastAsia"/>
          <w:lang w:val="en-US" w:eastAsia="zh-CN"/>
        </w:rPr>
        <w:t>这篇文章中提出的，Transformer的模型架构如图1所示，它包含了一个编码器模块和一个解码器模块，其中编码器由6个相同的层组成，每层包含两个子层。如图2所示，第一个子层是多头自注意力机制，它允许模型在处理输入序列时，考虑序列中所有元素之间的关系。第二个子层是一个位置无关的全连接前馈神经网络，它对输入进行非线性变换。在每个子层周围都有残差连接，这意味着子层的输出会与输入相加，以保持信息的流动。每个子层之后都跟着层归一化，这有助于稳定训练过程。解码器同样由6个相同的层组成，但除了编码器中的两个子层外，还增加了第三个子层，这个子层执行多头自注意力，关注编码器堆栈的输出。解码器中的每个子层也使用残差连接和层归一化。解码器中的自注意力子层被加入了遮蔽机制，确保预测只能依赖于位置i之前已知的输出并且输出在时间上有一个位置偏移，这与遮蔽机制相结合，确保了预测的顺序性。</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drawing>
          <wp:inline distT="0" distB="0" distL="114300" distR="114300">
            <wp:extent cx="3952875" cy="5772150"/>
            <wp:effectExtent l="0" t="0" r="9525" b="0"/>
            <wp:docPr id="3"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15"/>
                    <pic:cNvPicPr>
                      <a:picLocks noChangeAspect="1"/>
                    </pic:cNvPicPr>
                  </pic:nvPicPr>
                  <pic:blipFill>
                    <a:blip r:embed="rId7"/>
                    <a:stretch>
                      <a:fillRect/>
                    </a:stretch>
                  </pic:blipFill>
                  <pic:spPr>
                    <a:xfrm>
                      <a:off x="0" y="0"/>
                      <a:ext cx="3952875" cy="5772150"/>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eastAsia="宋体"/>
          <w:lang w:eastAsia="zh-CN"/>
        </w:rPr>
      </w:pPr>
      <w:r>
        <w:t xml:space="preserve">图 </w:t>
      </w:r>
      <w:r>
        <w:fldChar w:fldCharType="begin"/>
      </w:r>
      <w:r>
        <w:instrText xml:space="preserve"> SEQ 图 \* ARABIC </w:instrText>
      </w:r>
      <w:r>
        <w:fldChar w:fldCharType="separate"/>
      </w:r>
      <w:r>
        <w:t>1</w:t>
      </w:r>
      <w:r>
        <w:fldChar w:fldCharType="end"/>
      </w:r>
      <w:r>
        <w:rPr>
          <w:rFonts w:hint="eastAsia"/>
          <w:lang w:eastAsia="zh-CN"/>
        </w:rPr>
        <w:t xml:space="preserve"> Transformer的模型架构</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pPr>
      <w:r>
        <w:rPr>
          <w:rFonts w:hint="eastAsia"/>
          <w:lang w:val="en-US" w:eastAsia="zh-CN"/>
        </w:rPr>
        <w:t>随着研究的深入，Transformer展示了其作为通用模型架构的潜力。尤其是它</w:t>
      </w:r>
      <w:r>
        <w:rPr>
          <w:rFonts w:hint="eastAsia"/>
        </w:rPr>
        <w:t>通过自注意力机制，允许模型在处理序列数据时对每个元素进行全局关注，从而更好地理解上下文。这一创新为大语言模型的发展奠定了基础。</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rPr>
      </w:pPr>
      <w:r>
        <w:rPr>
          <w:rFonts w:hint="eastAsia"/>
          <w:lang w:eastAsia="zh-CN"/>
        </w:rPr>
        <w:t>大语言模型</w:t>
      </w:r>
      <w:r>
        <w:rPr>
          <w:rFonts w:hint="eastAsia"/>
        </w:rPr>
        <w:t>在NLP领域的应用已经触及到生活的方方面面，通过在大规模文本数据集上进行预训练，</w:t>
      </w:r>
      <w:r>
        <w:rPr>
          <w:rFonts w:hint="eastAsia"/>
          <w:lang w:val="en-US" w:eastAsia="zh-CN"/>
        </w:rPr>
        <w:t>它们</w:t>
      </w:r>
      <w:r>
        <w:rPr>
          <w:rFonts w:hint="eastAsia"/>
        </w:rPr>
        <w:t>学习到了丰富的语言知识</w:t>
      </w:r>
      <w:r>
        <w:rPr>
          <w:rFonts w:hint="eastAsia"/>
          <w:lang w:eastAsia="zh-CN"/>
        </w:rPr>
        <w:t>，</w:t>
      </w:r>
      <w:r>
        <w:rPr>
          <w:rFonts w:hint="eastAsia"/>
        </w:rPr>
        <w:t>在文本生成领域，它们能够创作文章、撰写邮件、甚至生成诗歌，其生成的文本质量越来越接近人类水平。在文本理解方面，</w:t>
      </w:r>
      <w:r>
        <w:rPr>
          <w:rFonts w:hint="eastAsia"/>
          <w:lang w:eastAsia="zh-CN"/>
        </w:rPr>
        <w:t>大语言模型</w:t>
      </w:r>
      <w:r>
        <w:rPr>
          <w:rFonts w:hint="eastAsia"/>
        </w:rPr>
        <w:t>在情感分析、文本分类、问答系统等任务中的表现，已经能够满足商业应用的需求。此外，</w:t>
      </w:r>
      <w:r>
        <w:rPr>
          <w:rFonts w:hint="eastAsia"/>
          <w:lang w:eastAsia="zh-CN"/>
        </w:rPr>
        <w:t>大语言模型</w:t>
      </w:r>
      <w:r>
        <w:rPr>
          <w:rFonts w:hint="eastAsia"/>
        </w:rPr>
        <w:t>还被用于构建更智能的搜索引擎，通过理解用户的查询意图，提供更加精准和相关的搜索结果</w:t>
      </w:r>
      <w:r>
        <w:rPr>
          <w:rFonts w:hint="eastAsia"/>
          <w:lang w:eastAsia="zh-CN"/>
        </w:rPr>
        <w:t>。</w:t>
      </w:r>
      <w:r>
        <w:rPr>
          <w:rFonts w:hint="eastAsia"/>
          <w:lang w:val="en-US" w:eastAsia="zh-CN"/>
        </w:rPr>
        <w:t>大语言</w:t>
      </w:r>
      <w:r>
        <w:rPr>
          <w:rFonts w:hint="eastAsia"/>
        </w:rPr>
        <w:t>模型不仅在文本生成、</w:t>
      </w:r>
      <w:r>
        <w:rPr>
          <w:rFonts w:hint="eastAsia"/>
          <w:lang w:val="en-US" w:eastAsia="zh-CN"/>
        </w:rPr>
        <w:t>理解</w:t>
      </w:r>
      <w:r>
        <w:rPr>
          <w:rFonts w:hint="eastAsia"/>
        </w:rPr>
        <w:t>等NLP任务上展现出了卓越的性能，其应用范围</w:t>
      </w:r>
      <w:r>
        <w:rPr>
          <w:rFonts w:hint="eastAsia"/>
          <w:lang w:val="en-US" w:eastAsia="zh-CN"/>
        </w:rPr>
        <w:t>也在</w:t>
      </w:r>
      <w:r>
        <w:rPr>
          <w:rFonts w:hint="eastAsia"/>
        </w:rPr>
        <w:t>迅速扩大，从学术研究到商业应用，它们在提高语言处理任务的效率和准确性方面发挥了重要作用</w:t>
      </w:r>
      <w:r>
        <w:rPr>
          <w:rFonts w:hint="eastAsia"/>
          <w:vertAlign w:val="superscript"/>
          <w:lang w:val="en-US" w:eastAsia="zh-CN"/>
        </w:rPr>
        <w:t>[2]</w:t>
      </w:r>
      <w:r>
        <w:rPr>
          <w:rFonts w:hint="eastAsia"/>
        </w:rPr>
        <w:t>。例如，</w:t>
      </w:r>
      <w:r>
        <w:rPr>
          <w:rFonts w:hint="eastAsia"/>
          <w:lang w:val="en-US" w:eastAsia="zh-CN"/>
        </w:rPr>
        <w:t>OpenAI的GPT系列</w:t>
      </w:r>
      <w:r>
        <w:rPr>
          <w:rFonts w:hint="eastAsia"/>
        </w:rPr>
        <w:t>模型能够生成连贯的文本、回答问题，甚至编写代码，而BERT</w:t>
      </w:r>
      <w:r>
        <w:rPr>
          <w:rFonts w:hint="eastAsia"/>
          <w:vertAlign w:val="superscript"/>
          <w:lang w:val="en-US" w:eastAsia="zh-CN"/>
        </w:rPr>
        <w:t>[3]</w:t>
      </w:r>
      <w:r>
        <w:rPr>
          <w:rFonts w:hint="eastAsia"/>
        </w:rPr>
        <w:t>则在理解语言的深层次语义上取得了显著成就。</w:t>
      </w:r>
      <w:r>
        <w:rPr>
          <w:rFonts w:hint="eastAsia"/>
          <w:lang w:val="en-US" w:eastAsia="zh-CN"/>
        </w:rPr>
        <w:t>此外</w:t>
      </w:r>
      <w:r>
        <w:rPr>
          <w:rFonts w:hint="eastAsia"/>
          <w:lang w:eastAsia="zh-CN"/>
        </w:rPr>
        <w:t>大语言模型</w:t>
      </w:r>
      <w:r>
        <w:rPr>
          <w:rFonts w:hint="eastAsia"/>
        </w:rPr>
        <w:t>的关键特性不仅体现在其庞大的参数规模，更在于其强大的上下文理解能力和迁移学习能力。这些模型能够通过微调快速适应新的NLP任务，而无需从头开始训练，这极大地提高了模型的实用性和灵活性。</w:t>
      </w:r>
      <w:r>
        <w:rPr>
          <w:rFonts w:hint="eastAsia"/>
          <w:lang w:val="en-US" w:eastAsia="zh-CN"/>
        </w:rPr>
        <w:t>并且</w:t>
      </w:r>
      <w:r>
        <w:rPr>
          <w:rFonts w:hint="eastAsia"/>
          <w:lang w:eastAsia="zh-CN"/>
        </w:rPr>
        <w:t>大语言模型</w:t>
      </w:r>
      <w:r>
        <w:rPr>
          <w:rFonts w:hint="eastAsia"/>
        </w:rPr>
        <w:t>在处理多语言任务时也展现出了跨语言的泛化能力，这对于构建全球化的智能系统具有重要意义。这些模型的成功应用不仅推动了NLP技术的发展，也为其他领域的AI应用提供了新的思路。随着计算能力的提升和算法的不断优化，大语言模型将继续在AI的未来扮演重要角色，引领我们进入一个更加智能、更加自然的人机交互时代。然而，</w:t>
      </w:r>
      <w:r>
        <w:rPr>
          <w:rFonts w:hint="eastAsia"/>
          <w:lang w:eastAsia="zh-CN"/>
        </w:rPr>
        <w:t>大语言模型</w:t>
      </w:r>
      <w:r>
        <w:rPr>
          <w:rFonts w:hint="eastAsia"/>
        </w:rPr>
        <w:t>的这些成就并非没有代价，随着模型规模的不断扩大，它们对计算资源的需求也日益增长，这不仅对硬件设施提出了更高的要求，也对研究人员提出了新的挑战</w:t>
      </w:r>
      <w:r>
        <w:rPr>
          <w:rFonts w:hint="eastAsia"/>
          <w:vertAlign w:val="superscript"/>
          <w:lang w:val="en-US" w:eastAsia="zh-CN"/>
        </w:rPr>
        <w:t>[4]</w:t>
      </w:r>
      <w:r>
        <w:rPr>
          <w:rFonts w:hint="eastAsia"/>
        </w:rPr>
        <w:t>。如何在有限的资源下训练和部署这些模型，以及如何确保模型的泛化能力和对数据的敏感性，成为了当前研究的热点。</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pPr>
      <w:r>
        <w:drawing>
          <wp:inline distT="0" distB="0" distL="114300" distR="114300">
            <wp:extent cx="5592445" cy="3159125"/>
            <wp:effectExtent l="0" t="0" r="8255" b="317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8"/>
                    <a:stretch>
                      <a:fillRect/>
                    </a:stretch>
                  </pic:blipFill>
                  <pic:spPr>
                    <a:xfrm>
                      <a:off x="0" y="0"/>
                      <a:ext cx="5592445" cy="3159125"/>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lang w:val="en-US" w:eastAsia="zh-CN"/>
        </w:rPr>
      </w:pPr>
      <w:r>
        <w:t xml:space="preserve">图 </w:t>
      </w:r>
      <w:r>
        <w:fldChar w:fldCharType="begin"/>
      </w:r>
      <w:r>
        <w:instrText xml:space="preserve"> SEQ 图 \* ARABIC </w:instrText>
      </w:r>
      <w:r>
        <w:fldChar w:fldCharType="separate"/>
      </w:r>
      <w:r>
        <w:t>2</w:t>
      </w:r>
      <w:r>
        <w:fldChar w:fldCharType="end"/>
      </w:r>
      <w:r>
        <w:rPr>
          <w:rFonts w:hint="eastAsia"/>
          <w:lang w:val="en-US" w:eastAsia="zh-CN"/>
        </w:rPr>
        <w:t xml:space="preserve"> 自注意力（左）和多头自注意力（右）</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1"/>
        <w:rPr>
          <w:rFonts w:hint="eastAsia" w:cs="宋体"/>
          <w:b/>
          <w:sz w:val="28"/>
          <w:szCs w:val="28"/>
          <w:lang w:val="en-US" w:eastAsia="zh-CN"/>
        </w:rPr>
      </w:pPr>
      <w:bookmarkStart w:id="16" w:name="_Toc20852"/>
      <w:bookmarkStart w:id="17" w:name="_Toc26947"/>
      <w:r>
        <w:rPr>
          <w:rFonts w:hint="eastAsia" w:cs="宋体"/>
          <w:b/>
          <w:sz w:val="28"/>
          <w:szCs w:val="28"/>
        </w:rPr>
        <w:t>2.2</w:t>
      </w:r>
      <w:r>
        <w:rPr>
          <w:rFonts w:hint="eastAsia" w:cs="宋体"/>
          <w:b/>
          <w:sz w:val="28"/>
          <w:szCs w:val="28"/>
          <w:lang w:val="en-US" w:eastAsia="zh-CN"/>
        </w:rPr>
        <w:t>大语言模型面临的计算挑战</w:t>
      </w:r>
      <w:bookmarkEnd w:id="16"/>
      <w:bookmarkEnd w:id="17"/>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rPr>
      </w:pPr>
      <w:r>
        <w:rPr>
          <w:rFonts w:hint="eastAsia"/>
          <w:lang w:val="en-US" w:eastAsia="zh-CN"/>
        </w:rPr>
        <w:t>大语言</w:t>
      </w:r>
      <w:r>
        <w:rPr>
          <w:rFonts w:hint="eastAsia"/>
        </w:rPr>
        <w:t>模型的规模和复杂性带来了显著的计算挑战，特别是在推理阶段，这直接影响了模型的实时性和可扩展性</w:t>
      </w:r>
      <w:r>
        <w:rPr>
          <w:rFonts w:hint="eastAsia"/>
          <w:lang w:eastAsia="zh-CN"/>
        </w:rPr>
        <w:t>，</w:t>
      </w:r>
      <w:r>
        <w:rPr>
          <w:rFonts w:hint="eastAsia"/>
          <w:lang w:val="en-US" w:eastAsia="zh-CN"/>
        </w:rPr>
        <w:t>只有提高推理</w:t>
      </w:r>
      <w:r>
        <w:rPr>
          <w:rFonts w:hint="eastAsia"/>
        </w:rPr>
        <w:t>效率，降低资源消耗，</w:t>
      </w:r>
      <w:r>
        <w:rPr>
          <w:rFonts w:hint="eastAsia"/>
          <w:lang w:val="en-US" w:eastAsia="zh-CN"/>
        </w:rPr>
        <w:t>才能</w:t>
      </w:r>
      <w:r>
        <w:rPr>
          <w:rFonts w:hint="eastAsia"/>
        </w:rPr>
        <w:t>使这些强大的模型能够在更广泛的实际应用中发挥作用。大语言模型的参数量通常达到数十亿甚至数</w:t>
      </w:r>
      <w:r>
        <w:rPr>
          <w:rFonts w:hint="eastAsia"/>
          <w:lang w:val="en-US" w:eastAsia="zh-CN"/>
        </w:rPr>
        <w:t>百</w:t>
      </w:r>
      <w:r>
        <w:rPr>
          <w:rFonts w:hint="eastAsia"/>
        </w:rPr>
        <w:t>亿，这导致在实际应用中，尤其是在资源受限的环境中，部署和运行这些模型变得异常困难。此外，随着模型规模的不断扩大，它们也面临着日益严峻的计算挑战</w:t>
      </w:r>
      <w:r>
        <w:rPr>
          <w:rFonts w:hint="eastAsia"/>
          <w:lang w:eastAsia="zh-CN"/>
        </w:rPr>
        <w:t>，</w:t>
      </w:r>
      <w:r>
        <w:rPr>
          <w:rFonts w:hint="eastAsia"/>
        </w:rPr>
        <w:t>这些挑战主要体现在以下几个方面：</w:t>
      </w:r>
    </w:p>
    <w:p>
      <w:pPr>
        <w:pStyle w:val="7"/>
        <w:keepNext w:val="0"/>
        <w:keepLines w:val="0"/>
        <w:pageBreakBefore w:val="0"/>
        <w:widowControl w:val="0"/>
        <w:numPr>
          <w:ilvl w:val="0"/>
          <w:numId w:val="1"/>
        </w:numPr>
        <w:kinsoku/>
        <w:wordWrap/>
        <w:overflowPunct/>
        <w:topLinePunct w:val="0"/>
        <w:autoSpaceDE/>
        <w:autoSpaceDN/>
        <w:bidi w:val="0"/>
        <w:adjustRightInd/>
        <w:snapToGrid/>
        <w:spacing w:beforeAutospacing="0" w:afterAutospacing="0" w:line="303" w:lineRule="auto"/>
        <w:ind w:left="420" w:leftChars="0" w:hanging="420" w:firstLineChars="0"/>
        <w:textAlignment w:val="auto"/>
        <w:rPr>
          <w:rFonts w:hint="default"/>
          <w:lang w:val="en-US" w:eastAsia="zh-CN"/>
        </w:rPr>
      </w:pPr>
      <w:r>
        <w:rPr>
          <w:rFonts w:hint="default"/>
          <w:lang w:val="en-US" w:eastAsia="zh-CN"/>
        </w:rPr>
        <w:t>计算资源需求</w:t>
      </w:r>
      <w:r>
        <w:rPr>
          <w:rFonts w:hint="eastAsia"/>
          <w:lang w:val="en-US" w:eastAsia="zh-CN"/>
        </w:rPr>
        <w:t>。大语言模型</w:t>
      </w:r>
      <w:r>
        <w:rPr>
          <w:rFonts w:hint="default"/>
          <w:lang w:val="en-US" w:eastAsia="zh-CN"/>
        </w:rPr>
        <w:t>的参数数量通常达到数十亿甚至数千亿，这要求巨大的计算资源来支持模型的训练和推理。这种资源密集型的训练过程需要大量的GPU和内存。此外，模型的存储和传输也需要大量的带宽和存储空间，这在资源有限的环境中尤其具有挑战性。</w:t>
      </w:r>
    </w:p>
    <w:p>
      <w:pPr>
        <w:pStyle w:val="7"/>
        <w:keepNext w:val="0"/>
        <w:keepLines w:val="0"/>
        <w:pageBreakBefore w:val="0"/>
        <w:widowControl w:val="0"/>
        <w:numPr>
          <w:ilvl w:val="0"/>
          <w:numId w:val="1"/>
        </w:numPr>
        <w:kinsoku/>
        <w:wordWrap/>
        <w:overflowPunct/>
        <w:topLinePunct w:val="0"/>
        <w:autoSpaceDE/>
        <w:autoSpaceDN/>
        <w:bidi w:val="0"/>
        <w:adjustRightInd/>
        <w:snapToGrid/>
        <w:spacing w:beforeAutospacing="0" w:afterAutospacing="0" w:line="303" w:lineRule="auto"/>
        <w:ind w:left="420" w:leftChars="0" w:hanging="420" w:firstLineChars="0"/>
        <w:textAlignment w:val="auto"/>
        <w:rPr>
          <w:rFonts w:hint="default"/>
          <w:lang w:val="en-US" w:eastAsia="zh-CN"/>
        </w:rPr>
      </w:pPr>
      <w:r>
        <w:rPr>
          <w:rFonts w:hint="default"/>
          <w:lang w:val="en-US" w:eastAsia="zh-CN"/>
        </w:rPr>
        <w:t>训练时间与效率</w:t>
      </w:r>
      <w:r>
        <w:rPr>
          <w:rFonts w:hint="eastAsia"/>
          <w:lang w:val="en-US" w:eastAsia="zh-CN"/>
        </w:rPr>
        <w:t>。</w:t>
      </w:r>
      <w:r>
        <w:rPr>
          <w:rFonts w:hint="default"/>
          <w:lang w:val="en-US" w:eastAsia="zh-CN"/>
        </w:rPr>
        <w:t>由于模型的复杂性，</w:t>
      </w:r>
      <w:r>
        <w:rPr>
          <w:rFonts w:hint="eastAsia"/>
          <w:lang w:val="en-US" w:eastAsia="zh-CN"/>
        </w:rPr>
        <w:t>大语言模型</w:t>
      </w:r>
      <w:r>
        <w:rPr>
          <w:rFonts w:hint="default"/>
          <w:lang w:val="en-US" w:eastAsia="zh-CN"/>
        </w:rPr>
        <w:t>的训练时间通常以月甚至年计。这种长时间的训练周期限制了模型迭代的速度，使得研究人员难以快速适应新的数据集或任务需求。</w:t>
      </w:r>
      <w:r>
        <w:rPr>
          <w:rFonts w:hint="eastAsia"/>
          <w:lang w:val="en-US" w:eastAsia="zh-CN"/>
        </w:rPr>
        <w:t>并且</w:t>
      </w:r>
      <w:r>
        <w:rPr>
          <w:rFonts w:hint="default"/>
          <w:lang w:val="en-US" w:eastAsia="zh-CN"/>
        </w:rPr>
        <w:t>长时间的训练过程也可能导致资源的浪费，尤其是在模型需要频繁调整和优化的情况下。</w:t>
      </w:r>
    </w:p>
    <w:p>
      <w:pPr>
        <w:pStyle w:val="7"/>
        <w:keepNext w:val="0"/>
        <w:keepLines w:val="0"/>
        <w:pageBreakBefore w:val="0"/>
        <w:widowControl w:val="0"/>
        <w:numPr>
          <w:ilvl w:val="0"/>
          <w:numId w:val="1"/>
        </w:numPr>
        <w:kinsoku/>
        <w:wordWrap/>
        <w:overflowPunct/>
        <w:topLinePunct w:val="0"/>
        <w:autoSpaceDE/>
        <w:autoSpaceDN/>
        <w:bidi w:val="0"/>
        <w:adjustRightInd/>
        <w:snapToGrid/>
        <w:spacing w:beforeAutospacing="0" w:afterAutospacing="0" w:line="303" w:lineRule="auto"/>
        <w:ind w:left="420" w:leftChars="0" w:hanging="420" w:firstLineChars="0"/>
        <w:textAlignment w:val="auto"/>
        <w:rPr>
          <w:rFonts w:hint="default"/>
          <w:lang w:val="en-US" w:eastAsia="zh-CN"/>
        </w:rPr>
      </w:pPr>
      <w:r>
        <w:rPr>
          <w:rFonts w:hint="default"/>
          <w:lang w:val="en-US" w:eastAsia="zh-CN"/>
        </w:rPr>
        <w:t>数据传输与同步问题</w:t>
      </w:r>
      <w:r>
        <w:rPr>
          <w:rFonts w:hint="eastAsia"/>
          <w:lang w:val="en-US" w:eastAsia="zh-CN"/>
        </w:rPr>
        <w:t>。</w:t>
      </w:r>
      <w:r>
        <w:rPr>
          <w:rFonts w:hint="default"/>
          <w:lang w:val="en-US" w:eastAsia="zh-CN"/>
        </w:rPr>
        <w:t>在分布式训练环境中，</w:t>
      </w:r>
      <w:r>
        <w:rPr>
          <w:rFonts w:hint="eastAsia"/>
          <w:lang w:val="en-US" w:eastAsia="zh-CN"/>
        </w:rPr>
        <w:t>大语言模型</w:t>
      </w:r>
      <w:r>
        <w:rPr>
          <w:rFonts w:hint="default"/>
          <w:lang w:val="en-US" w:eastAsia="zh-CN"/>
        </w:rPr>
        <w:t>需要在多个计算节点之间同步数据和模型状态。这不仅增加了通信开销，还可能导致同步延迟，影响训练效率。特别是在模型并行和流水线并行策略中，如何高效地管理数据流和模型状态成为了一个技术难题。</w:t>
      </w:r>
    </w:p>
    <w:p>
      <w:pPr>
        <w:pStyle w:val="7"/>
        <w:keepNext w:val="0"/>
        <w:keepLines w:val="0"/>
        <w:pageBreakBefore w:val="0"/>
        <w:widowControl w:val="0"/>
        <w:numPr>
          <w:ilvl w:val="0"/>
          <w:numId w:val="1"/>
        </w:numPr>
        <w:kinsoku/>
        <w:wordWrap/>
        <w:overflowPunct/>
        <w:topLinePunct w:val="0"/>
        <w:autoSpaceDE/>
        <w:autoSpaceDN/>
        <w:bidi w:val="0"/>
        <w:adjustRightInd/>
        <w:snapToGrid/>
        <w:spacing w:beforeAutospacing="0" w:afterAutospacing="0" w:line="303" w:lineRule="auto"/>
        <w:ind w:left="420" w:leftChars="0" w:hanging="420" w:firstLineChars="0"/>
        <w:textAlignment w:val="auto"/>
        <w:rPr>
          <w:rFonts w:hint="default"/>
          <w:lang w:val="en-US" w:eastAsia="zh-CN"/>
        </w:rPr>
      </w:pPr>
      <w:r>
        <w:rPr>
          <w:rFonts w:hint="default"/>
          <w:lang w:val="en-US" w:eastAsia="zh-CN"/>
        </w:rPr>
        <w:t>模型部署与推理效率</w:t>
      </w:r>
      <w:r>
        <w:rPr>
          <w:rFonts w:hint="eastAsia"/>
          <w:lang w:val="en-US" w:eastAsia="zh-CN"/>
        </w:rPr>
        <w:t>。大语言模型</w:t>
      </w:r>
      <w:r>
        <w:rPr>
          <w:rFonts w:hint="default"/>
          <w:lang w:val="en-US" w:eastAsia="zh-CN"/>
        </w:rPr>
        <w:t>在实际应用中的部署需要考虑到推理效率。在资源受限的设备上，如移动设备和边缘计算节点，如何优化模型以降低计算需求，同时保持高性能，是一个重要的研究方向。</w:t>
      </w:r>
    </w:p>
    <w:p>
      <w:pPr>
        <w:pStyle w:val="7"/>
        <w:keepNext w:val="0"/>
        <w:keepLines w:val="0"/>
        <w:pageBreakBefore w:val="0"/>
        <w:widowControl w:val="0"/>
        <w:numPr>
          <w:ilvl w:val="0"/>
          <w:numId w:val="2"/>
        </w:numPr>
        <w:kinsoku/>
        <w:wordWrap/>
        <w:overflowPunct/>
        <w:topLinePunct w:val="0"/>
        <w:autoSpaceDE/>
        <w:autoSpaceDN/>
        <w:bidi w:val="0"/>
        <w:adjustRightInd/>
        <w:snapToGrid/>
        <w:spacing w:beforeAutospacing="0" w:afterAutospacing="0" w:line="303" w:lineRule="auto"/>
        <w:ind w:left="0"/>
        <w:textAlignment w:val="auto"/>
        <w:outlineLvl w:val="0"/>
        <w:rPr>
          <w:rFonts w:hint="eastAsia" w:cs="宋体"/>
          <w:b/>
          <w:sz w:val="30"/>
          <w:szCs w:val="30"/>
        </w:rPr>
      </w:pPr>
      <w:bookmarkStart w:id="18" w:name="_Toc9496"/>
      <w:bookmarkStart w:id="19" w:name="_Toc23541"/>
      <w:r>
        <w:rPr>
          <w:rFonts w:hint="eastAsia" w:cs="宋体"/>
          <w:b/>
          <w:sz w:val="30"/>
          <w:szCs w:val="30"/>
          <w:lang w:val="en-US" w:eastAsia="zh-CN"/>
        </w:rPr>
        <w:t>相关工作</w:t>
      </w:r>
      <w:bookmarkEnd w:id="18"/>
      <w:bookmarkEnd w:id="19"/>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rPr>
      </w:pPr>
      <w:r>
        <w:rPr>
          <w:rFonts w:hint="eastAsia"/>
        </w:rPr>
        <w:t>在</w:t>
      </w:r>
      <w:r>
        <w:rPr>
          <w:rFonts w:hint="eastAsia"/>
          <w:lang w:val="en-US" w:eastAsia="zh-CN"/>
        </w:rPr>
        <w:t>大模型</w:t>
      </w:r>
      <w:r>
        <w:rPr>
          <w:rFonts w:hint="eastAsia"/>
        </w:rPr>
        <w:t>计算加速领域，许多研究人员和团队通过创新的方法和理论贡献，推动了大语言模型（</w:t>
      </w:r>
      <w:r>
        <w:rPr>
          <w:rFonts w:hint="eastAsia"/>
          <w:lang w:eastAsia="zh-CN"/>
        </w:rPr>
        <w:t>大语言模型</w:t>
      </w:r>
      <w:r>
        <w:rPr>
          <w:rFonts w:hint="eastAsia"/>
        </w:rPr>
        <w:t>）训练和推理效率的提升。Alexey Radul和 Yann LeCun</w:t>
      </w:r>
      <w:r>
        <w:rPr>
          <w:rFonts w:hint="eastAsia"/>
          <w:lang w:val="en-US" w:eastAsia="zh-CN"/>
        </w:rPr>
        <w:t>等人</w:t>
      </w:r>
      <w:r>
        <w:rPr>
          <w:rFonts w:hint="eastAsia"/>
        </w:rPr>
        <w:t>提出了LoRA（Low-Rank Adaptation）</w:t>
      </w:r>
      <w:r>
        <w:rPr>
          <w:rFonts w:hint="eastAsia"/>
          <w:vertAlign w:val="superscript"/>
          <w:lang w:val="en-US" w:eastAsia="zh-CN"/>
        </w:rPr>
        <w:t>[5]</w:t>
      </w:r>
      <w:r>
        <w:rPr>
          <w:rFonts w:hint="eastAsia"/>
          <w:lang w:eastAsia="zh-CN"/>
        </w:rPr>
        <w:t>，</w:t>
      </w:r>
      <w:r>
        <w:rPr>
          <w:rFonts w:hint="eastAsia"/>
        </w:rPr>
        <w:t>这是一种通过在Transformer模型中引入低秩矩阵来实现参数高效更新的方法</w:t>
      </w:r>
      <w:r>
        <w:rPr>
          <w:rFonts w:hint="eastAsia"/>
          <w:lang w:eastAsia="zh-CN"/>
        </w:rPr>
        <w:t>，</w:t>
      </w:r>
      <w:r>
        <w:rPr>
          <w:rFonts w:hint="eastAsia"/>
          <w:lang w:val="en-US" w:eastAsia="zh-CN"/>
        </w:rPr>
        <w:t>LoRA</w:t>
      </w:r>
      <w:r>
        <w:rPr>
          <w:rFonts w:hint="eastAsia"/>
        </w:rPr>
        <w:t>显著减少了模型更新时所需的参数数量，同时保持了模型性能。R Child，S Gray，A Radford，I Sutskever</w:t>
      </w:r>
      <w:r>
        <w:rPr>
          <w:rFonts w:hint="eastAsia"/>
          <w:lang w:val="en-US" w:eastAsia="zh-CN"/>
        </w:rPr>
        <w:t>等人提出了</w:t>
      </w:r>
      <w:r>
        <w:rPr>
          <w:rFonts w:hint="eastAsia"/>
        </w:rPr>
        <w:t>了Sparse Transformer</w:t>
      </w:r>
      <w:r>
        <w:rPr>
          <w:rFonts w:hint="eastAsia"/>
          <w:vertAlign w:val="superscript"/>
          <w:lang w:val="en-US" w:eastAsia="zh-CN"/>
        </w:rPr>
        <w:t>[6]</w:t>
      </w:r>
      <w:r>
        <w:rPr>
          <w:rFonts w:hint="eastAsia"/>
        </w:rPr>
        <w:t>，</w:t>
      </w:r>
      <w:r>
        <w:rPr>
          <w:rFonts w:hint="eastAsia"/>
          <w:lang w:val="en-US" w:eastAsia="zh-CN"/>
        </w:rPr>
        <w:t>它</w:t>
      </w:r>
      <w:r>
        <w:rPr>
          <w:rFonts w:hint="eastAsia"/>
        </w:rPr>
        <w:t>是一种通过稀疏化注意力机制来减少计算需求的方法。Sparse Transformer在保持模型性能的同时，显著降低了计算和内存消耗。Samyam Rajbhandari、Jeff Rasley、Olatunji Ruwase和 Yuxiong He</w:t>
      </w:r>
      <w:r>
        <w:rPr>
          <w:rFonts w:hint="eastAsia"/>
          <w:lang w:val="en-US" w:eastAsia="zh-CN"/>
        </w:rPr>
        <w:t>等人</w:t>
      </w:r>
      <w:r>
        <w:rPr>
          <w:rFonts w:hint="eastAsia"/>
        </w:rPr>
        <w:t>共同开发了ZeRO（Zero Redundancy Optimizer）</w:t>
      </w:r>
      <w:r>
        <w:rPr>
          <w:rFonts w:hint="eastAsia"/>
          <w:vertAlign w:val="superscript"/>
          <w:lang w:val="en-US" w:eastAsia="zh-CN"/>
        </w:rPr>
        <w:t>[7]</w:t>
      </w:r>
      <w:r>
        <w:rPr>
          <w:rFonts w:hint="eastAsia"/>
        </w:rPr>
        <w:t>，这是一种内存优化技术，通过消除数据并行训练中的冗余内存消耗，显著提高了训练大型模型的效率。ZeRO使得在有限的硬件资源下训练万亿参数模型成为可能。</w:t>
      </w:r>
      <w:r>
        <w:rPr>
          <w:rFonts w:hint="eastAsia"/>
          <w:lang w:val="en-US" w:eastAsia="zh-CN"/>
        </w:rPr>
        <w:t>Y Zhang，P Zhang，Y Yan提出</w:t>
      </w:r>
      <w:r>
        <w:rPr>
          <w:rFonts w:hint="eastAsia"/>
        </w:rPr>
        <w:t>了FlashAttention</w:t>
      </w:r>
      <w:r>
        <w:rPr>
          <w:rFonts w:hint="eastAsia"/>
          <w:vertAlign w:val="superscript"/>
          <w:lang w:val="en-US" w:eastAsia="zh-CN"/>
        </w:rPr>
        <w:t>[8]</w:t>
      </w:r>
      <w:r>
        <w:rPr>
          <w:rFonts w:hint="eastAsia"/>
        </w:rPr>
        <w:t>，这是一种通过优化内存访问模式来加速Transformer模型推理的技术</w:t>
      </w:r>
      <w:r>
        <w:rPr>
          <w:rFonts w:hint="eastAsia"/>
          <w:lang w:eastAsia="zh-CN"/>
        </w:rPr>
        <w:t>，</w:t>
      </w:r>
      <w:r>
        <w:rPr>
          <w:rFonts w:hint="eastAsia"/>
        </w:rPr>
        <w:t>FlashAttention显著提高了模型的推理速度，降低了延迟。Nathan Srebro和Ido Carmon</w:t>
      </w:r>
      <w:r>
        <w:rPr>
          <w:rFonts w:hint="eastAsia"/>
          <w:lang w:val="en-US" w:eastAsia="zh-CN"/>
        </w:rPr>
        <w:t>等人</w:t>
      </w:r>
      <w:r>
        <w:rPr>
          <w:rFonts w:hint="eastAsia"/>
        </w:rPr>
        <w:t>提出了一种名为ALiBi（Adaptive Linear Blockwise Inference）</w:t>
      </w:r>
      <w:r>
        <w:rPr>
          <w:rFonts w:hint="eastAsia"/>
          <w:vertAlign w:val="superscript"/>
          <w:lang w:val="en-US" w:eastAsia="zh-CN"/>
        </w:rPr>
        <w:t>[9]</w:t>
      </w:r>
      <w:r>
        <w:rPr>
          <w:rFonts w:hint="eastAsia"/>
        </w:rPr>
        <w:t>的</w:t>
      </w:r>
      <w:r>
        <w:rPr>
          <w:rFonts w:hint="eastAsia"/>
          <w:lang w:val="en-US" w:eastAsia="zh-CN"/>
        </w:rPr>
        <w:t>方法</w:t>
      </w:r>
      <w:r>
        <w:rPr>
          <w:rFonts w:hint="eastAsia"/>
        </w:rPr>
        <w:t>，该技术通过动态调整模型的计算粒度，实现了在保持模型性能的同时，显著提高了推理效率。这些研究人员和团队的工作不仅推动了计算加速技术的发展，也为</w:t>
      </w:r>
      <w:r>
        <w:rPr>
          <w:rFonts w:hint="eastAsia"/>
          <w:lang w:eastAsia="zh-CN"/>
        </w:rPr>
        <w:t>大语言模型</w:t>
      </w:r>
      <w:r>
        <w:rPr>
          <w:rFonts w:hint="eastAsia"/>
        </w:rPr>
        <w:t>在实际应用中的部署和使用提供了可能。他们的研究成果在学术界和工业界都产生了深远的影响，为未来的AI研究和应用奠定了坚实的基础。</w:t>
      </w:r>
    </w:p>
    <w:p>
      <w:pPr>
        <w:pStyle w:val="7"/>
        <w:keepNext w:val="0"/>
        <w:keepLines w:val="0"/>
        <w:pageBreakBefore w:val="0"/>
        <w:widowControl w:val="0"/>
        <w:numPr>
          <w:ilvl w:val="0"/>
          <w:numId w:val="2"/>
        </w:numPr>
        <w:kinsoku/>
        <w:wordWrap/>
        <w:overflowPunct/>
        <w:topLinePunct w:val="0"/>
        <w:autoSpaceDE/>
        <w:autoSpaceDN/>
        <w:bidi w:val="0"/>
        <w:adjustRightInd/>
        <w:snapToGrid/>
        <w:spacing w:beforeAutospacing="0" w:afterAutospacing="0" w:line="303" w:lineRule="auto"/>
        <w:ind w:left="0"/>
        <w:textAlignment w:val="auto"/>
        <w:outlineLvl w:val="0"/>
        <w:rPr>
          <w:rFonts w:hint="eastAsia" w:cs="宋体"/>
          <w:b/>
          <w:sz w:val="30"/>
          <w:szCs w:val="30"/>
        </w:rPr>
      </w:pPr>
      <w:bookmarkStart w:id="20" w:name="_Toc15628"/>
      <w:bookmarkStart w:id="21" w:name="_Toc9320"/>
      <w:r>
        <w:rPr>
          <w:rFonts w:hint="eastAsia" w:cs="宋体"/>
          <w:b/>
          <w:sz w:val="30"/>
          <w:szCs w:val="30"/>
          <w:lang w:val="en-US" w:eastAsia="zh-CN"/>
        </w:rPr>
        <w:t>计算加速技术介绍</w:t>
      </w:r>
      <w:bookmarkEnd w:id="20"/>
      <w:bookmarkEnd w:id="21"/>
    </w:p>
    <w:p>
      <w:pPr>
        <w:pStyle w:val="7"/>
        <w:keepNext w:val="0"/>
        <w:keepLines w:val="0"/>
        <w:pageBreakBefore w:val="0"/>
        <w:widowControl w:val="0"/>
        <w:numPr>
          <w:ilvl w:val="-2"/>
          <w:numId w:val="0"/>
        </w:numPr>
        <w:kinsoku/>
        <w:wordWrap/>
        <w:overflowPunct/>
        <w:topLinePunct w:val="0"/>
        <w:autoSpaceDE/>
        <w:autoSpaceDN/>
        <w:bidi w:val="0"/>
        <w:adjustRightInd/>
        <w:snapToGrid/>
        <w:spacing w:beforeAutospacing="0" w:afterAutospacing="0" w:line="303" w:lineRule="auto"/>
        <w:ind w:left="0" w:leftChars="0" w:firstLine="480" w:firstLineChars="200"/>
        <w:jc w:val="left"/>
        <w:textAlignment w:val="auto"/>
        <w:rPr>
          <w:rFonts w:hint="eastAsia"/>
        </w:rPr>
      </w:pPr>
      <w:r>
        <w:rPr>
          <w:rFonts w:hint="eastAsia"/>
          <w:lang w:val="en-US" w:eastAsia="zh-CN"/>
        </w:rPr>
        <w:t>计算</w:t>
      </w:r>
      <w:r>
        <w:rPr>
          <w:rFonts w:hint="eastAsia"/>
        </w:rPr>
        <w:t>加速优化一般有两个目标，一个是更低的延迟，一个是更高的吞吐量</w:t>
      </w:r>
      <w:r>
        <w:rPr>
          <w:rFonts w:hint="eastAsia"/>
          <w:lang w:eastAsia="zh-CN"/>
        </w:rPr>
        <w:t>。</w:t>
      </w:r>
      <w:r>
        <w:rPr>
          <w:rFonts w:hint="eastAsia"/>
        </w:rPr>
        <w:t>其中延迟是指单个请求返回的时间，而吞吐量是一定时间内处理请求的总量。这两者有时是不可兼得的。任何计算的本质都是CPU/GPU执行一系列的指令，</w:t>
      </w:r>
      <w:r>
        <w:rPr>
          <w:rFonts w:hint="eastAsia"/>
          <w:lang w:val="en-US" w:eastAsia="zh-CN"/>
        </w:rPr>
        <w:t>针对上面两个优化目标，</w:t>
      </w:r>
      <w:r>
        <w:rPr>
          <w:rFonts w:hint="eastAsia"/>
        </w:rPr>
        <w:t>在模型结构固定的情况下，我们能做的优化</w:t>
      </w:r>
      <w:r>
        <w:rPr>
          <w:rFonts w:hint="eastAsia"/>
          <w:lang w:val="en-US" w:eastAsia="zh-CN"/>
        </w:rPr>
        <w:t>可以分为两类：计算侧优化和内存IO优化。计算侧优化致力于减少需要执行的指令数量，即减少不必要的或重复的运算或者是充分利用硬件的并发度，要么是让单条指令可以一次处理多条数据，要么是利用CPU和GPU的多核心机制，同时执行多条指令。而内存IO优化则是利用缓存局部性加速内存读取指令的执行速度，或者减少不必要的内存读写以加速内存IO速度。</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textAlignment w:val="auto"/>
        <w:outlineLvl w:val="1"/>
        <w:rPr>
          <w:rFonts w:hint="eastAsia" w:cs="宋体"/>
          <w:b/>
          <w:sz w:val="28"/>
          <w:szCs w:val="28"/>
          <w:lang w:val="en-US" w:eastAsia="zh-CN"/>
        </w:rPr>
      </w:pPr>
      <w:bookmarkStart w:id="22" w:name="_Toc23294"/>
      <w:bookmarkStart w:id="23" w:name="_Toc14052"/>
      <w:r>
        <w:rPr>
          <w:rFonts w:hint="eastAsia" w:cs="宋体"/>
          <w:b/>
          <w:sz w:val="28"/>
          <w:szCs w:val="28"/>
          <w:lang w:val="en-US" w:eastAsia="zh-CN"/>
        </w:rPr>
        <w:t>4</w:t>
      </w:r>
      <w:r>
        <w:rPr>
          <w:rFonts w:hint="eastAsia" w:cs="宋体"/>
          <w:b/>
          <w:sz w:val="28"/>
          <w:szCs w:val="28"/>
        </w:rPr>
        <w:t>.1</w:t>
      </w:r>
      <w:r>
        <w:rPr>
          <w:rFonts w:hint="eastAsia" w:cs="宋体"/>
          <w:b/>
          <w:sz w:val="28"/>
          <w:szCs w:val="28"/>
          <w:lang w:val="en-US" w:eastAsia="zh-CN"/>
        </w:rPr>
        <w:t>计算侧优化</w:t>
      </w:r>
      <w:bookmarkEnd w:id="22"/>
      <w:bookmarkEnd w:id="23"/>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textAlignment w:val="auto"/>
        <w:outlineLvl w:val="2"/>
        <w:rPr>
          <w:rFonts w:hint="eastAsia" w:cs="宋体"/>
          <w:b/>
          <w:sz w:val="24"/>
          <w:szCs w:val="24"/>
          <w:lang w:val="en-US" w:eastAsia="zh-CN"/>
        </w:rPr>
      </w:pPr>
      <w:bookmarkStart w:id="24" w:name="_Toc29405"/>
      <w:r>
        <w:rPr>
          <w:rFonts w:hint="eastAsia" w:cs="宋体"/>
          <w:b/>
          <w:sz w:val="24"/>
          <w:szCs w:val="24"/>
          <w:lang w:val="en-US" w:eastAsia="zh-CN"/>
        </w:rPr>
        <w:t>4</w:t>
      </w:r>
      <w:r>
        <w:rPr>
          <w:rFonts w:hint="eastAsia" w:cs="宋体"/>
          <w:b/>
          <w:sz w:val="24"/>
          <w:szCs w:val="24"/>
        </w:rPr>
        <w:t>.1.1</w:t>
      </w:r>
      <w:r>
        <w:rPr>
          <w:rFonts w:hint="eastAsia" w:cs="宋体"/>
          <w:b/>
          <w:sz w:val="24"/>
          <w:szCs w:val="24"/>
          <w:lang w:val="en-US" w:eastAsia="zh-CN"/>
        </w:rPr>
        <w:t xml:space="preserve"> KV Cache</w:t>
      </w:r>
      <w:bookmarkEnd w:id="24"/>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default"/>
          <w:lang w:val="en-US" w:eastAsia="zh-CN"/>
        </w:rPr>
        <w:t>KV Cache</w:t>
      </w:r>
      <w:r>
        <w:rPr>
          <w:rFonts w:hint="eastAsia"/>
          <w:vertAlign w:val="superscript"/>
          <w:lang w:val="en-US" w:eastAsia="zh-CN"/>
        </w:rPr>
        <w:t>[10]</w:t>
      </w:r>
      <w:r>
        <w:rPr>
          <w:rFonts w:hint="default"/>
          <w:lang w:val="en-US" w:eastAsia="zh-CN"/>
        </w:rPr>
        <w:t>是一种在大型语言模型推理过程中常用的优化技术，特别是在基于Transformer架构的模型中。它的核心思想是利用自注意力机制中的重复计算来提高推理效率。在自注意力机制中，模型在处理序列数据时，会多次计算相同的键（Key）和值（Value）对，这些计算在标准的自注意力过程中是重复进行的。</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eastAsia"/>
          <w:lang w:val="en-US" w:eastAsia="zh-CN"/>
        </w:rPr>
        <w:t>如图3所示，针对计算重复，</w:t>
      </w:r>
      <w:r>
        <w:rPr>
          <w:rFonts w:hint="default"/>
          <w:lang w:val="en-US" w:eastAsia="zh-CN"/>
        </w:rPr>
        <w:t>KV Cache</w:t>
      </w:r>
      <w:r>
        <w:rPr>
          <w:rFonts w:hint="eastAsia"/>
          <w:lang w:val="en-US" w:eastAsia="zh-CN"/>
        </w:rPr>
        <w:t>使用了</w:t>
      </w:r>
      <w:r>
        <w:rPr>
          <w:rFonts w:hint="default"/>
          <w:lang w:val="en-US" w:eastAsia="zh-CN"/>
        </w:rPr>
        <w:t>缓存机制：在模型的自注意力层中，KV Cache会将已经计算过的键值对（K,V）存储在一个缓存中。这些键值对代表了模型在处理输入序列时的上下文信息。当模型在后续的推理步骤中再次需要相同的键值对时，KV Cache可以直接从缓存中检索这些值，而无需重新计算。这样可以显著减少计算量，因为自注意力机制中的计算是模型推理过程中最耗时的部分之一</w:t>
      </w:r>
      <w:r>
        <w:rPr>
          <w:rFonts w:hint="eastAsia"/>
          <w:lang w:val="en-US" w:eastAsia="zh-CN"/>
        </w:rPr>
        <w:t>。</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default"/>
          <w:lang w:val="en-US" w:eastAsia="zh-CN"/>
        </w:rPr>
        <w:t>KV Cache通过牺牲一定的内存空间来换取推理时间的减少。在资源有限的环境中，这种权衡可能是必要的，因为它可以显著提高模型的响应速度，尤其是在需要快速处理大量请求的场景中。KV Cache适用于那些具有自注意力机制的模型，如GPT、BERT等。这些模型在处理长序列时，KV Cache可以显著提高效率。尽管KV Cache在提高推理速度方面表现出色，但它也有一些局限性。例如，如果输入序列的长度变化很大，或者模型需要处理动态长度的输入，KV Cache可能需要更复杂的管理策略来确保缓存的有效性。此外，缓存的维护和更新也需要额外的计算资源。在实际应用中，KV Cache通常作为推理框架的一部分被集成，如Hugging Face的Transformers库就提供了KV Cache的支持。通过这种方式，开发者可以轻松地在他们的模型中启用KV Cache，以实现推理性能的提升。随着模型和硬件的不断进步，KV Cache将继续在优化大型语言模型的推理效率方面发挥重要作用。</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both"/>
        <w:textAlignment w:val="auto"/>
      </w:pPr>
      <w:r>
        <w:drawing>
          <wp:inline distT="0" distB="0" distL="114300" distR="114300">
            <wp:extent cx="5874385" cy="2917190"/>
            <wp:effectExtent l="0" t="0" r="12065" b="16510"/>
            <wp:docPr id="12"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0"/>
                    <pic:cNvPicPr>
                      <a:picLocks noChangeAspect="1"/>
                    </pic:cNvPicPr>
                  </pic:nvPicPr>
                  <pic:blipFill>
                    <a:blip r:embed="rId9"/>
                    <a:stretch>
                      <a:fillRect/>
                    </a:stretch>
                  </pic:blipFill>
                  <pic:spPr>
                    <a:xfrm>
                      <a:off x="0" y="0"/>
                      <a:ext cx="5874385" cy="2917190"/>
                    </a:xfrm>
                    <a:prstGeom prst="rect">
                      <a:avLst/>
                    </a:prstGeom>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eastAsia"/>
          <w:lang w:eastAsia="zh-CN"/>
        </w:rPr>
      </w:pPr>
      <w:r>
        <w:t xml:space="preserve">图 </w:t>
      </w:r>
      <w:r>
        <w:fldChar w:fldCharType="begin"/>
      </w:r>
      <w:r>
        <w:instrText xml:space="preserve"> SEQ 图 \* ARABIC </w:instrText>
      </w:r>
      <w:r>
        <w:fldChar w:fldCharType="separate"/>
      </w:r>
      <w:r>
        <w:t>3</w:t>
      </w:r>
      <w:r>
        <w:fldChar w:fldCharType="end"/>
      </w:r>
      <w:r>
        <w:rPr>
          <w:rFonts w:hint="eastAsia"/>
          <w:lang w:eastAsia="zh-CN"/>
        </w:rPr>
        <w:t xml:space="preserve"> KV Cache</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textAlignment w:val="auto"/>
        <w:outlineLvl w:val="2"/>
        <w:rPr>
          <w:rFonts w:hint="eastAsia" w:cs="宋体"/>
          <w:b/>
          <w:sz w:val="24"/>
          <w:szCs w:val="24"/>
          <w:lang w:val="en-US" w:eastAsia="zh-CN"/>
        </w:rPr>
      </w:pPr>
      <w:bookmarkStart w:id="25" w:name="_Toc11465"/>
      <w:r>
        <w:rPr>
          <w:rFonts w:hint="eastAsia" w:cs="宋体"/>
          <w:b/>
          <w:sz w:val="24"/>
          <w:szCs w:val="24"/>
          <w:lang w:val="en-US" w:eastAsia="zh-CN"/>
        </w:rPr>
        <w:t>4</w:t>
      </w:r>
      <w:r>
        <w:rPr>
          <w:rFonts w:hint="eastAsia" w:cs="宋体"/>
          <w:b/>
          <w:sz w:val="24"/>
          <w:szCs w:val="24"/>
        </w:rPr>
        <w:t>.1.</w:t>
      </w:r>
      <w:r>
        <w:rPr>
          <w:rFonts w:hint="eastAsia" w:cs="宋体"/>
          <w:b/>
          <w:sz w:val="24"/>
          <w:szCs w:val="24"/>
          <w:lang w:val="en-US" w:eastAsia="zh-CN"/>
        </w:rPr>
        <w:t>2 Kernel优化和算子融合</w:t>
      </w:r>
      <w:bookmarkEnd w:id="25"/>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ascii="宋体" w:hAnsi="宋体" w:eastAsia="宋体" w:cstheme="minorBidi"/>
          <w:kern w:val="2"/>
          <w:sz w:val="24"/>
          <w:szCs w:val="17"/>
          <w:lang w:val="en-US" w:eastAsia="zh-CN" w:bidi="ar-SA"/>
        </w:rPr>
      </w:pPr>
      <w:r>
        <w:rPr>
          <w:rFonts w:hint="eastAsia" w:ascii="宋体" w:hAnsi="宋体" w:eastAsia="宋体" w:cstheme="minorBidi"/>
          <w:kern w:val="2"/>
          <w:sz w:val="24"/>
          <w:szCs w:val="17"/>
          <w:lang w:val="en-US" w:eastAsia="zh-CN" w:bidi="ar-SA"/>
        </w:rPr>
        <w:t>在大型语言模型的推理和训练过程中，Kernel优化和算子融合是两种重要的技术，它们对于提高模型的计算效率和性能至关重要。</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ascii="宋体" w:hAnsi="宋体" w:eastAsia="宋体" w:cstheme="minorBidi"/>
          <w:kern w:val="2"/>
          <w:sz w:val="24"/>
          <w:szCs w:val="17"/>
          <w:lang w:val="en-US" w:eastAsia="zh-CN" w:bidi="ar-SA"/>
        </w:rPr>
      </w:pPr>
      <w:r>
        <w:rPr>
          <w:rFonts w:hint="eastAsia" w:ascii="宋体" w:hAnsi="宋体" w:eastAsia="宋体" w:cstheme="minorBidi"/>
          <w:kern w:val="2"/>
          <w:sz w:val="24"/>
          <w:szCs w:val="17"/>
          <w:lang w:val="en-US" w:eastAsia="zh-CN" w:bidi="ar-SA"/>
        </w:rPr>
        <w:t>Kernel优化是指针对特定的硬件架构（如CPU、GPU、TPU等）对模型的计算密集型操作进行优化。这些操作通常包括矩阵乘法、卷积、激活函数等。通过编写高效的Kernel，可以充分利用硬件的并行处理能力，减少计算时间，提高模型的运行速度。Kernel优化通常需要针对特定的硬件平台进行，因为不同的硬件有不同的指令集和并行处理能力。例如，GPU拥有大量的并行处理单元，适合执行大规模并行计算。通过优化Kernel，可以显著减少模型执行时间，尤其是在执行大规模矩阵运算时。这不仅提高了模型的推理速度，也使得模型能够处理更大规模的数据集。Kernel优化有助于更高效地利用硬件资源，减少能源消耗，这对于数据中心和移动设备等资源受限的环境尤为重要。</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ascii="宋体" w:hAnsi="宋体" w:eastAsia="宋体" w:cstheme="minorBidi"/>
          <w:kern w:val="2"/>
          <w:sz w:val="24"/>
          <w:szCs w:val="17"/>
          <w:lang w:val="en-US" w:eastAsia="zh-CN" w:bidi="ar-SA"/>
        </w:rPr>
      </w:pPr>
      <w:r>
        <w:rPr>
          <w:rFonts w:hint="eastAsia" w:ascii="宋体" w:hAnsi="宋体" w:eastAsia="宋体" w:cstheme="minorBidi"/>
          <w:kern w:val="2"/>
          <w:sz w:val="24"/>
          <w:szCs w:val="17"/>
          <w:lang w:val="en-US" w:eastAsia="zh-CN" w:bidi="ar-SA"/>
        </w:rPr>
        <w:t>算子融合是指将多个连续的计算操作合并为一个单一的计算步骤。在深度学习框架中，这通常涉及到将多个神经网络层或操作（如卷积、激活函数、批量归一化等）合并在一起，以减少中间数据的传输和存储。</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textAlignment w:val="auto"/>
        <w:rPr>
          <w:rFonts w:hint="eastAsia" w:ascii="宋体" w:hAnsi="宋体" w:eastAsia="宋体" w:cstheme="minorBidi"/>
          <w:kern w:val="2"/>
          <w:sz w:val="24"/>
          <w:szCs w:val="17"/>
          <w:lang w:val="en-US" w:eastAsia="zh-CN" w:bidi="ar-SA"/>
        </w:rPr>
      </w:pPr>
      <w:r>
        <w:rPr>
          <w:rFonts w:hint="eastAsia" w:ascii="宋体" w:hAnsi="宋体" w:eastAsia="宋体" w:cstheme="minorBidi"/>
          <w:kern w:val="2"/>
          <w:sz w:val="24"/>
          <w:szCs w:val="17"/>
          <w:lang w:val="en-US" w:eastAsia="zh-CN" w:bidi="ar-SA"/>
        </w:rPr>
        <w:t>算子融合可以减少模型执行过程中的内存访问次数，因为合并后的算子可以直接在输入数据上进行操作，无需额外的数据移动。通过减少计算步骤，算子融合可以降低模型的总体计算复杂度，从而提高执行效率。在某些情况下，算子融合还可以简化模型的结构，使得模型更加紧凑，便于部署和维护。</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ascii="宋体" w:hAnsi="宋体" w:eastAsia="宋体" w:cstheme="minorBidi"/>
          <w:kern w:val="2"/>
          <w:sz w:val="24"/>
          <w:szCs w:val="17"/>
          <w:lang w:val="en-US" w:eastAsia="zh-CN" w:bidi="ar-SA"/>
        </w:rPr>
      </w:pPr>
      <w:r>
        <w:rPr>
          <w:rFonts w:hint="eastAsia" w:ascii="宋体" w:hAnsi="宋体" w:eastAsia="宋体" w:cstheme="minorBidi"/>
          <w:kern w:val="2"/>
          <w:sz w:val="24"/>
          <w:szCs w:val="17"/>
          <w:lang w:val="en-US" w:eastAsia="zh-CN" w:bidi="ar-SA"/>
        </w:rPr>
        <w:t>在大语言模型中，Kernel优化和算子融合的应用可以显著提升模型的训练和推理性能。这些技术对于实现实时或近实时的NLP应用至关重要，尤其是在需要处理大量数据和复杂任务的场景中。随着硬件技术的不断发展和深度学习框架的持续优化，Kernel优化和算子融合将继续在提高大型语言模型的计算效率方面发挥重要作用。未来的研究可能会集中在如何自动地为不同的硬件平台和模型结构生成最优的Kernel，以及如何更智能地进行算子融合，以实现更高的性能和更低的资源消耗。</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textAlignment w:val="auto"/>
        <w:outlineLvl w:val="2"/>
        <w:rPr>
          <w:rFonts w:hint="eastAsia" w:cs="宋体"/>
          <w:b/>
          <w:sz w:val="24"/>
          <w:szCs w:val="24"/>
          <w:lang w:val="en-US" w:eastAsia="zh-CN"/>
        </w:rPr>
      </w:pPr>
      <w:bookmarkStart w:id="26" w:name="_Toc7451"/>
      <w:r>
        <w:rPr>
          <w:rFonts w:hint="eastAsia" w:cs="宋体"/>
          <w:b/>
          <w:sz w:val="24"/>
          <w:szCs w:val="24"/>
          <w:lang w:val="en-US" w:eastAsia="zh-CN"/>
        </w:rPr>
        <w:t>4</w:t>
      </w:r>
      <w:r>
        <w:rPr>
          <w:rFonts w:hint="eastAsia" w:cs="宋体"/>
          <w:b/>
          <w:sz w:val="24"/>
          <w:szCs w:val="24"/>
        </w:rPr>
        <w:t>.1.</w:t>
      </w:r>
      <w:r>
        <w:rPr>
          <w:rFonts w:hint="eastAsia" w:cs="宋体"/>
          <w:b/>
          <w:sz w:val="24"/>
          <w:szCs w:val="24"/>
          <w:lang w:val="en-US" w:eastAsia="zh-CN"/>
        </w:rPr>
        <w:t>3 分布式推理</w:t>
      </w:r>
      <w:bookmarkEnd w:id="26"/>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480" w:firstLineChars="200"/>
        <w:textAlignment w:val="auto"/>
        <w:rPr>
          <w:rFonts w:hint="default"/>
          <w:lang w:val="en-US" w:eastAsia="zh-CN"/>
        </w:rPr>
      </w:pPr>
      <w:r>
        <w:rPr>
          <w:rFonts w:hint="default"/>
          <w:lang w:val="en-US" w:eastAsia="zh-CN"/>
        </w:rPr>
        <w:t>在大型模型的训练和推理过程中，为了克服单个计算资源的限制，研究人员采用了多种分布式并行策略来提高效率和扩展性</w:t>
      </w:r>
      <w:r>
        <w:rPr>
          <w:rFonts w:hint="eastAsia"/>
          <w:vertAlign w:val="superscript"/>
          <w:lang w:val="en-US" w:eastAsia="zh-CN"/>
        </w:rPr>
        <w:t>[11]</w:t>
      </w:r>
      <w:r>
        <w:rPr>
          <w:rFonts w:hint="default"/>
          <w:lang w:val="en-US" w:eastAsia="zh-CN"/>
        </w:rPr>
        <w:t>：</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textAlignment w:val="auto"/>
        <w:rPr>
          <w:rFonts w:hint="default"/>
          <w:lang w:val="en-US" w:eastAsia="zh-CN"/>
        </w:rPr>
      </w:pPr>
      <w:r>
        <w:rPr>
          <w:rFonts w:hint="eastAsia"/>
          <w:lang w:val="en-US" w:eastAsia="zh-CN"/>
        </w:rPr>
        <w:t>第一种是</w:t>
      </w:r>
      <w:r>
        <w:rPr>
          <w:rFonts w:hint="default"/>
          <w:lang w:val="en-US" w:eastAsia="zh-CN"/>
        </w:rPr>
        <w:t>数据并行</w:t>
      </w:r>
      <w:r>
        <w:rPr>
          <w:rFonts w:hint="eastAsia"/>
          <w:lang w:val="en-US" w:eastAsia="zh-CN"/>
        </w:rPr>
        <w:t>方式，如图4所示，</w:t>
      </w:r>
      <w:r>
        <w:rPr>
          <w:rFonts w:hint="default"/>
          <w:lang w:val="en-US" w:eastAsia="zh-CN"/>
        </w:rPr>
        <w:t>在数据并行中，模型被完整地复制到多个GPU上。每个GPU都拥有模型的一个副本，并独立地处理数据集的一个子集。这种方法允许模型在多个GPU上同时进行推理，从而显著提高了处理速度。数据并行的主要优势在于其简单性和易于实现，但它并不改变模型的计算顺序，因此对于模型本身的计算速度提升有限。</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pPr>
      <w:r>
        <w:drawing>
          <wp:inline distT="0" distB="0" distL="114300" distR="114300">
            <wp:extent cx="4371340" cy="3985260"/>
            <wp:effectExtent l="0" t="0" r="10160" b="15240"/>
            <wp:docPr id="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3"/>
                    <pic:cNvPicPr>
                      <a:picLocks noChangeAspect="1"/>
                    </pic:cNvPicPr>
                  </pic:nvPicPr>
                  <pic:blipFill>
                    <a:blip r:embed="rId10"/>
                    <a:stretch>
                      <a:fillRect/>
                    </a:stretch>
                  </pic:blipFill>
                  <pic:spPr>
                    <a:xfrm>
                      <a:off x="0" y="0"/>
                      <a:ext cx="4371340" cy="3985260"/>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eastAsia"/>
          <w:lang w:eastAsia="zh-CN"/>
        </w:rPr>
      </w:pPr>
      <w:r>
        <w:t xml:space="preserve">图 </w:t>
      </w:r>
      <w:r>
        <w:fldChar w:fldCharType="begin"/>
      </w:r>
      <w:r>
        <w:instrText xml:space="preserve"> SEQ 图 \* ARABIC </w:instrText>
      </w:r>
      <w:r>
        <w:fldChar w:fldCharType="separate"/>
      </w:r>
      <w:r>
        <w:t>4</w:t>
      </w:r>
      <w:r>
        <w:fldChar w:fldCharType="end"/>
      </w:r>
      <w:r>
        <w:rPr>
          <w:rFonts w:hint="eastAsia"/>
          <w:lang w:eastAsia="zh-CN"/>
        </w:rPr>
        <w:t xml:space="preserve"> 数据并行</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480" w:firstLineChars="200"/>
        <w:textAlignment w:val="auto"/>
        <w:rPr>
          <w:rFonts w:hint="default"/>
          <w:lang w:val="en-US" w:eastAsia="zh-CN"/>
        </w:rPr>
      </w:pPr>
      <w:r>
        <w:rPr>
          <w:rFonts w:hint="eastAsia"/>
          <w:lang w:val="en-US" w:eastAsia="zh-CN"/>
        </w:rPr>
        <w:t>第二种方式是</w:t>
      </w:r>
      <w:r>
        <w:rPr>
          <w:rFonts w:hint="default"/>
          <w:lang w:val="en-US" w:eastAsia="zh-CN"/>
        </w:rPr>
        <w:t>流水线并行</w:t>
      </w:r>
      <w:r>
        <w:rPr>
          <w:rFonts w:hint="eastAsia"/>
          <w:lang w:val="en-US" w:eastAsia="zh-CN"/>
        </w:rPr>
        <w:t>，如图5所示，</w:t>
      </w:r>
      <w:r>
        <w:rPr>
          <w:rFonts w:hint="default"/>
          <w:lang w:val="en-US" w:eastAsia="zh-CN"/>
        </w:rPr>
        <w:t>流水线并行是一种将模型拆分为多个部分，并将这些部分分布在不同GPU上的策略。每个GPU负责执行模型的一部分，数据在经过一个GPU的处理后，会传递给下一个GPU继续处理。这种方法类似于工业生产线，每个GPU专注于模型的一个特定阶段。尽管流水线并行可以提高模型的并行度，但由于各层之间的依赖关系，它并不能实现真正的并行计算，因此对于加速模型推理的效果有限。</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pPr>
      <w:r>
        <w:drawing>
          <wp:inline distT="0" distB="0" distL="114300" distR="114300">
            <wp:extent cx="4727575" cy="3354070"/>
            <wp:effectExtent l="0" t="0" r="15875" b="17780"/>
            <wp:docPr id="5"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4"/>
                    <pic:cNvPicPr>
                      <a:picLocks noChangeAspect="1"/>
                    </pic:cNvPicPr>
                  </pic:nvPicPr>
                  <pic:blipFill>
                    <a:blip r:embed="rId11"/>
                    <a:stretch>
                      <a:fillRect/>
                    </a:stretch>
                  </pic:blipFill>
                  <pic:spPr>
                    <a:xfrm>
                      <a:off x="0" y="0"/>
                      <a:ext cx="4727575" cy="3354070"/>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eastAsia"/>
          <w:lang w:eastAsia="zh-CN"/>
        </w:rPr>
      </w:pPr>
      <w:r>
        <w:t xml:space="preserve">图 </w:t>
      </w:r>
      <w:r>
        <w:fldChar w:fldCharType="begin"/>
      </w:r>
      <w:r>
        <w:instrText xml:space="preserve"> SEQ 图 \* ARABIC </w:instrText>
      </w:r>
      <w:r>
        <w:fldChar w:fldCharType="separate"/>
      </w:r>
      <w:r>
        <w:t>5</w:t>
      </w:r>
      <w:r>
        <w:fldChar w:fldCharType="end"/>
      </w:r>
      <w:r>
        <w:rPr>
          <w:rFonts w:hint="eastAsia"/>
          <w:lang w:eastAsia="zh-CN"/>
        </w:rPr>
        <w:t xml:space="preserve"> 流水线并行</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textAlignment w:val="auto"/>
        <w:rPr>
          <w:rFonts w:hint="default"/>
          <w:lang w:val="en-US" w:eastAsia="zh-CN"/>
        </w:rPr>
      </w:pPr>
      <w:r>
        <w:rPr>
          <w:rFonts w:hint="eastAsia"/>
          <w:lang w:val="en-US" w:eastAsia="zh-CN"/>
        </w:rPr>
        <w:t>第三种方式是</w:t>
      </w:r>
      <w:r>
        <w:rPr>
          <w:rFonts w:hint="default"/>
          <w:lang w:val="en-US" w:eastAsia="zh-CN"/>
        </w:rPr>
        <w:t>张量并行</w:t>
      </w:r>
      <w:r>
        <w:rPr>
          <w:rFonts w:hint="eastAsia"/>
          <w:lang w:val="en-US" w:eastAsia="zh-CN"/>
        </w:rPr>
        <w:t>，如图6所示，</w:t>
      </w:r>
      <w:r>
        <w:rPr>
          <w:rFonts w:hint="default"/>
          <w:lang w:val="en-US" w:eastAsia="zh-CN"/>
        </w:rPr>
        <w:t>张量并行是一种将模型的权重矩阵在多个GPU之间分割的策略。在这种并行方式下，模型的每一层都被拆分成多个部分，每个部分由不同的GPU负责计算。这种方法允许模型的每个层同时在多个GPU上进行计算，从而显著加速了模型的推理过程。张量并行特别适合于那些单个GPU内存无法容纳整个模型的情况，它通过并行化模型的计算，有效提高了推理速度。</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both"/>
        <w:textAlignment w:val="auto"/>
      </w:pPr>
      <w:r>
        <w:drawing>
          <wp:inline distT="0" distB="0" distL="114300" distR="114300">
            <wp:extent cx="4662805" cy="3297555"/>
            <wp:effectExtent l="0" t="0" r="4445" b="17145"/>
            <wp:docPr id="7"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6"/>
                    <pic:cNvPicPr>
                      <a:picLocks noChangeAspect="1"/>
                    </pic:cNvPicPr>
                  </pic:nvPicPr>
                  <pic:blipFill>
                    <a:blip r:embed="rId12"/>
                    <a:stretch>
                      <a:fillRect/>
                    </a:stretch>
                  </pic:blipFill>
                  <pic:spPr>
                    <a:xfrm>
                      <a:off x="0" y="0"/>
                      <a:ext cx="4662805" cy="3297555"/>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eastAsia" w:eastAsia="宋体"/>
          <w:lang w:val="en-US" w:eastAsia="zh-CN"/>
        </w:rPr>
      </w:pPr>
      <w:r>
        <w:t xml:space="preserve">图 </w:t>
      </w:r>
      <w:r>
        <w:fldChar w:fldCharType="begin"/>
      </w:r>
      <w:r>
        <w:instrText xml:space="preserve"> SEQ 图 \* ARABIC </w:instrText>
      </w:r>
      <w:r>
        <w:fldChar w:fldCharType="separate"/>
      </w:r>
      <w:r>
        <w:t>6</w:t>
      </w:r>
      <w:r>
        <w:fldChar w:fldCharType="end"/>
      </w:r>
      <w:r>
        <w:rPr>
          <w:rFonts w:hint="eastAsia"/>
          <w:lang w:eastAsia="zh-CN"/>
        </w:rPr>
        <w:t xml:space="preserve"> 张量并行</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480" w:firstLineChars="200"/>
        <w:textAlignment w:val="auto"/>
        <w:rPr>
          <w:rFonts w:hint="eastAsia" w:ascii="宋体" w:hAnsi="宋体" w:eastAsia="宋体" w:cstheme="minorBidi"/>
          <w:kern w:val="2"/>
          <w:sz w:val="24"/>
          <w:szCs w:val="17"/>
          <w:lang w:val="en-US" w:eastAsia="zh-CN" w:bidi="ar-SA"/>
        </w:rPr>
      </w:pPr>
      <w:r>
        <w:rPr>
          <w:rFonts w:hint="default"/>
          <w:lang w:val="en-US" w:eastAsia="zh-CN"/>
        </w:rPr>
        <w:t>总结来说，数据并行和张量并行都能够在一定程度上加速模型的推理过程，而流水线并行则更多地关注于提高模型的并行度，但受限于模型的计算顺序，其加速效果可能不如前两者显著。在实际应用中，选择合适的并行策略需要根据模型的大小、计算资源的可用性以及应用场景的具体需求来决定。随着硬件和软件技术的不断进步，这些分布式并行策略将继续发展，以支持更大规模、更复杂的模型在各种应用中的高效运行。</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textAlignment w:val="auto"/>
        <w:outlineLvl w:val="1"/>
        <w:rPr>
          <w:rFonts w:hint="default" w:cs="宋体"/>
          <w:b/>
          <w:sz w:val="28"/>
          <w:szCs w:val="28"/>
          <w:lang w:val="en-US" w:eastAsia="zh-CN"/>
        </w:rPr>
      </w:pPr>
      <w:bookmarkStart w:id="27" w:name="_Toc18901"/>
      <w:r>
        <w:rPr>
          <w:rFonts w:hint="eastAsia" w:cs="宋体"/>
          <w:b/>
          <w:sz w:val="28"/>
          <w:szCs w:val="28"/>
          <w:lang w:val="en-US" w:eastAsia="zh-CN"/>
        </w:rPr>
        <w:t>4.2内存IO优化</w:t>
      </w:r>
      <w:bookmarkEnd w:id="27"/>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在进行性能优化时，内存I/O效率是一个不可忽视的重要因素。在大语言模型的推理过程中，内存访问速度对于整体性能有着直接的影响。</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eastAsia"/>
          <w:lang w:val="en-US" w:eastAsia="zh-CN"/>
        </w:rPr>
      </w:pPr>
      <w:bookmarkStart w:id="28" w:name="_Toc711"/>
      <w:r>
        <w:rPr>
          <w:rFonts w:hint="eastAsia" w:cs="宋体"/>
          <w:b/>
          <w:sz w:val="24"/>
          <w:szCs w:val="24"/>
          <w:lang w:val="en-US" w:eastAsia="zh-CN"/>
        </w:rPr>
        <w:t>4</w:t>
      </w:r>
      <w:r>
        <w:rPr>
          <w:rFonts w:hint="eastAsia" w:cs="宋体"/>
          <w:b/>
          <w:sz w:val="24"/>
          <w:szCs w:val="24"/>
        </w:rPr>
        <w:t>.</w:t>
      </w:r>
      <w:r>
        <w:rPr>
          <w:rFonts w:hint="eastAsia" w:cs="宋体"/>
          <w:b/>
          <w:sz w:val="24"/>
          <w:szCs w:val="24"/>
          <w:lang w:val="en-US" w:eastAsia="zh-CN"/>
        </w:rPr>
        <w:t>2</w:t>
      </w:r>
      <w:r>
        <w:rPr>
          <w:rFonts w:hint="eastAsia" w:cs="宋体"/>
          <w:b/>
          <w:sz w:val="24"/>
          <w:szCs w:val="24"/>
        </w:rPr>
        <w:t>.</w:t>
      </w:r>
      <w:r>
        <w:rPr>
          <w:rFonts w:hint="eastAsia" w:cs="宋体"/>
          <w:b/>
          <w:sz w:val="24"/>
          <w:szCs w:val="24"/>
          <w:lang w:val="en-US" w:eastAsia="zh-CN"/>
        </w:rPr>
        <w:t>1 Flash Attention</w:t>
      </w:r>
      <w:bookmarkEnd w:id="28"/>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eastAsia"/>
          <w:lang w:val="en-US" w:eastAsia="zh-CN"/>
        </w:rPr>
        <w:t>在大语言模型的自注意力计算中，Q、K、V矩阵的矩阵乘法操作是核心步骤，但由于其规模巨大，直接进行全矩阵乘法会导致缓存不友好的问题。为了解决这一挑战，研究者们提出了多种优化策略，其中FlashAttention是一种特别有效的方法。FlashAttention通过将传统的自注意力计算过程分解为更小的计算块，以适应GPU的缓存结构。这种方法的核心在于，它能够在不牺牲性能的情况下，减少对高带宽内存（HBM）的读写次数，从而提高整体的计算效率。FlashAttention 的主要思想如下：</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IO感知：如图7所示现代GPU的计算速度远超过内存访问速度，IO成为了性能瓶颈。FlashAttention关注GPU高带宽内存（HBM）和GPU片上SRAM之间的数据IO操作。它通过减少在HBM上的操作来提高效率。</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分块：FlashAttention通过将输入矩阵（Q, K, V）分割成小块，然后逐块进行处理，这样可以避免在GPU的慢速HBM中存储和读取整个注意力矩阵，从而减少IO操作。</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重计算：在反向传播过程中，FlashAttention 不存储中间的注意力矩阵，而是通过存储softmax归一化因子来重计算注意力矩阵，这在内存效率和计算速度上都有所提升。</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pPr>
      <w:r>
        <w:drawing>
          <wp:inline distT="0" distB="0" distL="114300" distR="114300">
            <wp:extent cx="4655820" cy="3151505"/>
            <wp:effectExtent l="0" t="0" r="11430" b="10795"/>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13"/>
                    <a:stretch>
                      <a:fillRect/>
                    </a:stretch>
                  </pic:blipFill>
                  <pic:spPr>
                    <a:xfrm>
                      <a:off x="0" y="0"/>
                      <a:ext cx="4655820" cy="3151505"/>
                    </a:xfrm>
                    <a:prstGeom prst="rect">
                      <a:avLst/>
                    </a:prstGeom>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lang w:eastAsia="zh-CN"/>
        </w:rPr>
      </w:pPr>
      <w:r>
        <w:t xml:space="preserve">图 </w:t>
      </w:r>
      <w:r>
        <w:fldChar w:fldCharType="begin"/>
      </w:r>
      <w:r>
        <w:instrText xml:space="preserve"> SEQ 图 \* ARABIC </w:instrText>
      </w:r>
      <w:r>
        <w:fldChar w:fldCharType="separate"/>
      </w:r>
      <w:r>
        <w:t>7</w:t>
      </w:r>
      <w:r>
        <w:fldChar w:fldCharType="end"/>
      </w:r>
      <w:r>
        <w:rPr>
          <w:rFonts w:hint="eastAsia"/>
          <w:lang w:eastAsia="zh-CN"/>
        </w:rPr>
        <w:t xml:space="preserve"> GPU的分级缓存</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FlashAttention分为前向传播和反向传播两部分。如图8所示，在前向传播过程中，输入矩阵Q,K,V被分割成小块并加载到GPU的快速片上SRAM中。对于每个小块，计算Q和 K的点积，然后应用softmax函数。使用softmax的归一化因子来调整输出，得到最终的注意力输出。在反向传播反向传播过程中使用前向传播中保存的softmax归一化因子和dropout掩码来重计算注意力矩阵。根据重计算的注意力矩阵，计算输入矩阵的梯度。</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pPr>
      <w:r>
        <w:drawing>
          <wp:inline distT="0" distB="0" distL="114300" distR="114300">
            <wp:extent cx="4318635" cy="4436745"/>
            <wp:effectExtent l="0" t="0" r="5715" b="1905"/>
            <wp:docPr id="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1"/>
                    <pic:cNvPicPr>
                      <a:picLocks noChangeAspect="1"/>
                    </pic:cNvPicPr>
                  </pic:nvPicPr>
                  <pic:blipFill>
                    <a:blip r:embed="rId14"/>
                    <a:stretch>
                      <a:fillRect/>
                    </a:stretch>
                  </pic:blipFill>
                  <pic:spPr>
                    <a:xfrm>
                      <a:off x="0" y="0"/>
                      <a:ext cx="4318635" cy="4436745"/>
                    </a:xfrm>
                    <a:prstGeom prst="rect">
                      <a:avLst/>
                    </a:prstGeom>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lang w:eastAsia="zh-CN"/>
        </w:rPr>
      </w:pPr>
      <w:r>
        <w:t xml:space="preserve">图 </w:t>
      </w:r>
      <w:r>
        <w:fldChar w:fldCharType="begin"/>
      </w:r>
      <w:r>
        <w:instrText xml:space="preserve"> SEQ 图 \* ARABIC </w:instrText>
      </w:r>
      <w:r>
        <w:fldChar w:fldCharType="separate"/>
      </w:r>
      <w:r>
        <w:t>8</w:t>
      </w:r>
      <w:r>
        <w:fldChar w:fldCharType="end"/>
      </w:r>
      <w:r>
        <w:rPr>
          <w:rFonts w:hint="eastAsia"/>
          <w:lang w:eastAsia="zh-CN"/>
        </w:rPr>
        <w:t xml:space="preserve"> FlashAttention</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尽管FlashAttention在减少HBM访问方面表现出色，但它仍然受到GPU的SRAM大小的限制。对于非常大的序列，可能需要更大的SRAM来支持分块操作并且FlashAttention 需要在CUDA中实现，并且FlashAttention 是针对特定GPU架构优化的，它可能在不同的GPU上表现不一致，这限制了其在多样化硬件环境中的可移植性。但FlashAttention作为一种高效的自注意力计算优化方法，对于提升大型语言模型的推理速度和降低资源消耗具有重要意义。随着深度学习框架和硬件的不断进步，FlashAttention将继续在推动大型模型的广泛应用中发挥关键作用。</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eastAsia"/>
          <w:lang w:val="en-US" w:eastAsia="zh-CN"/>
        </w:rPr>
      </w:pPr>
      <w:bookmarkStart w:id="29" w:name="_Toc12803"/>
      <w:r>
        <w:rPr>
          <w:rFonts w:hint="eastAsia" w:cs="宋体"/>
          <w:b/>
          <w:sz w:val="24"/>
          <w:szCs w:val="24"/>
          <w:lang w:val="en-US" w:eastAsia="zh-CN"/>
        </w:rPr>
        <w:t>4</w:t>
      </w:r>
      <w:r>
        <w:rPr>
          <w:rFonts w:hint="eastAsia" w:cs="宋体"/>
          <w:b/>
          <w:sz w:val="24"/>
          <w:szCs w:val="24"/>
        </w:rPr>
        <w:t>.</w:t>
      </w:r>
      <w:r>
        <w:rPr>
          <w:rFonts w:hint="eastAsia" w:cs="宋体"/>
          <w:b/>
          <w:sz w:val="24"/>
          <w:szCs w:val="24"/>
          <w:lang w:val="en-US" w:eastAsia="zh-CN"/>
        </w:rPr>
        <w:t>2</w:t>
      </w:r>
      <w:r>
        <w:rPr>
          <w:rFonts w:hint="eastAsia" w:cs="宋体"/>
          <w:b/>
          <w:sz w:val="24"/>
          <w:szCs w:val="24"/>
        </w:rPr>
        <w:t>.</w:t>
      </w:r>
      <w:r>
        <w:rPr>
          <w:rFonts w:hint="eastAsia" w:cs="宋体"/>
          <w:b/>
          <w:sz w:val="24"/>
          <w:szCs w:val="24"/>
          <w:lang w:val="en-US" w:eastAsia="zh-CN"/>
        </w:rPr>
        <w:t>2 Flash Decoding</w:t>
      </w:r>
      <w:bookmarkEnd w:id="29"/>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Flash Decoding是一种针对在线推理场景中的自注意力计算优化技术，它特别适用于处理单个样本（batch size为1）且序列长度较长的情况。在这种情况下，传统的Flash Attention方法可能无法充分发挥GPU的并发计算能力，因为输入的Q矩阵实际上是一个向量，而不是一个矩阵。Flash Decoding通过以下方式解决了这个问题：Flash Decoding通过在序列长度的维度上进行并发计算，有效地利用了GPU的并行处理能力。具体来说，它将K和V矩阵分割成多个小块，然后这些小块并行地与Q向量进行乘法运算。这种方法允许模型在处理单个样本时，仍然能够利用GPU的多核优势，从而提高了在线推理的效率。</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Flash Decoding的计算步骤如下包裹矩阵分割、并行乘法、结果聚合三个部分。首先，将K和V矩阵按照序列长度的维度分割成多个小块。这样，每个小块都对应于输入序列的一个固定长度的片段。然后，这些小块并行地与Q向量进行矩阵乘法运算。由于Q向量是单个样本，所以每个小块的计算都是独立的，可以同时在GPU的不同核心上执行。最后，将所有小块的乘法结果聚合起来，得到最终的输出。这个过程同样可以并行进行，以进一步提高效率。</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pPr>
      <w:r>
        <w:drawing>
          <wp:inline distT="0" distB="0" distL="114300" distR="114300">
            <wp:extent cx="5267325" cy="2833370"/>
            <wp:effectExtent l="0" t="0" r="9525" b="5080"/>
            <wp:docPr id="10"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8"/>
                    <pic:cNvPicPr>
                      <a:picLocks noChangeAspect="1"/>
                    </pic:cNvPicPr>
                  </pic:nvPicPr>
                  <pic:blipFill>
                    <a:blip r:embed="rId15"/>
                    <a:stretch>
                      <a:fillRect/>
                    </a:stretch>
                  </pic:blipFill>
                  <pic:spPr>
                    <a:xfrm>
                      <a:off x="0" y="0"/>
                      <a:ext cx="5267325" cy="2833370"/>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eastAsia="宋体"/>
          <w:lang w:val="en-US" w:eastAsia="zh-CN"/>
        </w:rPr>
      </w:pPr>
      <w:r>
        <w:t xml:space="preserve">图 </w:t>
      </w:r>
      <w:r>
        <w:fldChar w:fldCharType="begin"/>
      </w:r>
      <w:r>
        <w:instrText xml:space="preserve"> SEQ 图 \* ARABIC </w:instrText>
      </w:r>
      <w:r>
        <w:fldChar w:fldCharType="separate"/>
      </w:r>
      <w:r>
        <w:t>9</w:t>
      </w:r>
      <w:r>
        <w:fldChar w:fldCharType="end"/>
      </w:r>
      <w:r>
        <w:rPr>
          <w:rFonts w:hint="eastAsia"/>
          <w:lang w:eastAsia="zh-CN"/>
        </w:rPr>
        <w:t xml:space="preserve"> 正常计算与使用Flash Decoding计算对比</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Flash Decoding通过在序列长度维度上的并发计算，充分利用了GPU的并行处理能力，即使在处理单个样本时也能保持高效。这种方法特别适用于在线推理场景，尤其是当上下文长度较长时，Flash Decoding能够显著提高推理速度。总而言之，Flash Decoding为在线推理场景提供了一种有效的性能优化方法，特别是在处理长序列数据时。随着在线推理需求的增长，Flash Decoding等优化技术将在提升用户体验和降低延迟方面发挥重要作用。未来的研究可能会进一步探索如何将Flash Decoding与其他优化技术结合，以实现更全面的性能提升。</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eastAsia" w:cs="宋体"/>
          <w:b/>
          <w:sz w:val="24"/>
          <w:szCs w:val="24"/>
          <w:lang w:val="en-US" w:eastAsia="zh-CN"/>
        </w:rPr>
      </w:pPr>
      <w:bookmarkStart w:id="30" w:name="_Toc4039"/>
      <w:r>
        <w:rPr>
          <w:rFonts w:hint="eastAsia" w:cs="宋体"/>
          <w:b/>
          <w:sz w:val="24"/>
          <w:szCs w:val="24"/>
          <w:lang w:val="en-US" w:eastAsia="zh-CN"/>
        </w:rPr>
        <w:t>4</w:t>
      </w:r>
      <w:r>
        <w:rPr>
          <w:rFonts w:hint="eastAsia" w:cs="宋体"/>
          <w:b/>
          <w:sz w:val="24"/>
          <w:szCs w:val="24"/>
        </w:rPr>
        <w:t>.</w:t>
      </w:r>
      <w:r>
        <w:rPr>
          <w:rFonts w:hint="eastAsia" w:cs="宋体"/>
          <w:b/>
          <w:sz w:val="24"/>
          <w:szCs w:val="24"/>
          <w:lang w:val="en-US" w:eastAsia="zh-CN"/>
        </w:rPr>
        <w:t>2</w:t>
      </w:r>
      <w:r>
        <w:rPr>
          <w:rFonts w:hint="eastAsia" w:cs="宋体"/>
          <w:b/>
          <w:sz w:val="24"/>
          <w:szCs w:val="24"/>
        </w:rPr>
        <w:t>.</w:t>
      </w:r>
      <w:r>
        <w:rPr>
          <w:rFonts w:hint="eastAsia" w:cs="宋体"/>
          <w:b/>
          <w:sz w:val="24"/>
          <w:szCs w:val="24"/>
          <w:lang w:val="en-US" w:eastAsia="zh-CN"/>
        </w:rPr>
        <w:t>3 Continuous Batching</w:t>
      </w:r>
      <w:bookmarkEnd w:id="30"/>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在批量推理过程中我们一般使用固定的Batch Size将多个请求Batch起来一起推理，这种固定的Batch策略叫做Static Batching。在分配KVCache时，我们需要分配两个shape为[batch_size, seq_len, inner_dim]的tensor，但是不同的请求可能有不同输入和输出长度，而且我们无法预知最终的输出长度，无法固定seq_len，因此我们通常分配[batch_size, max_seq_len, inner_dim]这样的shape，保证所有请求的cache都放得下。但是这样的分配策略有两个问题：一方面不是每个请求都可以达到max_seq_len，因此KVCache中很多的内存都被浪费掉了另一方面即使一些请求输出长度很短，它们仍然需要等待输出较长的请求结束后才能返回。</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Continuous Batching是一种动态调整批量推理策略，旨在解决Static Batching中的效率问题。在Static Batching中，为了确保所有请求的KV Cache能够容纳，分配固定的最大序列长度（max_seq_len）导致了内存浪费和推理延迟。Continuous Batching通过以下方式优化这一过程：Continuous Batching策略允许在推理过程中动态地调整批处理的大小，使得每个请求都能在完成自己的推理后立即释放KVCache空间。这样，新的请求可以立即使用这些空间，而不需要等待整个批次的请求都完成。这种方法提高了资源利用率，并减少了等待时间。</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0"/>
        <w:rPr>
          <w:rFonts w:hint="eastAsia"/>
          <w:lang w:val="en-US" w:eastAsia="zh-CN"/>
        </w:rPr>
      </w:pPr>
      <w:bookmarkStart w:id="31" w:name="_Toc1796"/>
      <w:bookmarkStart w:id="32" w:name="_Toc1694"/>
      <w:r>
        <w:rPr>
          <w:rFonts w:hint="eastAsia"/>
          <w:lang w:val="en-US" w:eastAsia="zh-CN"/>
        </w:rPr>
        <w:t>Continuous Batching的原理</w:t>
      </w:r>
      <w:bookmarkEnd w:id="31"/>
      <w:bookmarkEnd w:id="32"/>
    </w:p>
    <w:p>
      <w:pPr>
        <w:pStyle w:val="7"/>
        <w:keepNext w:val="0"/>
        <w:keepLines w:val="0"/>
        <w:pageBreakBefore w:val="0"/>
        <w:widowControl w:val="0"/>
        <w:numPr>
          <w:ilvl w:val="0"/>
          <w:numId w:val="3"/>
        </w:numPr>
        <w:kinsoku/>
        <w:wordWrap/>
        <w:overflowPunct/>
        <w:topLinePunct w:val="0"/>
        <w:autoSpaceDE/>
        <w:autoSpaceDN/>
        <w:bidi w:val="0"/>
        <w:adjustRightInd/>
        <w:snapToGrid/>
        <w:spacing w:beforeAutospacing="0" w:afterAutospacing="0" w:line="303" w:lineRule="auto"/>
        <w:ind w:left="420" w:leftChars="0" w:hanging="420" w:firstLineChars="0"/>
        <w:textAlignment w:val="auto"/>
        <w:rPr>
          <w:rFonts w:hint="eastAsia"/>
          <w:lang w:val="en-US" w:eastAsia="zh-CN"/>
        </w:rPr>
      </w:pPr>
      <w:r>
        <w:rPr>
          <w:rFonts w:hint="eastAsia"/>
          <w:lang w:val="en-US" w:eastAsia="zh-CN"/>
        </w:rPr>
        <w:t>动态分配：在推理开始时，Continuous Batching会根据当前请求的序列长度动态分配KV Cache空间。这意味着每个请求的KV Cache大小会根据其实际需要进行调整。</w:t>
      </w:r>
    </w:p>
    <w:p>
      <w:pPr>
        <w:pStyle w:val="7"/>
        <w:keepNext w:val="0"/>
        <w:keepLines w:val="0"/>
        <w:pageBreakBefore w:val="0"/>
        <w:widowControl w:val="0"/>
        <w:numPr>
          <w:ilvl w:val="0"/>
          <w:numId w:val="3"/>
        </w:numPr>
        <w:kinsoku/>
        <w:wordWrap/>
        <w:overflowPunct/>
        <w:topLinePunct w:val="0"/>
        <w:autoSpaceDE/>
        <w:autoSpaceDN/>
        <w:bidi w:val="0"/>
        <w:adjustRightInd/>
        <w:snapToGrid/>
        <w:spacing w:beforeAutospacing="0" w:afterAutospacing="0" w:line="303" w:lineRule="auto"/>
        <w:ind w:left="420" w:leftChars="0" w:hanging="420" w:firstLineChars="0"/>
        <w:textAlignment w:val="auto"/>
        <w:rPr>
          <w:rFonts w:hint="eastAsia"/>
          <w:lang w:val="en-US" w:eastAsia="zh-CN"/>
        </w:rPr>
      </w:pPr>
      <w:r>
        <w:rPr>
          <w:rFonts w:hint="eastAsia"/>
          <w:lang w:val="en-US" w:eastAsia="zh-CN"/>
        </w:rPr>
        <w:t>即时释放：一旦某个请求完成推理，其占用的KV Cache空间会被立即释放。这样，即使在处理长序列请求时，短序列请求也可以快速完成并释放资源。</w:t>
      </w:r>
    </w:p>
    <w:p>
      <w:pPr>
        <w:pStyle w:val="7"/>
        <w:keepNext w:val="0"/>
        <w:keepLines w:val="0"/>
        <w:pageBreakBefore w:val="0"/>
        <w:widowControl w:val="0"/>
        <w:numPr>
          <w:ilvl w:val="0"/>
          <w:numId w:val="3"/>
        </w:numPr>
        <w:kinsoku/>
        <w:wordWrap/>
        <w:overflowPunct/>
        <w:topLinePunct w:val="0"/>
        <w:autoSpaceDE/>
        <w:autoSpaceDN/>
        <w:bidi w:val="0"/>
        <w:adjustRightInd/>
        <w:snapToGrid/>
        <w:spacing w:beforeAutospacing="0" w:afterAutospacing="0" w:line="303" w:lineRule="auto"/>
        <w:ind w:left="420" w:leftChars="0" w:hanging="420" w:firstLineChars="0"/>
        <w:textAlignment w:val="auto"/>
        <w:rPr>
          <w:rFonts w:hint="eastAsia"/>
          <w:lang w:val="en-US" w:eastAsia="zh-CN"/>
        </w:rPr>
      </w:pPr>
      <w:r>
        <w:rPr>
          <w:rFonts w:hint="eastAsia"/>
          <w:lang w:val="en-US" w:eastAsia="zh-CN"/>
        </w:rPr>
        <w:t>新请求接替：释放的空间可以被新的请求立即占用，从而实现连续的推理过程。这减少了空闲等待时间，提高了整体的推理效率。</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Continuous Batching的通过动态分配KVCache，Continuous Batching减少了不必要的内存浪费，提高了资源的利用率。并且请求可以在完成推理后立即释放资源，后续请求无需等待，从而降低了用户的等待时间。而且Continuous Batching策略适用于各种长度的请求，使得推理过程更加灵活和高效。图10为使用Static Batching和Continuous Batching的处理方式。</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pPr>
      <w:r>
        <w:drawing>
          <wp:inline distT="0" distB="0" distL="114300" distR="114300">
            <wp:extent cx="5593715" cy="1929765"/>
            <wp:effectExtent l="0" t="0" r="6985" b="13335"/>
            <wp:docPr id="11"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9"/>
                    <pic:cNvPicPr>
                      <a:picLocks noChangeAspect="1"/>
                    </pic:cNvPicPr>
                  </pic:nvPicPr>
                  <pic:blipFill>
                    <a:blip r:embed="rId16"/>
                    <a:stretch>
                      <a:fillRect/>
                    </a:stretch>
                  </pic:blipFill>
                  <pic:spPr>
                    <a:xfrm>
                      <a:off x="0" y="0"/>
                      <a:ext cx="5593715" cy="1929765"/>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lang w:eastAsia="zh-CN"/>
        </w:rPr>
      </w:pPr>
      <w:r>
        <w:t xml:space="preserve">图 </w:t>
      </w:r>
      <w:r>
        <w:fldChar w:fldCharType="begin"/>
      </w:r>
      <w:r>
        <w:instrText xml:space="preserve"> SEQ 图 \* ARABIC </w:instrText>
      </w:r>
      <w:r>
        <w:fldChar w:fldCharType="separate"/>
      </w:r>
      <w:r>
        <w:t>10</w:t>
      </w:r>
      <w:r>
        <w:fldChar w:fldCharType="end"/>
      </w:r>
      <w:r>
        <w:rPr>
          <w:rFonts w:hint="eastAsia"/>
          <w:lang w:eastAsia="zh-CN"/>
        </w:rPr>
        <w:t xml:space="preserve"> Continuous Batching示例，黄色为prompt，蓝色为生成的token</w:t>
      </w:r>
    </w:p>
    <w:p>
      <w:pPr>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在批量推理场景中，Continuous Batching可以将模型的吞吐量提升两到三倍。当前主流的推理框架比如Huggingface TGI, Ray serve, vllm, TensorRT-LLM等都支持Continuous Batching策略。通过Continuous Batching，我们可以在保持推理效率的同时，更好地适应不同长度的请求，这对于提高用户体验和系统的整体性能具有重要意义。</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480" w:firstLineChars="200"/>
        <w:textAlignment w:val="auto"/>
        <w:rPr>
          <w:rFonts w:hint="eastAsia"/>
          <w:lang w:val="en-US" w:eastAsia="zh-CN"/>
        </w:rPr>
      </w:pPr>
      <w:r>
        <w:rPr>
          <w:rFonts w:hint="eastAsia"/>
          <w:lang w:val="en-US" w:eastAsia="zh-CN"/>
        </w:rPr>
        <w:t>在做性能优化时，我们除了要考虑单纯计算的速度，也要考虑内存访问的速度。一方面，和CPU缓存一样，GPU也有类似L1、L2这样的分级缓存（SRAM和HBM），级数越低的缓存大小越小，访问速度越快，因此我们在优化模型推理时也要考虑内存访问的局部性（Cache Locality）。另一方面，KVCache随着batch size和seq len的增加而扩张，在推理过程中会占据较多的内存，可能会出现因为内存不够用而限制最大并发度的问题。在并发度较高或者输入输出长度较大时，内存访问反而可能成为计算的瓶颈，而非CPU/GPU的计算量。</w:t>
      </w:r>
    </w:p>
    <w:p>
      <w:pPr>
        <w:pStyle w:val="7"/>
        <w:keepNext w:val="0"/>
        <w:keepLines w:val="0"/>
        <w:pageBreakBefore w:val="0"/>
        <w:widowControl w:val="0"/>
        <w:numPr>
          <w:ilvl w:val="0"/>
          <w:numId w:val="2"/>
        </w:numPr>
        <w:kinsoku/>
        <w:wordWrap/>
        <w:overflowPunct/>
        <w:topLinePunct w:val="0"/>
        <w:autoSpaceDE/>
        <w:autoSpaceDN/>
        <w:bidi w:val="0"/>
        <w:adjustRightInd/>
        <w:snapToGrid/>
        <w:spacing w:beforeAutospacing="0" w:afterAutospacing="0" w:line="303" w:lineRule="auto"/>
        <w:ind w:left="0" w:leftChars="0" w:firstLine="602" w:firstLineChars="200"/>
        <w:textAlignment w:val="auto"/>
        <w:outlineLvl w:val="0"/>
        <w:rPr>
          <w:rFonts w:hint="eastAsia" w:cs="宋体"/>
          <w:b/>
          <w:sz w:val="30"/>
          <w:szCs w:val="30"/>
          <w:lang w:val="en-US" w:eastAsia="zh-CN"/>
        </w:rPr>
      </w:pPr>
      <w:bookmarkStart w:id="33" w:name="_Toc20717"/>
      <w:r>
        <w:rPr>
          <w:rFonts w:hint="eastAsia" w:cs="宋体"/>
          <w:b/>
          <w:sz w:val="30"/>
          <w:szCs w:val="30"/>
          <w:lang w:val="en-US" w:eastAsia="zh-CN"/>
        </w:rPr>
        <w:t>实验</w:t>
      </w:r>
      <w:bookmarkEnd w:id="33"/>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textAlignment w:val="auto"/>
        <w:outlineLvl w:val="1"/>
        <w:rPr>
          <w:rFonts w:hint="default" w:cs="宋体"/>
          <w:b/>
          <w:sz w:val="28"/>
          <w:szCs w:val="28"/>
          <w:lang w:val="en-US" w:eastAsia="zh-CN"/>
        </w:rPr>
      </w:pPr>
      <w:bookmarkStart w:id="34" w:name="_Toc1671"/>
      <w:r>
        <w:rPr>
          <w:rFonts w:hint="eastAsia" w:cs="宋体"/>
          <w:b/>
          <w:sz w:val="28"/>
          <w:szCs w:val="28"/>
          <w:lang w:val="en-US" w:eastAsia="zh-CN"/>
        </w:rPr>
        <w:t>5.1实验设计</w:t>
      </w:r>
      <w:bookmarkEnd w:id="34"/>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default"/>
          <w:lang w:val="en-US" w:eastAsia="zh-CN"/>
        </w:rPr>
      </w:pPr>
      <w:bookmarkStart w:id="35" w:name="_Toc6278"/>
      <w:r>
        <w:rPr>
          <w:rFonts w:hint="eastAsia" w:cs="宋体"/>
          <w:b/>
          <w:sz w:val="24"/>
          <w:szCs w:val="24"/>
          <w:lang w:val="en-US" w:eastAsia="zh-CN"/>
        </w:rPr>
        <w:t>5</w:t>
      </w:r>
      <w:r>
        <w:rPr>
          <w:rFonts w:hint="eastAsia" w:cs="宋体"/>
          <w:b/>
          <w:sz w:val="24"/>
          <w:szCs w:val="24"/>
        </w:rPr>
        <w:t>.</w:t>
      </w:r>
      <w:r>
        <w:rPr>
          <w:rFonts w:hint="eastAsia" w:cs="宋体"/>
          <w:b/>
          <w:sz w:val="24"/>
          <w:szCs w:val="24"/>
          <w:lang w:val="en-US" w:eastAsia="zh-CN"/>
        </w:rPr>
        <w:t>1</w:t>
      </w:r>
      <w:r>
        <w:rPr>
          <w:rFonts w:hint="eastAsia" w:cs="宋体"/>
          <w:b/>
          <w:sz w:val="24"/>
          <w:szCs w:val="24"/>
        </w:rPr>
        <w:t>.</w:t>
      </w:r>
      <w:r>
        <w:rPr>
          <w:rFonts w:hint="eastAsia" w:cs="宋体"/>
          <w:b/>
          <w:sz w:val="24"/>
          <w:szCs w:val="24"/>
          <w:lang w:val="en-US" w:eastAsia="zh-CN"/>
        </w:rPr>
        <w:t>1 实验目标</w:t>
      </w:r>
      <w:bookmarkEnd w:id="35"/>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本实验旨在评估KV Cache、Flash Attention等计算加速技术在提升大语言模型）训练效率和推理速度方面的实际效果。通过比较使用相关技术前后的训练时间判断来评测这些技术在减少内存占用、降低训练时间以及提高模型并行性方面的贡献。</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eastAsia" w:cs="宋体"/>
          <w:b/>
          <w:sz w:val="24"/>
          <w:szCs w:val="24"/>
          <w:lang w:val="en-US" w:eastAsia="zh-CN"/>
        </w:rPr>
      </w:pPr>
      <w:bookmarkStart w:id="36" w:name="_Toc20567"/>
      <w:r>
        <w:rPr>
          <w:rFonts w:hint="eastAsia" w:cs="宋体"/>
          <w:b/>
          <w:sz w:val="24"/>
          <w:szCs w:val="24"/>
          <w:lang w:val="en-US" w:eastAsia="zh-CN"/>
        </w:rPr>
        <w:t>5</w:t>
      </w:r>
      <w:r>
        <w:rPr>
          <w:rFonts w:hint="eastAsia" w:cs="宋体"/>
          <w:b/>
          <w:sz w:val="24"/>
          <w:szCs w:val="24"/>
        </w:rPr>
        <w:t>.</w:t>
      </w:r>
      <w:r>
        <w:rPr>
          <w:rFonts w:hint="eastAsia" w:cs="宋体"/>
          <w:b/>
          <w:sz w:val="24"/>
          <w:szCs w:val="24"/>
          <w:lang w:val="en-US" w:eastAsia="zh-CN"/>
        </w:rPr>
        <w:t>1</w:t>
      </w:r>
      <w:r>
        <w:rPr>
          <w:rFonts w:hint="eastAsia" w:cs="宋体"/>
          <w:b/>
          <w:sz w:val="24"/>
          <w:szCs w:val="24"/>
        </w:rPr>
        <w:t>.</w:t>
      </w:r>
      <w:r>
        <w:rPr>
          <w:rFonts w:hint="eastAsia" w:cs="宋体"/>
          <w:b/>
          <w:sz w:val="24"/>
          <w:szCs w:val="24"/>
          <w:lang w:val="en-US" w:eastAsia="zh-CN"/>
        </w:rPr>
        <w:t>2 实验环境</w:t>
      </w:r>
      <w:bookmarkEnd w:id="36"/>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硬件配置：实验在配备两块NVIDIA A100 GPU的高性能计算集群上进行。每个GPU拥有40GB显存。</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eastAsia"/>
          <w:lang w:val="en-US" w:eastAsia="zh-CN"/>
        </w:rPr>
        <w:t>软件环境：操作系统为Red Hat Enterprise Linux3.10.0-693使用PyTorch 2.0.1作为深度学习框架，DeepSpeed 0.12.6作为模型训练的分布式训练框架。</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default"/>
          <w:lang w:val="en-US" w:eastAsia="zh-CN"/>
        </w:rPr>
      </w:pPr>
      <w:bookmarkStart w:id="37" w:name="_Toc3309"/>
      <w:r>
        <w:rPr>
          <w:rFonts w:hint="eastAsia" w:cs="宋体"/>
          <w:b/>
          <w:sz w:val="24"/>
          <w:szCs w:val="24"/>
          <w:lang w:val="en-US" w:eastAsia="zh-CN"/>
        </w:rPr>
        <w:t>5</w:t>
      </w:r>
      <w:r>
        <w:rPr>
          <w:rFonts w:hint="eastAsia" w:cs="宋体"/>
          <w:b/>
          <w:sz w:val="24"/>
          <w:szCs w:val="24"/>
        </w:rPr>
        <w:t>.</w:t>
      </w:r>
      <w:r>
        <w:rPr>
          <w:rFonts w:hint="eastAsia" w:cs="宋体"/>
          <w:b/>
          <w:sz w:val="24"/>
          <w:szCs w:val="24"/>
          <w:lang w:val="en-US" w:eastAsia="zh-CN"/>
        </w:rPr>
        <w:t>1</w:t>
      </w:r>
      <w:r>
        <w:rPr>
          <w:rFonts w:hint="eastAsia" w:cs="宋体"/>
          <w:b/>
          <w:sz w:val="24"/>
          <w:szCs w:val="24"/>
        </w:rPr>
        <w:t>.</w:t>
      </w:r>
      <w:r>
        <w:rPr>
          <w:rFonts w:hint="eastAsia" w:cs="宋体"/>
          <w:b/>
          <w:sz w:val="24"/>
          <w:szCs w:val="24"/>
          <w:lang w:val="en-US" w:eastAsia="zh-CN"/>
        </w:rPr>
        <w:t>3 实验方法</w:t>
      </w:r>
      <w:bookmarkEnd w:id="37"/>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KV Cache：考虑到大模型的训练资源以及服务器节点的不稳定性，在Transformer模型的解码阶段，使用KV Cache来存储和重用已经计算过的K和V矩阵以加快训练速度，尽量避免训练过程中由服务器不稳定性引起的重新训练。KV Cache的设置如图11所示</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pPr>
      <w:r>
        <w:drawing>
          <wp:inline distT="0" distB="0" distL="114300" distR="114300">
            <wp:extent cx="2719070" cy="4276725"/>
            <wp:effectExtent l="0" t="0" r="5080" b="9525"/>
            <wp:docPr id="15"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9"/>
                    <pic:cNvPicPr>
                      <a:picLocks noChangeAspect="1"/>
                    </pic:cNvPicPr>
                  </pic:nvPicPr>
                  <pic:blipFill>
                    <a:blip r:embed="rId17"/>
                    <a:stretch>
                      <a:fillRect/>
                    </a:stretch>
                  </pic:blipFill>
                  <pic:spPr>
                    <a:xfrm>
                      <a:off x="0" y="0"/>
                      <a:ext cx="2719070" cy="4276725"/>
                    </a:xfrm>
                    <a:prstGeom prst="rect">
                      <a:avLst/>
                    </a:prstGeom>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eastAsia="宋体"/>
          <w:lang w:val="en-US" w:eastAsia="zh-CN"/>
        </w:rPr>
      </w:pPr>
      <w:r>
        <w:t xml:space="preserve">图 </w:t>
      </w:r>
      <w:r>
        <w:fldChar w:fldCharType="begin"/>
      </w:r>
      <w:r>
        <w:instrText xml:space="preserve"> SEQ 图 \* ARABIC </w:instrText>
      </w:r>
      <w:r>
        <w:fldChar w:fldCharType="separate"/>
      </w:r>
      <w:r>
        <w:t>11</w:t>
      </w:r>
      <w:r>
        <w:fldChar w:fldCharType="end"/>
      </w:r>
      <w:r>
        <w:rPr>
          <w:rFonts w:hint="eastAsia"/>
          <w:lang w:eastAsia="zh-CN"/>
        </w:rPr>
        <w:t xml:space="preserve"> kv Cache设置</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FlashAttention：DeepSpeed框架提供了FlashAttention支持，如图12所示只需要在使用时进行设置即可选择是否使用FlashAttention。</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pPr>
      <w:r>
        <w:drawing>
          <wp:inline distT="0" distB="0" distL="114300" distR="114300">
            <wp:extent cx="6147435" cy="2120900"/>
            <wp:effectExtent l="0" t="0" r="5715" b="12700"/>
            <wp:docPr id="16"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1"/>
                    <pic:cNvPicPr>
                      <a:picLocks noChangeAspect="1"/>
                    </pic:cNvPicPr>
                  </pic:nvPicPr>
                  <pic:blipFill>
                    <a:blip r:embed="rId18"/>
                    <a:stretch>
                      <a:fillRect/>
                    </a:stretch>
                  </pic:blipFill>
                  <pic:spPr>
                    <a:xfrm>
                      <a:off x="0" y="0"/>
                      <a:ext cx="6147435" cy="2120900"/>
                    </a:xfrm>
                    <a:prstGeom prst="rect">
                      <a:avLst/>
                    </a:prstGeom>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eastAsia="宋体"/>
          <w:lang w:val="en-US" w:eastAsia="zh-CN"/>
        </w:rPr>
      </w:pPr>
      <w:r>
        <w:t xml:space="preserve">图 </w:t>
      </w:r>
      <w:r>
        <w:fldChar w:fldCharType="begin"/>
      </w:r>
      <w:r>
        <w:instrText xml:space="preserve"> SEQ 图 \* ARABIC </w:instrText>
      </w:r>
      <w:r>
        <w:fldChar w:fldCharType="separate"/>
      </w:r>
      <w:r>
        <w:t>12</w:t>
      </w:r>
      <w:r>
        <w:fldChar w:fldCharType="end"/>
      </w:r>
      <w:r>
        <w:rPr>
          <w:rFonts w:hint="eastAsia"/>
          <w:lang w:eastAsia="zh-CN"/>
        </w:rPr>
        <w:t xml:space="preserve"> FlashAttention设置</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1"/>
        <w:rPr>
          <w:rFonts w:hint="default"/>
          <w:lang w:val="en-US" w:eastAsia="zh-CN"/>
        </w:rPr>
      </w:pPr>
      <w:bookmarkStart w:id="38" w:name="_Toc25276"/>
      <w:r>
        <w:rPr>
          <w:rFonts w:hint="eastAsia" w:cs="宋体"/>
          <w:b/>
          <w:sz w:val="28"/>
          <w:szCs w:val="28"/>
          <w:lang w:val="en-US" w:eastAsia="zh-CN"/>
        </w:rPr>
        <w:t>5.2实验过程</w:t>
      </w:r>
      <w:bookmarkEnd w:id="38"/>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default"/>
          <w:lang w:val="en-US" w:eastAsia="zh-CN"/>
        </w:rPr>
      </w:pPr>
      <w:bookmarkStart w:id="39" w:name="_Toc22412"/>
      <w:r>
        <w:rPr>
          <w:rFonts w:hint="eastAsia" w:cs="宋体"/>
          <w:b/>
          <w:sz w:val="24"/>
          <w:szCs w:val="24"/>
          <w:lang w:val="en-US" w:eastAsia="zh-CN"/>
        </w:rPr>
        <w:t>5</w:t>
      </w:r>
      <w:r>
        <w:rPr>
          <w:rFonts w:hint="eastAsia" w:cs="宋体"/>
          <w:b/>
          <w:sz w:val="24"/>
          <w:szCs w:val="24"/>
        </w:rPr>
        <w:t>.</w:t>
      </w:r>
      <w:r>
        <w:rPr>
          <w:rFonts w:hint="eastAsia" w:cs="宋体"/>
          <w:b/>
          <w:sz w:val="24"/>
          <w:szCs w:val="24"/>
          <w:lang w:val="en-US" w:eastAsia="zh-CN"/>
        </w:rPr>
        <w:t>2</w:t>
      </w:r>
      <w:r>
        <w:rPr>
          <w:rFonts w:hint="eastAsia" w:cs="宋体"/>
          <w:b/>
          <w:sz w:val="24"/>
          <w:szCs w:val="24"/>
        </w:rPr>
        <w:t>.</w:t>
      </w:r>
      <w:r>
        <w:rPr>
          <w:rFonts w:hint="eastAsia" w:cs="宋体"/>
          <w:b/>
          <w:sz w:val="24"/>
          <w:szCs w:val="24"/>
          <w:lang w:val="en-US" w:eastAsia="zh-CN"/>
        </w:rPr>
        <w:t>1 数据及模型准备</w:t>
      </w:r>
      <w:bookmarkEnd w:id="39"/>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eastAsia"/>
          <w:lang w:val="en-US" w:eastAsia="zh-CN"/>
        </w:rPr>
        <w:t>数据集：本文在微调过程中使用的数据集来自Chinese Open Instruction Generalist（COIG）相比其他的中文指令数据集，COIG数据集在领域适应性、多样性、数据质量等方面具有一定的优势。目前COIG数据集主要包括：通用翻译指令数据集、考试指令数据集、价值对其数据集、反事实校正数据集、代码指令数据集。该数据集的数据格式如图11所示</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模型选择：为了保证所有实验环节能够正常执行，本文选择了对硬件要求较低的零一万物Yi-6B-Chat模型，它具有接近60亿个参数。</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2"/>
        <w:rPr>
          <w:rFonts w:hint="eastAsia"/>
          <w:lang w:val="en-US" w:eastAsia="zh-CN"/>
        </w:rPr>
      </w:pPr>
      <w:bookmarkStart w:id="40" w:name="_Toc2968"/>
      <w:r>
        <w:rPr>
          <w:rFonts w:hint="eastAsia" w:cs="宋体"/>
          <w:b/>
          <w:sz w:val="24"/>
          <w:szCs w:val="24"/>
          <w:lang w:val="en-US" w:eastAsia="zh-CN"/>
        </w:rPr>
        <w:t>5</w:t>
      </w:r>
      <w:r>
        <w:rPr>
          <w:rFonts w:hint="eastAsia" w:cs="宋体"/>
          <w:b/>
          <w:sz w:val="24"/>
          <w:szCs w:val="24"/>
        </w:rPr>
        <w:t>.</w:t>
      </w:r>
      <w:r>
        <w:rPr>
          <w:rFonts w:hint="eastAsia" w:cs="宋体"/>
          <w:b/>
          <w:sz w:val="24"/>
          <w:szCs w:val="24"/>
          <w:lang w:val="en-US" w:eastAsia="zh-CN"/>
        </w:rPr>
        <w:t>2</w:t>
      </w:r>
      <w:r>
        <w:rPr>
          <w:rFonts w:hint="eastAsia" w:cs="宋体"/>
          <w:b/>
          <w:sz w:val="24"/>
          <w:szCs w:val="24"/>
        </w:rPr>
        <w:t>.</w:t>
      </w:r>
      <w:r>
        <w:rPr>
          <w:rFonts w:hint="eastAsia" w:cs="宋体"/>
          <w:b/>
          <w:sz w:val="24"/>
          <w:szCs w:val="24"/>
          <w:lang w:val="en-US" w:eastAsia="zh-CN"/>
        </w:rPr>
        <w:t>2</w:t>
      </w:r>
      <w:r>
        <w:rPr>
          <w:rFonts w:hint="eastAsia"/>
          <w:lang w:val="en-US" w:eastAsia="zh-CN"/>
        </w:rPr>
        <w:t>实施步骤</w:t>
      </w:r>
      <w:bookmarkEnd w:id="40"/>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eastAsia"/>
          <w:lang w:val="en-US" w:eastAsia="zh-CN"/>
        </w:rPr>
        <w:t>首先，初始化模型参数，使用KV Cache，分别设置模型使用FlashAttention和不使用FlashAttention然后通过数据并行在多个GPU上进行微调。在微调过程中，记录了训练时间、内存使用情况以及模型的损失值。微调完成后，通过分别向初始模型与微调后的模型进行提问，比较微调后是否起到作用。</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outlineLvl w:val="1"/>
        <w:rPr>
          <w:rFonts w:hint="default"/>
          <w:lang w:val="en-US" w:eastAsia="zh-CN"/>
        </w:rPr>
      </w:pPr>
      <w:bookmarkStart w:id="41" w:name="_Toc6252"/>
      <w:r>
        <w:rPr>
          <w:rFonts w:hint="eastAsia" w:cs="宋体"/>
          <w:b/>
          <w:sz w:val="28"/>
          <w:szCs w:val="28"/>
          <w:lang w:val="en-US" w:eastAsia="zh-CN"/>
        </w:rPr>
        <w:t>5.3结果分析</w:t>
      </w:r>
      <w:bookmarkEnd w:id="41"/>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通过对比实验，发现使用在都使用KV Cache的情况下如果不使用FlashAttention一次微调所需要的时间平均在38分钟，如果使用FlashAttention，一次微调所需要的时间平均在28分钟，训练速度提升了约26%。</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default"/>
          <w:lang w:val="en-US" w:eastAsia="zh-CN"/>
        </w:rPr>
      </w:pPr>
      <w:r>
        <w:rPr>
          <w:rFonts w:hint="eastAsia"/>
          <w:lang w:val="en-US" w:eastAsia="zh-CN"/>
        </w:rPr>
        <w:t>表1 对Yi-6B-Chat微调所用时间</w:t>
      </w:r>
    </w:p>
    <w:tbl>
      <w:tblPr>
        <w:tblStyle w:val="16"/>
        <w:tblW w:w="0" w:type="auto"/>
        <w:tblInd w:w="-22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3262"/>
        <w:gridCol w:w="1313"/>
        <w:gridCol w:w="1250"/>
        <w:gridCol w:w="1285"/>
        <w:gridCol w:w="135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62" w:type="dxa"/>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vertAlign w:val="baseline"/>
                <w:lang w:val="en-US" w:eastAsia="zh-CN"/>
              </w:rPr>
            </w:pPr>
          </w:p>
        </w:tc>
        <w:tc>
          <w:tcPr>
            <w:tcW w:w="1313" w:type="dxa"/>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实验1</w:t>
            </w:r>
          </w:p>
        </w:tc>
        <w:tc>
          <w:tcPr>
            <w:tcW w:w="1250" w:type="dxa"/>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实验2</w:t>
            </w:r>
          </w:p>
        </w:tc>
        <w:tc>
          <w:tcPr>
            <w:tcW w:w="1285" w:type="dxa"/>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实验3</w:t>
            </w:r>
          </w:p>
        </w:tc>
        <w:tc>
          <w:tcPr>
            <w:tcW w:w="1352" w:type="dxa"/>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实验4</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62" w:type="dxa"/>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使用FlashAttention</w:t>
            </w:r>
          </w:p>
        </w:tc>
        <w:tc>
          <w:tcPr>
            <w:tcW w:w="1313"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28</w:t>
            </w:r>
          </w:p>
        </w:tc>
        <w:tc>
          <w:tcPr>
            <w:tcW w:w="1250"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30</w:t>
            </w:r>
          </w:p>
        </w:tc>
        <w:tc>
          <w:tcPr>
            <w:tcW w:w="1285"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28</w:t>
            </w:r>
          </w:p>
        </w:tc>
        <w:tc>
          <w:tcPr>
            <w:tcW w:w="1352"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27</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62" w:type="dxa"/>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未使用FlashAttention</w:t>
            </w:r>
          </w:p>
        </w:tc>
        <w:tc>
          <w:tcPr>
            <w:tcW w:w="1313"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38</w:t>
            </w:r>
          </w:p>
        </w:tc>
        <w:tc>
          <w:tcPr>
            <w:tcW w:w="1250"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38</w:t>
            </w:r>
          </w:p>
        </w:tc>
        <w:tc>
          <w:tcPr>
            <w:tcW w:w="1285"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40</w:t>
            </w:r>
          </w:p>
        </w:tc>
        <w:tc>
          <w:tcPr>
            <w:tcW w:w="1352" w:type="dxa"/>
            <w:vAlign w:val="center"/>
          </w:tcPr>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ind w:left="0" w:leftChars="0" w:firstLine="0" w:firstLineChars="0"/>
              <w:jc w:val="center"/>
              <w:textAlignment w:val="auto"/>
              <w:rPr>
                <w:rFonts w:hint="default"/>
                <w:vertAlign w:val="baseline"/>
                <w:lang w:val="en-US" w:eastAsia="zh-CN"/>
              </w:rPr>
            </w:pPr>
            <w:r>
              <w:rPr>
                <w:rFonts w:hint="eastAsia"/>
                <w:vertAlign w:val="baseline"/>
                <w:lang w:val="en-US" w:eastAsia="zh-CN"/>
              </w:rPr>
              <w:t>37</w:t>
            </w:r>
          </w:p>
        </w:tc>
      </w:tr>
    </w:tbl>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在实验中每一个epoch中计算是每块A100所需要的显存在26GB左右，这已经超出了消费级显卡的最大显存容量，可以看出针对大语言模型的训练几微调仍需要继续优化。</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eastAsia"/>
          <w:lang w:val="en-US" w:eastAsia="zh-CN"/>
        </w:rPr>
        <w:t>微调后，针对模型提问效果如图13、14所示，可以看出基础模型虽能回答出关于节日信息的部分内容，但相比微调后的模型，他缺少的具体的节日时间等信息，并且输出格式，由此可见微调后的模型相比基础模型有所改善。</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pPr>
      <w:r>
        <w:drawing>
          <wp:inline distT="0" distB="0" distL="114300" distR="114300">
            <wp:extent cx="5271770" cy="817880"/>
            <wp:effectExtent l="0" t="0" r="5080" b="1270"/>
            <wp:docPr id="13"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0"/>
                    <pic:cNvPicPr>
                      <a:picLocks noChangeAspect="1"/>
                    </pic:cNvPicPr>
                  </pic:nvPicPr>
                  <pic:blipFill>
                    <a:blip r:embed="rId19"/>
                    <a:stretch>
                      <a:fillRect/>
                    </a:stretch>
                  </pic:blipFill>
                  <pic:spPr>
                    <a:xfrm>
                      <a:off x="0" y="0"/>
                      <a:ext cx="5271770" cy="817880"/>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eastAsia="宋体"/>
          <w:lang w:eastAsia="zh-CN"/>
        </w:rPr>
      </w:pPr>
      <w:r>
        <w:t xml:space="preserve">图 </w:t>
      </w:r>
      <w:r>
        <w:fldChar w:fldCharType="begin"/>
      </w:r>
      <w:r>
        <w:instrText xml:space="preserve"> SEQ 图 \* ARABIC </w:instrText>
      </w:r>
      <w:r>
        <w:fldChar w:fldCharType="separate"/>
      </w:r>
      <w:r>
        <w:t>13</w:t>
      </w:r>
      <w:r>
        <w:fldChar w:fldCharType="end"/>
      </w:r>
      <w:r>
        <w:rPr>
          <w:rFonts w:hint="eastAsia"/>
          <w:lang w:eastAsia="zh-CN"/>
        </w:rPr>
        <w:t xml:space="preserve"> 基础模型回答结果</w:t>
      </w:r>
      <w:bookmarkStart w:id="44" w:name="_GoBack"/>
      <w:bookmarkEnd w:id="44"/>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pPr>
      <w:r>
        <w:drawing>
          <wp:inline distT="0" distB="0" distL="114300" distR="114300">
            <wp:extent cx="5268595" cy="1790065"/>
            <wp:effectExtent l="0" t="0" r="8255" b="635"/>
            <wp:docPr id="14"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1"/>
                    <pic:cNvPicPr>
                      <a:picLocks noChangeAspect="1"/>
                    </pic:cNvPicPr>
                  </pic:nvPicPr>
                  <pic:blipFill>
                    <a:blip r:embed="rId20"/>
                    <a:stretch>
                      <a:fillRect/>
                    </a:stretch>
                  </pic:blipFill>
                  <pic:spPr>
                    <a:xfrm>
                      <a:off x="0" y="0"/>
                      <a:ext cx="5268595" cy="1790065"/>
                    </a:xfrm>
                    <a:prstGeom prst="rect">
                      <a:avLst/>
                    </a:prstGeom>
                    <a:noFill/>
                    <a:ln>
                      <a:noFill/>
                    </a:ln>
                  </pic:spPr>
                </pic:pic>
              </a:graphicData>
            </a:graphic>
          </wp:inline>
        </w:drawing>
      </w:r>
    </w:p>
    <w:p>
      <w:pPr>
        <w:pStyle w:val="5"/>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rPr>
          <w:rFonts w:hint="eastAsia" w:eastAsia="宋体"/>
          <w:lang w:val="en-US" w:eastAsia="zh-CN"/>
        </w:rPr>
      </w:pPr>
      <w:r>
        <w:t xml:space="preserve">图 </w:t>
      </w:r>
      <w:r>
        <w:fldChar w:fldCharType="begin"/>
      </w:r>
      <w:r>
        <w:instrText xml:space="preserve"> SEQ 图 \* ARABIC </w:instrText>
      </w:r>
      <w:r>
        <w:fldChar w:fldCharType="separate"/>
      </w:r>
      <w:r>
        <w:t>14</w:t>
      </w:r>
      <w:r>
        <w:fldChar w:fldCharType="end"/>
      </w:r>
      <w:r>
        <w:rPr>
          <w:rFonts w:hint="eastAsia"/>
          <w:lang w:eastAsia="zh-CN"/>
        </w:rPr>
        <w:t xml:space="preserve"> 微调后模型输出结果</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rPr>
      </w:pPr>
      <w:r>
        <w:rPr>
          <w:rFonts w:hint="eastAsia"/>
          <w:lang w:val="en-US" w:eastAsia="zh-CN"/>
        </w:rPr>
        <w:t>本实验表明，KV Cache、Flash Attention等计算加速技术能够有效提升大语言模型的训练和推理效率。这些技术不仅提高了模型的运行速度，还降低了对硬件资源的需求。尽管在实施过程中遇到了一些挑战，但通过不断的和调整，我们成功地解决了这些问题。未来的工作将集中在进一步优化这些技术，以及探索新的加速策略，以实现更高效的AI模型训练和部署。</w:t>
      </w:r>
    </w:p>
    <w:p>
      <w:pPr>
        <w:pStyle w:val="7"/>
        <w:keepNext w:val="0"/>
        <w:keepLines w:val="0"/>
        <w:pageBreakBefore w:val="0"/>
        <w:widowControl w:val="0"/>
        <w:numPr>
          <w:ilvl w:val="0"/>
          <w:numId w:val="0"/>
        </w:numPr>
        <w:kinsoku/>
        <w:wordWrap/>
        <w:overflowPunct/>
        <w:topLinePunct w:val="0"/>
        <w:autoSpaceDE/>
        <w:autoSpaceDN/>
        <w:bidi w:val="0"/>
        <w:adjustRightInd/>
        <w:snapToGrid/>
        <w:spacing w:beforeAutospacing="0" w:afterAutospacing="0" w:line="303" w:lineRule="auto"/>
        <w:ind w:leftChars="200"/>
        <w:textAlignment w:val="auto"/>
        <w:outlineLvl w:val="0"/>
        <w:rPr>
          <w:rFonts w:hint="default" w:cs="宋体"/>
          <w:b/>
          <w:sz w:val="30"/>
          <w:szCs w:val="30"/>
          <w:lang w:val="en-US" w:eastAsia="zh-CN"/>
        </w:rPr>
      </w:pPr>
      <w:bookmarkStart w:id="42" w:name="_Toc5561"/>
      <w:r>
        <w:rPr>
          <w:rFonts w:hint="eastAsia" w:cs="宋体"/>
          <w:b/>
          <w:sz w:val="30"/>
          <w:szCs w:val="30"/>
          <w:lang w:val="en-US" w:eastAsia="zh-CN"/>
        </w:rPr>
        <w:t>6、总结与展望</w:t>
      </w:r>
      <w:bookmarkEnd w:id="42"/>
    </w:p>
    <w:p>
      <w:pPr>
        <w:pStyle w:val="14"/>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经过实验研究和数据分析，本得出了一系列关于“零一万物”大语言模型在计算加速技术应用方面的结论。首先，KV Cache和FlashAttention，能够在不牺牲模型性能的前提下，显著降低模型的存储和计算需求。这一发现对于资源受限的环境尤为重要，使得“零一万物”模型能够更广泛地部署在各种硬件平台上。其次，推理优化技术，展现了在提高模型推理效率方面的潜力。这些技术通过减少重复计算和动态调整计算资源，使得模型在处理复杂任务时更加灵活和高效。特别是在GPU等专用硬件上的应用，在推理速度的提升非常显著，这对于需要快速响应的应用场景具有重要意义。在分布式推理方面，我们的实验结果表明，通过在多个计算节点上并行处理任务，可以显著提高系统的吞吐量，同时保持模型性能。这一策略对于处理大规模数据集和高并发请求的NLP应用尤为关键，为构建可扩展的智能系统提供了有效途径。</w:t>
      </w:r>
    </w:p>
    <w:p>
      <w:pPr>
        <w:pStyle w:val="14"/>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尽管我们的研究取得了积极成果，但仍存在一些挑战和未来研究方向。首先，模型压缩技术在进一步减少模型大小的同时，如何确保模型在特定任务上的准确性和泛化能力，是一个值得深入研究的问题。其次，随着硬件技术的不断进步，如何设计更高效的硬件架构来充分利用这些硬件优势，以及如何实现硬件与软件的深度协同，是未来研究的重要方向。</w:t>
      </w:r>
    </w:p>
    <w:p>
      <w:pPr>
        <w:pStyle w:val="14"/>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此外，分布式推理在实际部署中的稳定性和可扩展性也需要进一步优化。在多节点环境中，如何确保任务分配的公平性和节点间的高效通信，以及如何处理节点故障，都是需要解决的问题。最后，随着模型规模的不断扩大，如何平衡模型的泛化能力和特定任务的性能，以及如何确保模型的可解释性和安全性，也是未来研究的关键点。</w:t>
      </w:r>
    </w:p>
    <w:p>
      <w:pPr>
        <w:pStyle w:val="14"/>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default"/>
          <w:lang w:val="en-US" w:eastAsia="zh-CN"/>
        </w:rPr>
      </w:pPr>
      <w:r>
        <w:rPr>
          <w:rFonts w:hint="eastAsia"/>
          <w:lang w:val="en-US" w:eastAsia="zh-CN"/>
        </w:rPr>
        <w:t>未来的工作将集中在以下几个方面：使用新的优化算法，继续探索新的模型优化算法在训练大模型时的加速效果，以实现更高效的资源利用和更优的性能平衡。增加系统稳定性与可扩展性在分布式推理环境中，研究如何提高系统的鲁棒性和容错能力，以及如何优化任务分配和节点通信。模型泛化与可解释性：探索模型泛化能力的增强方法，同时提高模型的可解释性，以满足实际应用中对透明度的需求。另外，我会尝试使用更大的数据集对模型进行微调，是模型能够达到较好的交互效果。</w:t>
      </w:r>
    </w:p>
    <w:p>
      <w:pPr>
        <w:pStyle w:val="14"/>
        <w:keepNext w:val="0"/>
        <w:keepLines w:val="0"/>
        <w:pageBreakBefore w:val="0"/>
        <w:widowControl w:val="0"/>
        <w:kinsoku/>
        <w:wordWrap/>
        <w:overflowPunct/>
        <w:topLinePunct w:val="0"/>
        <w:autoSpaceDE/>
        <w:autoSpaceDN/>
        <w:bidi w:val="0"/>
        <w:adjustRightInd/>
        <w:snapToGrid/>
        <w:spacing w:beforeAutospacing="0" w:afterAutospacing="0" w:line="303" w:lineRule="auto"/>
        <w:textAlignment w:val="auto"/>
        <w:rPr>
          <w:rFonts w:hint="eastAsia"/>
          <w:lang w:val="en-US" w:eastAsia="zh-CN"/>
        </w:rPr>
      </w:pPr>
      <w:r>
        <w:rPr>
          <w:rFonts w:hint="eastAsia"/>
          <w:lang w:val="en-US" w:eastAsia="zh-CN"/>
        </w:rPr>
        <w:t>随着人工智能技术的不断发展，我们期待大语言模型模型能够在计算加速技术的推动下，实现更广泛的应用，为人类社会带来更多智能化的服务和解决方案。同时，我们也期待通过不断的研究和创新，克服现有挑战，推动大型语言模型技术向更高效、更智能、更安全的方向发展。</w:t>
      </w:r>
    </w:p>
    <w:p>
      <w:pPr>
        <w:pStyle w:val="7"/>
        <w:keepNext w:val="0"/>
        <w:keepLines w:val="0"/>
        <w:pageBreakBefore w:val="0"/>
        <w:widowControl w:val="0"/>
        <w:kinsoku/>
        <w:wordWrap/>
        <w:overflowPunct/>
        <w:topLinePunct w:val="0"/>
        <w:autoSpaceDE/>
        <w:autoSpaceDN/>
        <w:bidi w:val="0"/>
        <w:adjustRightInd/>
        <w:snapToGrid/>
        <w:spacing w:beforeAutospacing="0" w:afterAutospacing="0" w:line="303" w:lineRule="auto"/>
        <w:jc w:val="center"/>
        <w:textAlignment w:val="auto"/>
        <w:outlineLvl w:val="0"/>
        <w:rPr>
          <w:rFonts w:asciiTheme="minorHAnsi" w:hAnsiTheme="minorHAnsi" w:eastAsiaTheme="minorEastAsia"/>
          <w:b/>
          <w:sz w:val="21"/>
          <w:szCs w:val="24"/>
        </w:rPr>
      </w:pPr>
      <w:bookmarkStart w:id="43" w:name="_Toc5735"/>
      <w:r>
        <w:rPr>
          <w:rFonts w:hint="eastAsia" w:asciiTheme="minorHAnsi" w:hAnsiTheme="minorHAnsi" w:eastAsiaTheme="minorEastAsia"/>
          <w:b/>
          <w:sz w:val="30"/>
          <w:szCs w:val="30"/>
        </w:rPr>
        <w:t>参考文献</w:t>
      </w:r>
      <w:bookmarkEnd w:id="43"/>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[1] Vaswani A , Shazeer N , Parmar N ,et al.Attention Is All You Need[J].arXiv, 2017.DOI:10.48550/arXiv.1706.03762.</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[2] Dong L , Yang N , Wang W ,et al.Unified Language Model Pre-training for Natural Language Understanding and Generation[J].  2019.DOI:10.48550/arXiv.1905.03197.</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[3] Devlin J , Chang M W , Lee K ,et al.BERT: Pre-training of Deep Bidirectional Transformers for Language Understanding[J].  2018.</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[4] 柯沛,雷文强,黄民烈.以ChatGPT为代表的大型语言模型研究进展[J].中国科学基金, 2023, 37(5):714-723.</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[5] Hu E J , Shen Y , Wallis P ,et al.LoRA: Low-Rank Adaptation of Large Language Models[J].  2021.DOI:10.48550/arXiv.2106.09685.</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[6] Child R , Gray S , Radford A ,et al.Generating Long Sequences with Sparse Transformers[J].  2019.DOI:10.48550/arXiv.1904.10509.</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[7] Rajbhandari S , Rasley J , Ruwase O ,et al.ZeRO: Memory Optimization Towards Training A Trillion Parameter Models[J].  2019.DOI:10.48550/arXiv.1910.02054.</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[8] Yu Z , Pengyuan Z , Yonghong Y .Long short-term memory with attention and multitask learning for distant speech recognition[J].Qinghua Daxue Xuebao/Journal of Tsinghua University, 2018, 58(3):249-253.DOI:10.16511/j.cnki.qhdxxb.2018.25.016.</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[9] Press O , Smith N A , Lewis M .Train Short, Test Long: Attention with Linear Biases Enables Input Length Extrapolation[J].  2021.DOI:10.48550/arXiv.2108.12409.</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[10] Waddington D , Colmenares J , Kuang J ,et al.KV-Cache: A Scalable High-Performance Web-Object Cache for Manycore[C]//Proceedings of the 2013 IEEE/ACM 6th International Conference on Utility and Cloud Computing.ACM, 2013.DOI:10.1109/UCC.2013.34.</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r>
        <w:rPr>
          <w:rFonts w:hint="default" w:ascii="Times New Roman" w:hAnsi="Times New Roman" w:eastAsia="宋体" w:cs="Times New Roman"/>
          <w:szCs w:val="21"/>
        </w:rPr>
        <w:t>[11] 李天健,林达华.一种针对超大模型的分布式推理部署系统.CN202211373207.4[2024-01-25].</w:t>
      </w:r>
    </w:p>
    <w:p>
      <w:pPr>
        <w:keepNext w:val="0"/>
        <w:keepLines w:val="0"/>
        <w:pageBreakBefore w:val="0"/>
        <w:widowControl w:val="0"/>
        <w:tabs>
          <w:tab w:val="left" w:pos="2618"/>
        </w:tabs>
        <w:kinsoku/>
        <w:wordWrap/>
        <w:overflowPunct/>
        <w:topLinePunct w:val="0"/>
        <w:autoSpaceDE/>
        <w:autoSpaceDN/>
        <w:bidi w:val="0"/>
        <w:adjustRightInd/>
        <w:snapToGrid/>
        <w:spacing w:beforeAutospacing="0" w:afterAutospacing="0" w:line="303" w:lineRule="auto"/>
        <w:textAlignment w:val="auto"/>
        <w:rPr>
          <w:rFonts w:hint="default" w:ascii="Times New Roman" w:hAnsi="Times New Roman" w:eastAsia="宋体" w:cs="Times New Roman"/>
          <w:szCs w:val="21"/>
        </w:rPr>
      </w:pPr>
    </w:p>
    <w:sectPr>
      <w:footerReference r:id="rId5" w:type="default"/>
      <w:pgSz w:w="11906" w:h="16838"/>
      <w:pgMar w:top="1440" w:right="1800" w:bottom="1440" w:left="1800" w:header="851" w:footer="992" w:gutter="0"/>
      <w:pgNumType w:start="1"/>
      <w:cols w:space="425" w:num="1"/>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ind w:firstLine="420"/>
      </w:pPr>
      <w:r>
        <w:separator/>
      </w:r>
    </w:p>
  </w:endnote>
  <w:endnote w:type="continuationSeparator" w:id="1">
    <w:p>
      <w:pPr>
        <w:ind w:firstLine="4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Arial Unicode MS">
    <w:altName w:val="Malgun Gothic Semilight"/>
    <w:panose1 w:val="020B0604020202020204"/>
    <w:charset w:val="86"/>
    <w:family w:val="swiss"/>
    <w:pitch w:val="default"/>
    <w:sig w:usb0="00000000" w:usb1="00000000" w:usb2="0000003F" w:usb3="00000000" w:csb0="003F01FF" w:csb1="00000000"/>
  </w:font>
  <w:font w:name="Malgun Gothic Semilight">
    <w:panose1 w:val="020B0502040204020203"/>
    <w:charset w:val="86"/>
    <w:family w:val="auto"/>
    <w:pitch w:val="default"/>
    <w:sig w:usb0="900002AF" w:usb1="01D77CFB" w:usb2="00000012" w:usb3="00000000" w:csb0="203E01BD" w:csb1="D7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0"/>
    </w:pPr>
    <w: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6" name="文本框 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ffectLst/>
                    </wps:spPr>
                    <wps:txbx>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8</w:t>
                          </w:r>
                          <w:r>
                            <w:rPr>
                              <w:rFonts w:hint="eastAsia"/>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文本框 3"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DQN5bo4AgAAbwQAAA4AAABkcnMvZTJvRG9jLnhtbK1UzY7TMBC+I/EO&#10;lu80bVesqqrpqmxVhFSxKy2Is+s4TST/yXablAeAN+DEhTvP1efYz07SRQuHPXBJx57xN/N9M9PF&#10;TaskOQrna6NzOhmNKRGam6LW+5x+/rR5M6PEB6YLJo0WOT0JT2+Wr18tGjsXU1MZWQhHAKL9vLE5&#10;rUKw8yzzvBKK+ZGxQsNZGqdYwNHts8KxBuhKZtPx+DprjCusM1x4j9t156Q9onsJoCnLmou14Qcl&#10;dOhQnZAsgJKvauvpMlVbloKHu7L0IhCZUzAN6YsksHfxmy0XbL53zFY170tgLynhGSfFao2kF6g1&#10;C4wcXP0XlKq5M96UYcSNyjoiSRGwmIyfafNQMSsSF0jt7UV0//9g+cfjvSN1kdNrSjRTaPj5x/fz&#10;z9/nX9/IVZSnsX6OqAeLuNC+My2GZrj3uIys29Kp+As+BH6Ie7qIK9pAeHw0m85mY7g4fMMB+NnT&#10;c+t8eC+MItHIqUP3kqjsuPWhCx1CYjZtNrWUqYNSkwYUrt6O04OLB+BSx1iRZqGHiZS60qMV2l3b&#10;89yZ4gSaznRz4i3f1Chly3y4Zw6DgfKxOuEOn1IapDS9RUll3Nd/3cd49AteShoMWk419ooS+UGj&#10;jwAMg+EGYzcY+qBuDSZ3gpW0PJl44IIczNIZ9QX7tIo54GKaI1NOw2Dehm7YsY9crFYp6GBdva+6&#10;B5hCy8JWP1ge00SpvF0dAqRNikeBOlXQqXjAHKae9TsTB/3Pc4p6+p9YPgJQSwMECgAAAAAAh07i&#10;QAAAAAAAAAAAAAAAAAYAAABfcmVscy9QSwMEFAAAAAgAh07iQIoUZjzRAAAAlAEAAAsAAABfcmVs&#10;cy8ucmVsc6WQwWrDMAyG74O9g9F9cZrDGKNOL6PQa+kewNiKYxpbRjLZ+vbzDoNl9LajfqHvE//+&#10;8JkWtSJLpGxg1/WgMDvyMQcD75fj0wsoqTZ7u1BGAzcUOIyPD/szLra2I5ljEdUoWQzMtZZXrcXN&#10;mKx0VDC3zUScbG0jB12su9qAeuj7Z82/GTBumOrkDfDJD6Aut9LMf9gpOiahqXaOkqZpiu4eVQe2&#10;ZY7uyDbhG7lGsxywGvAsGgdqWdd+BH1fv/un3tNHPuO61X6HjOuPV2+6HL8AUEsDBBQAAAAIAIdO&#10;4kB+5uUg9wAAAOEBAAATAAAAW0NvbnRlbnRfVHlwZXNdLnhtbJWRQU7DMBBF90jcwfIWJU67QAgl&#10;6YK0S0CoHGBkTxKLZGx5TGhvj5O2G0SRWNoz/78nu9wcxkFMGNg6quQqL6RA0s5Y6ir5vt9lD1Jw&#10;BDIwOMJKHpHlpr69KfdHjyxSmriSfYz+USnWPY7AufNIadK6MEJMx9ApD/oDOlTrorhX2lFEilmc&#10;O2RdNtjC5xDF9pCuTyYBB5bi6bQ4syoJ3g9WQ0ymaiLzg5KdCXlKLjvcW893SUOqXwnz5DrgnHtJ&#10;TxOsQfEKIT7DmDSUCayM+6KAU/53yWw5cuba1mrMm8BNir3hdLG61o5r1zj93/Ltkrp0q+WD6m9Q&#10;SwECFAAUAAAACACHTuJAfublIPcAAADhAQAAEwAAAAAAAAABACAAAAChBAAAW0NvbnRlbnRfVHlw&#10;ZXNdLnhtbFBLAQIUAAoAAAAAAIdO4kAAAAAAAAAAAAAAAAAGAAAAAAAAAAAAEAAAAIMDAABfcmVs&#10;cy9QSwECFAAUAAAACACHTuJAihRmPNEAAACUAQAACwAAAAAAAAABACAAAACnAwAAX3JlbHMvLnJl&#10;bHNQSwECFAAKAAAAAACHTuJAAAAAAAAAAAAAAAAABAAAAAAAAAAAABAAAAAAAAAAZHJzL1BLAQIU&#10;ABQAAAAIAIdO4kCzSVju0AAAAAUBAAAPAAAAAAAAAAEAIAAAACIAAABkcnMvZG93bnJldi54bWxQ&#10;SwECFAAUAAAACACHTuJANA3lujgCAABvBAAADgAAAAAAAAABACAAAAAfAQAAZHJzL2Uyb0RvYy54&#10;bWxQSwUGAAAAAAYABgBZAQAAyQUAAAAA&#10;">
              <v:fill on="f" focussize="0,0"/>
              <v:stroke on="f" weight="0.5pt"/>
              <v:imagedata o:title=""/>
              <o:lock v:ext="edit" aspectratio="f"/>
              <v:textbox inset="0mm,0mm,0mm,0mm" style="mso-fit-shape-to-text:t;">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8</w:t>
                    </w:r>
                    <w:r>
                      <w:rPr>
                        <w:rFonts w:hint="eastAsia"/>
                        <w:sz w:val="18"/>
                      </w:rP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ind w:firstLine="420"/>
      </w:pPr>
      <w:r>
        <w:separator/>
      </w:r>
    </w:p>
  </w:footnote>
  <w:footnote w:type="continuationSeparator" w:id="1">
    <w:p>
      <w:pPr>
        <w:ind w:firstLine="42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A6C603CA"/>
    <w:multiLevelType w:val="singleLevel"/>
    <w:tmpl w:val="A6C603CA"/>
    <w:lvl w:ilvl="0" w:tentative="0">
      <w:start w:val="3"/>
      <w:numFmt w:val="decimal"/>
      <w:suff w:val="nothing"/>
      <w:lvlText w:val="%1、"/>
      <w:lvlJc w:val="left"/>
    </w:lvl>
  </w:abstractNum>
  <w:abstractNum w:abstractNumId="1">
    <w:nsid w:val="D248A762"/>
    <w:multiLevelType w:val="singleLevel"/>
    <w:tmpl w:val="D248A762"/>
    <w:lvl w:ilvl="0" w:tentative="0">
      <w:start w:val="1"/>
      <w:numFmt w:val="bullet"/>
      <w:lvlText w:val=""/>
      <w:lvlJc w:val="left"/>
      <w:pPr>
        <w:ind w:left="420" w:hanging="420"/>
      </w:pPr>
      <w:rPr>
        <w:rFonts w:hint="default" w:ascii="Wingdings" w:hAnsi="Wingdings"/>
      </w:rPr>
    </w:lvl>
  </w:abstractNum>
  <w:abstractNum w:abstractNumId="2">
    <w:nsid w:val="1C6A4A51"/>
    <w:multiLevelType w:val="singleLevel"/>
    <w:tmpl w:val="1C6A4A51"/>
    <w:lvl w:ilvl="0" w:tentative="0">
      <w:start w:val="1"/>
      <w:numFmt w:val="bullet"/>
      <w:lvlText w:val=""/>
      <w:lvlJc w:val="left"/>
      <w:pPr>
        <w:ind w:left="420" w:hanging="420"/>
      </w:pPr>
      <w:rPr>
        <w:rFonts w:hint="default" w:ascii="Wingdings" w:hAnsi="Wingdings"/>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hdrShapeDefaults>
    <o:shapelayout v:ext="edit">
      <o:idmap v:ext="edit" data="3,4"/>
    </o:shapelayout>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NTBjZjBhYTdlZjQ3NDE0ZjViOWM3YzRhYzdlZGE2YzEifQ=="/>
    <w:docVar w:name="KSO_WPS_MARK_KEY" w:val="d1b9a872-c795-466e-aa4d-adffa9869b8d"/>
  </w:docVars>
  <w:rsids>
    <w:rsidRoot w:val="22D64335"/>
    <w:rsid w:val="00071F4F"/>
    <w:rsid w:val="00095FD5"/>
    <w:rsid w:val="000D6C4F"/>
    <w:rsid w:val="001078EB"/>
    <w:rsid w:val="00152A2E"/>
    <w:rsid w:val="00210595"/>
    <w:rsid w:val="00305AE1"/>
    <w:rsid w:val="00596068"/>
    <w:rsid w:val="005A3742"/>
    <w:rsid w:val="005B2F28"/>
    <w:rsid w:val="005C74E8"/>
    <w:rsid w:val="00603FB2"/>
    <w:rsid w:val="00680B60"/>
    <w:rsid w:val="006A5B70"/>
    <w:rsid w:val="008449B8"/>
    <w:rsid w:val="00867562"/>
    <w:rsid w:val="008F39AF"/>
    <w:rsid w:val="008F48B8"/>
    <w:rsid w:val="00961CD6"/>
    <w:rsid w:val="00981F14"/>
    <w:rsid w:val="009F0C9D"/>
    <w:rsid w:val="00A60D15"/>
    <w:rsid w:val="00AA369A"/>
    <w:rsid w:val="00AC3704"/>
    <w:rsid w:val="00AD666A"/>
    <w:rsid w:val="00BC0465"/>
    <w:rsid w:val="00C356CC"/>
    <w:rsid w:val="00CD30A9"/>
    <w:rsid w:val="00D17E0E"/>
    <w:rsid w:val="00DB7EA9"/>
    <w:rsid w:val="00F606A9"/>
    <w:rsid w:val="00F61AA5"/>
    <w:rsid w:val="02811ED9"/>
    <w:rsid w:val="04130E78"/>
    <w:rsid w:val="04140833"/>
    <w:rsid w:val="04244994"/>
    <w:rsid w:val="04D5559D"/>
    <w:rsid w:val="079D0825"/>
    <w:rsid w:val="16775A28"/>
    <w:rsid w:val="17E958DC"/>
    <w:rsid w:val="18D06221"/>
    <w:rsid w:val="199F6E22"/>
    <w:rsid w:val="1A2B352B"/>
    <w:rsid w:val="1B0B3ECF"/>
    <w:rsid w:val="1B605914"/>
    <w:rsid w:val="1CB76590"/>
    <w:rsid w:val="1D3A5FA0"/>
    <w:rsid w:val="1E0A3B58"/>
    <w:rsid w:val="22D64335"/>
    <w:rsid w:val="25243789"/>
    <w:rsid w:val="25D4149B"/>
    <w:rsid w:val="2638059F"/>
    <w:rsid w:val="26770E86"/>
    <w:rsid w:val="28A3029A"/>
    <w:rsid w:val="2AE044D0"/>
    <w:rsid w:val="2D2A5A12"/>
    <w:rsid w:val="2D897C60"/>
    <w:rsid w:val="2DB33930"/>
    <w:rsid w:val="2DEE68FF"/>
    <w:rsid w:val="2E34360B"/>
    <w:rsid w:val="2E7371F0"/>
    <w:rsid w:val="2FCA6731"/>
    <w:rsid w:val="314D409C"/>
    <w:rsid w:val="31583456"/>
    <w:rsid w:val="32CB2DB6"/>
    <w:rsid w:val="34880F47"/>
    <w:rsid w:val="3612365D"/>
    <w:rsid w:val="372E4027"/>
    <w:rsid w:val="376D0FF4"/>
    <w:rsid w:val="37D337E4"/>
    <w:rsid w:val="389119BF"/>
    <w:rsid w:val="3AAE5196"/>
    <w:rsid w:val="3ABB1D7D"/>
    <w:rsid w:val="3ADB68BB"/>
    <w:rsid w:val="3DCE3E6E"/>
    <w:rsid w:val="3E1A5400"/>
    <w:rsid w:val="3E8A7FE9"/>
    <w:rsid w:val="40D47493"/>
    <w:rsid w:val="40E12407"/>
    <w:rsid w:val="40FA31CC"/>
    <w:rsid w:val="4130688D"/>
    <w:rsid w:val="413A15A8"/>
    <w:rsid w:val="41807655"/>
    <w:rsid w:val="41F101CE"/>
    <w:rsid w:val="45636DB8"/>
    <w:rsid w:val="467B399B"/>
    <w:rsid w:val="474B4ADE"/>
    <w:rsid w:val="48180990"/>
    <w:rsid w:val="49121692"/>
    <w:rsid w:val="49B56D02"/>
    <w:rsid w:val="4A924B2F"/>
    <w:rsid w:val="4AD135B9"/>
    <w:rsid w:val="4C766EF5"/>
    <w:rsid w:val="4C9668DA"/>
    <w:rsid w:val="4CC928AB"/>
    <w:rsid w:val="4E5F7580"/>
    <w:rsid w:val="50B379A9"/>
    <w:rsid w:val="53D673F1"/>
    <w:rsid w:val="567F258A"/>
    <w:rsid w:val="582943B3"/>
    <w:rsid w:val="5B0B17A0"/>
    <w:rsid w:val="5C113428"/>
    <w:rsid w:val="60843F7A"/>
    <w:rsid w:val="64B54297"/>
    <w:rsid w:val="64BB78B2"/>
    <w:rsid w:val="67374283"/>
    <w:rsid w:val="6A6A6B33"/>
    <w:rsid w:val="6B1432AD"/>
    <w:rsid w:val="6FE90163"/>
    <w:rsid w:val="6FF471A5"/>
    <w:rsid w:val="704C385A"/>
    <w:rsid w:val="725D5826"/>
    <w:rsid w:val="74027561"/>
    <w:rsid w:val="745F18EB"/>
    <w:rsid w:val="75630093"/>
    <w:rsid w:val="7573701A"/>
    <w:rsid w:val="757C27F2"/>
    <w:rsid w:val="788F0331"/>
    <w:rsid w:val="7890645F"/>
    <w:rsid w:val="78AA00A4"/>
    <w:rsid w:val="78C43B6D"/>
    <w:rsid w:val="7B874483"/>
    <w:rsid w:val="7C354ADD"/>
    <w:rsid w:val="7DAB2803"/>
    <w:rsid w:val="7E1322E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qFormat="1" w:uiPriority="0" w:name="toc 1"/>
    <w:lsdException w:qFormat="1" w:uiPriority="0" w:name="toc 2"/>
    <w:lsdException w:qFormat="1" w:uiPriority="0" w:name="toc 3"/>
    <w:lsdException w:uiPriority="0" w:name="toc 4"/>
    <w:lsdException w:uiPriority="0" w:name="toc 5"/>
    <w:lsdException w:uiPriority="0" w:name="toc 6"/>
    <w:lsdException w:uiPriority="0" w:name="toc 7"/>
    <w:lsdException w:uiPriority="0" w:name="toc 8"/>
    <w:lsdException w:uiPriority="0" w:name="toc 9"/>
    <w:lsdException w:uiPriority="0" w:name="Normal Indent"/>
    <w:lsdException w:uiPriority="0" w:name="footnote text"/>
    <w:lsdException w:uiPriority="0" w:name="annotation text"/>
    <w:lsdException w:qFormat="1" w:unhideWhenUsed="0" w:uiPriority="0" w:semiHidden="0" w:name="header"/>
    <w:lsdException w:qFormat="1" w:unhideWhenUsed="0" w:uiPriority="0" w:semiHidden="0" w:name="footer"/>
    <w:lsdException w:uiPriority="0" w:name="index heading"/>
    <w:lsdException w:qFormat="1" w:uiPriority="0" w:name="caption"/>
    <w:lsdException w:uiPriority="0" w:name="table of figures"/>
    <w:lsdException w:uiPriority="0" w:name="envelope address"/>
    <w:lsdException w:uiPriority="0" w:name="envelope return"/>
    <w:lsdException w:uiPriority="0" w:name="footnote reference"/>
    <w:lsdException w:uiPriority="0" w:name="annotation reference"/>
    <w:lsdException w:uiPriority="0" w:name="line number"/>
    <w:lsdException w:uiPriority="0" w:name="page number"/>
    <w:lsdException w:uiPriority="0" w:name="endnote reference"/>
    <w:lsdException w:uiPriority="0" w:name="endnote text"/>
    <w:lsdException w:uiPriority="0" w:name="table of authorities"/>
    <w:lsdException w:unhideWhenUsed="0" w:uiPriority="0" w:semiHidden="0" w:name="macro"/>
    <w:lsdException w:uiPriority="0" w:name="toa heading"/>
    <w:lsdException w:uiPriority="0" w:name="List"/>
    <w:lsdException w:unhideWhenUsed="0" w:uiPriority="0" w:semiHidden="0" w:name="List Bullet"/>
    <w:lsdException w:unhideWhenUsed="0" w:uiPriority="0" w:semiHidden="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0" w:semiHidden="0" w:name="Title"/>
    <w:lsdException w:uiPriority="0" w:name="Closing"/>
    <w:lsdException w:uiPriority="0" w:name="Signature"/>
    <w:lsdException w:qFormat="1" w:uiPriority="1" w:name="Default Paragraph Font"/>
    <w:lsdException w:qFormat="1" w:unhideWhenUsed="0" w:uiPriority="0" w:semiHidden="0" w:name="Body Text"/>
    <w:lsdException w:uiPriority="0" w:name="Body Text Indent"/>
    <w:lsdException w:uiPriority="0" w:name="List Continue"/>
    <w:lsdException w:uiPriority="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iPriority="0" w:name="Salutation"/>
    <w:lsdException w:uiPriority="0" w:name="Date"/>
    <w:lsdException w:uiPriority="0" w:name="Body Text First Indent"/>
    <w:lsdException w:uiPriority="0" w:name="Body Text First Indent 2"/>
    <w:lsdException w:uiPriority="0" w:name="Note Heading"/>
    <w:lsdException w:uiPriority="0" w:name="Body Text 2"/>
    <w:lsdException w:uiPriority="0" w:name="Body Text 3"/>
    <w:lsdException w:uiPriority="0" w:name="Body Text Indent 2"/>
    <w:lsdException w:uiPriority="0" w:name="Body Text Indent 3"/>
    <w:lsdException w:uiPriority="0" w:name="Block Text"/>
    <w:lsdException w:qFormat="1" w:uiPriority="0" w:name="Hyperlink"/>
    <w:lsdException w:uiPriority="0" w:name="FollowedHyperlink"/>
    <w:lsdException w:qFormat="1" w:unhideWhenUsed="0" w:uiPriority="0" w:semiHidden="0" w:name="Strong"/>
    <w:lsdException w:qFormat="1" w:unhideWhenUsed="0" w:uiPriority="0" w:semiHidden="0" w:name="Emphasis"/>
    <w:lsdException w:qFormat="1" w:unhideWhenUsed="0" w:uiPriority="0" w:semiHidden="0" w:name="Document Map"/>
    <w:lsdException w:uiPriority="0" w:name="Plain Text"/>
    <w:lsdException w:uiPriority="0" w:name="E-mail Signature"/>
    <w:lsdException w:qFormat="1" w:uiPriority="0" w:semiHidden="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uiPriority="0" w:name="HTML Preformatted"/>
    <w:lsdException w:uiPriority="0" w:name="HTML Sample"/>
    <w:lsdException w:uiPriority="0" w:name="HTML Typewriter"/>
    <w:lsdException w:uiPriority="0" w:name="HTML Variable"/>
    <w:lsdException w:qFormat="1" w:uiPriority="99" w:name="Normal Table"/>
    <w:lsdException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qFormat="1"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ind w:firstLine="560" w:firstLineChars="200"/>
      <w:jc w:val="both"/>
    </w:pPr>
    <w:rPr>
      <w:rFonts w:asciiTheme="minorAscii" w:hAnsiTheme="minorAscii" w:eastAsiaTheme="minorEastAsia" w:cstheme="minorBidi"/>
      <w:kern w:val="2"/>
      <w:sz w:val="21"/>
      <w:szCs w:val="24"/>
      <w:lang w:val="en-US" w:eastAsia="zh-CN" w:bidi="ar-SA"/>
    </w:rPr>
  </w:style>
  <w:style w:type="paragraph" w:styleId="2">
    <w:name w:val="heading 1"/>
    <w:basedOn w:val="1"/>
    <w:next w:val="1"/>
    <w:qFormat/>
    <w:uiPriority w:val="0"/>
    <w:pPr>
      <w:ind w:left="160"/>
      <w:outlineLvl w:val="0"/>
    </w:pPr>
    <w:rPr>
      <w:rFonts w:ascii="宋体" w:hAnsi="宋体" w:eastAsia="宋体"/>
      <w:sz w:val="24"/>
    </w:rPr>
  </w:style>
  <w:style w:type="paragraph" w:styleId="3">
    <w:name w:val="heading 3"/>
    <w:basedOn w:val="1"/>
    <w:next w:val="1"/>
    <w:semiHidden/>
    <w:unhideWhenUsed/>
    <w:qFormat/>
    <w:uiPriority w:val="0"/>
    <w:pPr>
      <w:spacing w:before="0" w:beforeAutospacing="1" w:after="0" w:afterAutospacing="1"/>
      <w:jc w:val="left"/>
    </w:pPr>
    <w:rPr>
      <w:rFonts w:hint="eastAsia" w:ascii="宋体" w:hAnsi="宋体" w:eastAsia="宋体" w:cs="宋体"/>
      <w:b/>
      <w:bCs/>
      <w:kern w:val="0"/>
      <w:sz w:val="27"/>
      <w:szCs w:val="27"/>
      <w:lang w:val="en-US" w:eastAsia="zh-CN" w:bidi="ar"/>
    </w:rPr>
  </w:style>
  <w:style w:type="paragraph" w:styleId="4">
    <w:name w:val="heading 4"/>
    <w:basedOn w:val="1"/>
    <w:next w:val="1"/>
    <w:semiHidden/>
    <w:unhideWhenUsed/>
    <w:qFormat/>
    <w:uiPriority w:val="0"/>
    <w:pPr>
      <w:spacing w:before="0" w:beforeAutospacing="1" w:after="0" w:afterAutospacing="1"/>
      <w:jc w:val="left"/>
    </w:pPr>
    <w:rPr>
      <w:rFonts w:hint="eastAsia" w:ascii="宋体" w:hAnsi="宋体" w:eastAsia="宋体" w:cs="宋体"/>
      <w:b/>
      <w:bCs/>
      <w:kern w:val="0"/>
      <w:sz w:val="24"/>
      <w:szCs w:val="24"/>
      <w:lang w:val="en-US" w:eastAsia="zh-CN" w:bidi="ar"/>
    </w:rPr>
  </w:style>
  <w:style w:type="character" w:default="1" w:styleId="17">
    <w:name w:val="Default Paragraph Font"/>
    <w:semiHidden/>
    <w:unhideWhenUsed/>
    <w:qFormat/>
    <w:uiPriority w:val="1"/>
  </w:style>
  <w:style w:type="table" w:default="1" w:styleId="15">
    <w:name w:val="Normal Table"/>
    <w:semiHidden/>
    <w:unhideWhenUsed/>
    <w:qFormat/>
    <w:uiPriority w:val="99"/>
    <w:tblPr>
      <w:tblCellMar>
        <w:top w:w="0" w:type="dxa"/>
        <w:left w:w="108" w:type="dxa"/>
        <w:bottom w:w="0" w:type="dxa"/>
        <w:right w:w="108" w:type="dxa"/>
      </w:tblCellMar>
    </w:tblPr>
  </w:style>
  <w:style w:type="paragraph" w:styleId="5">
    <w:name w:val="caption"/>
    <w:basedOn w:val="1"/>
    <w:next w:val="1"/>
    <w:semiHidden/>
    <w:unhideWhenUsed/>
    <w:qFormat/>
    <w:uiPriority w:val="0"/>
    <w:rPr>
      <w:rFonts w:ascii="Arial" w:hAnsi="Arial" w:eastAsia="黑体"/>
      <w:sz w:val="20"/>
    </w:rPr>
  </w:style>
  <w:style w:type="paragraph" w:styleId="6">
    <w:name w:val="Document Map"/>
    <w:basedOn w:val="1"/>
    <w:link w:val="20"/>
    <w:qFormat/>
    <w:uiPriority w:val="0"/>
    <w:rPr>
      <w:rFonts w:ascii="宋体" w:eastAsia="宋体"/>
      <w:sz w:val="18"/>
      <w:szCs w:val="18"/>
    </w:rPr>
  </w:style>
  <w:style w:type="paragraph" w:styleId="7">
    <w:name w:val="Body Text"/>
    <w:basedOn w:val="1"/>
    <w:qFormat/>
    <w:uiPriority w:val="0"/>
    <w:pPr>
      <w:ind w:left="100"/>
    </w:pPr>
    <w:rPr>
      <w:rFonts w:ascii="宋体" w:hAnsi="宋体" w:eastAsia="宋体"/>
      <w:sz w:val="24"/>
      <w:szCs w:val="17"/>
    </w:rPr>
  </w:style>
  <w:style w:type="paragraph" w:styleId="8">
    <w:name w:val="toc 3"/>
    <w:basedOn w:val="1"/>
    <w:next w:val="1"/>
    <w:semiHidden/>
    <w:unhideWhenUsed/>
    <w:qFormat/>
    <w:uiPriority w:val="0"/>
    <w:pPr>
      <w:ind w:left="840" w:leftChars="400"/>
    </w:pPr>
  </w:style>
  <w:style w:type="paragraph" w:styleId="9">
    <w:name w:val="Balloon Text"/>
    <w:basedOn w:val="1"/>
    <w:link w:val="21"/>
    <w:qFormat/>
    <w:uiPriority w:val="0"/>
    <w:rPr>
      <w:sz w:val="18"/>
      <w:szCs w:val="18"/>
    </w:rPr>
  </w:style>
  <w:style w:type="paragraph" w:styleId="10">
    <w:name w:val="footer"/>
    <w:basedOn w:val="1"/>
    <w:qFormat/>
    <w:uiPriority w:val="0"/>
    <w:pPr>
      <w:tabs>
        <w:tab w:val="center" w:pos="4153"/>
        <w:tab w:val="right" w:pos="8306"/>
      </w:tabs>
      <w:snapToGrid w:val="0"/>
      <w:jc w:val="left"/>
    </w:pPr>
    <w:rPr>
      <w:sz w:val="18"/>
    </w:rPr>
  </w:style>
  <w:style w:type="paragraph" w:styleId="11">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pPr>
    <w:rPr>
      <w:sz w:val="18"/>
    </w:rPr>
  </w:style>
  <w:style w:type="paragraph" w:styleId="12">
    <w:name w:val="toc 1"/>
    <w:basedOn w:val="1"/>
    <w:next w:val="1"/>
    <w:semiHidden/>
    <w:unhideWhenUsed/>
    <w:qFormat/>
    <w:uiPriority w:val="0"/>
  </w:style>
  <w:style w:type="paragraph" w:styleId="13">
    <w:name w:val="toc 2"/>
    <w:basedOn w:val="1"/>
    <w:next w:val="1"/>
    <w:semiHidden/>
    <w:unhideWhenUsed/>
    <w:qFormat/>
    <w:uiPriority w:val="0"/>
    <w:pPr>
      <w:ind w:left="420" w:leftChars="200"/>
    </w:pPr>
  </w:style>
  <w:style w:type="paragraph" w:styleId="14">
    <w:name w:val="Normal (Web)"/>
    <w:basedOn w:val="1"/>
    <w:unhideWhenUsed/>
    <w:qFormat/>
    <w:uiPriority w:val="0"/>
    <w:pPr>
      <w:spacing w:before="0" w:beforeAutospacing="1" w:after="0" w:afterAutospacing="1"/>
      <w:ind w:left="0" w:right="0"/>
      <w:jc w:val="left"/>
    </w:pPr>
    <w:rPr>
      <w:kern w:val="0"/>
      <w:sz w:val="24"/>
      <w:lang w:val="en-US" w:eastAsia="zh-CN" w:bidi="ar"/>
    </w:rPr>
  </w:style>
  <w:style w:type="table" w:styleId="16">
    <w:name w:val="Table Grid"/>
    <w:basedOn w:val="15"/>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8">
    <w:name w:val="Strong"/>
    <w:basedOn w:val="17"/>
    <w:qFormat/>
    <w:uiPriority w:val="0"/>
    <w:rPr>
      <w:b/>
    </w:rPr>
  </w:style>
  <w:style w:type="character" w:styleId="19">
    <w:name w:val="Hyperlink"/>
    <w:basedOn w:val="17"/>
    <w:semiHidden/>
    <w:unhideWhenUsed/>
    <w:qFormat/>
    <w:uiPriority w:val="0"/>
    <w:rPr>
      <w:color w:val="0000FF"/>
      <w:u w:val="single"/>
    </w:rPr>
  </w:style>
  <w:style w:type="character" w:customStyle="1" w:styleId="20">
    <w:name w:val="文档结构图 字符"/>
    <w:basedOn w:val="17"/>
    <w:link w:val="6"/>
    <w:qFormat/>
    <w:uiPriority w:val="0"/>
    <w:rPr>
      <w:rFonts w:ascii="宋体" w:eastAsia="宋体"/>
      <w:kern w:val="2"/>
      <w:sz w:val="18"/>
      <w:szCs w:val="18"/>
    </w:rPr>
  </w:style>
  <w:style w:type="character" w:customStyle="1" w:styleId="21">
    <w:name w:val="批注框文本 字符"/>
    <w:basedOn w:val="17"/>
    <w:link w:val="9"/>
    <w:qFormat/>
    <w:uiPriority w:val="0"/>
    <w:rPr>
      <w:kern w:val="2"/>
      <w:sz w:val="18"/>
      <w:szCs w:val="18"/>
    </w:rPr>
  </w:style>
  <w:style w:type="paragraph" w:customStyle="1" w:styleId="22">
    <w:name w:val="WPSOffice手动目录 1"/>
    <w:qFormat/>
    <w:uiPriority w:val="0"/>
    <w:pPr>
      <w:ind w:leftChars="0"/>
    </w:pPr>
    <w:rPr>
      <w:rFonts w:ascii="Times New Roman" w:hAnsi="Times New Roman" w:eastAsia="宋体" w:cs="Times New Roman"/>
      <w:sz w:val="20"/>
      <w:szCs w:val="20"/>
    </w:rPr>
  </w:style>
  <w:style w:type="paragraph" w:customStyle="1" w:styleId="23">
    <w:name w:val="WPSOffice手动目录 2"/>
    <w:qFormat/>
    <w:uiPriority w:val="0"/>
    <w:pPr>
      <w:ind w:leftChars="200"/>
    </w:pPr>
    <w:rPr>
      <w:rFonts w:ascii="Times New Roman" w:hAnsi="Times New Roman" w:eastAsia="宋体" w:cs="Times New Roman"/>
      <w:sz w:val="20"/>
      <w:szCs w:val="20"/>
    </w:rPr>
  </w:style>
  <w:style w:type="paragraph" w:customStyle="1" w:styleId="24">
    <w:name w:val="WPSOffice手动目录 3"/>
    <w:qFormat/>
    <w:uiPriority w:val="0"/>
    <w:pPr>
      <w:ind w:leftChars="40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fontTable" Target="fontTable.xml"/><Relationship Id="rId22" Type="http://schemas.openxmlformats.org/officeDocument/2006/relationships/numbering" Target="numbering.xml"/><Relationship Id="rId21" Type="http://schemas.openxmlformats.org/officeDocument/2006/relationships/customXml" Target="../customXml/item1.xml"/><Relationship Id="rId20" Type="http://schemas.openxmlformats.org/officeDocument/2006/relationships/image" Target="media/image14.png"/><Relationship Id="rId2" Type="http://schemas.openxmlformats.org/officeDocument/2006/relationships/settings" Target="settings.xml"/><Relationship Id="rId19" Type="http://schemas.openxmlformats.org/officeDocument/2006/relationships/image" Target="media/image13.png"/><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22</Pages>
  <Words>11544</Words>
  <Characters>16851</Characters>
  <Lines>58</Lines>
  <Paragraphs>16</Paragraphs>
  <TotalTime>99</TotalTime>
  <ScaleCrop>false</ScaleCrop>
  <LinksUpToDate>false</LinksUpToDate>
  <CharactersWithSpaces>17479</CharactersWithSpaces>
  <Application>WPS Office_11.1.0.12598_F1E327BC-269C-435d-A152-05C5408002CA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2017-02-28T01:56:00Z</dcterms:created>
  <dc:creator>dell</dc:creator>
  <cp:lastModifiedBy>lzy</cp:lastModifiedBy>
  <dcterms:modified xsi:type="dcterms:W3CDTF">2024-01-25T15:20:41Z</dcterms:modified>
  <cp:revision>34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2052-11.1.0.12598</vt:lpwstr>
  </property>
  <property fmtid="{D5CDD505-2E9C-101B-9397-08002B2CF9AE}" pid="3" name="MTWinEqns">
    <vt:bool>true</vt:bool>
  </property>
  <property fmtid="{D5CDD505-2E9C-101B-9397-08002B2CF9AE}" pid="4" name="ICV">
    <vt:lpwstr>A53F2955206246E6AC1CABF42C918DF9</vt:lpwstr>
  </property>
</Properties>
</file>