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D9" w:rsidRDefault="008953D9" w:rsidP="008953D9">
      <w:pPr>
        <w:pStyle w:val="a4"/>
      </w:pPr>
      <w:r w:rsidRPr="008953D9">
        <w:rPr>
          <w:rFonts w:hint="eastAsia"/>
        </w:rPr>
        <w:t>自动化测试验证码解决方案</w:t>
      </w:r>
      <w:bookmarkStart w:id="0" w:name="_GoBack"/>
      <w:bookmarkEnd w:id="0"/>
    </w:p>
    <w:p w:rsidR="00C104A7" w:rsidRDefault="008953D9" w:rsidP="008953D9">
      <w:r w:rsidRPr="008953D9">
        <w:t>http://www.uml.org.cn/Test/200709134.asp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794"/>
        <w:gridCol w:w="2201"/>
        <w:gridCol w:w="2730"/>
        <w:gridCol w:w="2025"/>
      </w:tblGrid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3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技术性方法</w:t>
            </w:r>
          </w:p>
        </w:tc>
        <w:tc>
          <w:tcPr>
            <w:tcW w:w="22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非技术性方法</w:t>
            </w:r>
          </w:p>
        </w:tc>
      </w:tr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识别法</w:t>
            </w:r>
          </w:p>
        </w:tc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服务端插入法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屏蔽法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后门法</w:t>
            </w:r>
          </w:p>
        </w:tc>
      </w:tr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优点</w:t>
            </w:r>
          </w:p>
        </w:tc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不需要修改代码，也不需要在代码中增加额外的接口和后门，在服务端代码不可接触到的情况下，是唯一的选择</w:t>
            </w:r>
          </w:p>
        </w:tc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理论上来说可以解决任何验证码的问题，而且不需要修改已有的服务端代码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简单修改现有代码就能让自动测试顺利进行，开销小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实现方式不复杂，对现有代码改动小，安全性相对有保证</w:t>
            </w:r>
          </w:p>
        </w:tc>
      </w:tr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缺点</w:t>
            </w:r>
          </w:p>
        </w:tc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存在技术限制，只能对相对简单的验证</w:t>
            </w:r>
            <w:proofErr w:type="gramStart"/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码图片</w:t>
            </w:r>
            <w:proofErr w:type="gramEnd"/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进行分析识别，对复杂的图片无法进行识别</w:t>
            </w:r>
          </w:p>
        </w:tc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存在一定的安全隐患，如果被攻击者获知测试接口，验证码就会失去作用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存在很大的安全问题，对于未上线应用还可应用，对于已上线的实际应用，该方法不可行；况且，由于该方法需要对代码修改的内容太多，导致发布时可能发生某些验证码被不正确屏蔽的情况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如果被攻击者探测得到万能验证码，则验证码会失去作用</w:t>
            </w:r>
          </w:p>
        </w:tc>
      </w:tr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适用场合</w:t>
            </w:r>
          </w:p>
        </w:tc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left="360" w:hanging="36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&lt;!--[if !</w:t>
            </w:r>
            <w:proofErr w:type="spellStart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supportLists</w:t>
            </w:r>
            <w:proofErr w:type="spellEnd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]--&gt;1、</w:t>
            </w:r>
            <w:r w:rsidRPr="008953D9"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14"/>
              </w:rPr>
              <w:t>  </w:t>
            </w: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&lt;!--[</w:t>
            </w:r>
            <w:proofErr w:type="spellStart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endif</w:t>
            </w:r>
            <w:proofErr w:type="spellEnd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]--&gt;</w:t>
            </w: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服务端代码不可接触到或是不可进行任何修改</w:t>
            </w:r>
          </w:p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left="360" w:hanging="36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&lt;!--[if !</w:t>
            </w:r>
            <w:proofErr w:type="spellStart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supportLists</w:t>
            </w:r>
            <w:proofErr w:type="spellEnd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]--&gt;2、</w:t>
            </w:r>
            <w:r w:rsidRPr="008953D9">
              <w:rPr>
                <w:rFonts w:ascii="微软雅黑" w:eastAsia="微软雅黑" w:hAnsi="微软雅黑" w:cs="Times New Roman"/>
                <w:color w:val="000000"/>
                <w:kern w:val="0"/>
                <w:sz w:val="14"/>
                <w:szCs w:val="14"/>
              </w:rPr>
              <w:t>  </w:t>
            </w:r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&lt;!--[</w:t>
            </w:r>
            <w:proofErr w:type="spellStart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endif</w:t>
            </w:r>
            <w:proofErr w:type="spellEnd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]--&gt;</w:t>
            </w: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验证码采用</w:t>
            </w:r>
            <w:proofErr w:type="spellStart"/>
            <w:r w:rsidRPr="008953D9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xbm</w:t>
            </w:r>
            <w:proofErr w:type="spellEnd"/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等较简单的方式实现</w:t>
            </w:r>
          </w:p>
        </w:tc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未上线系统，或是在测试条件下安全性要求不是特别高的系统；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开发阶段，未实际上线的系统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可在实际应用系统上应用</w:t>
            </w:r>
          </w:p>
        </w:tc>
      </w:tr>
      <w:tr w:rsidR="008953D9" w:rsidRPr="008953D9" w:rsidTr="00600A7C">
        <w:tc>
          <w:tcPr>
            <w:tcW w:w="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53D9" w:rsidRPr="008953D9" w:rsidRDefault="008953D9" w:rsidP="00600A7C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953D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应用建议</w:t>
            </w:r>
          </w:p>
        </w:tc>
        <w:tc>
          <w:tcPr>
            <w:tcW w:w="1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纯粹的客户端识别解决方案成本较高，建议主要采用服务端方式实现</w:t>
            </w:r>
          </w:p>
        </w:tc>
        <w:tc>
          <w:tcPr>
            <w:tcW w:w="10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在管理上需要增加对测试接口的管理，系统在发布时需要保证去掉测试接口</w:t>
            </w:r>
          </w:p>
        </w:tc>
        <w:tc>
          <w:tcPr>
            <w:tcW w:w="13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在发布管理时，一定要有合理的方案保证发布时所有被屏蔽的验证</w:t>
            </w:r>
            <w:proofErr w:type="gramStart"/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码能够</w:t>
            </w:r>
            <w:proofErr w:type="gramEnd"/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得到恢复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53D9" w:rsidRPr="008953D9" w:rsidRDefault="008953D9" w:rsidP="00600A7C">
            <w:pPr>
              <w:widowControl/>
              <w:spacing w:before="100" w:beforeAutospacing="1" w:after="100" w:afterAutospacing="1" w:line="300" w:lineRule="atLeast"/>
              <w:ind w:firstLine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953D9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为了保证上线系统的安全，该方法一般需要结合密码管理方法使用，通过定期更换万能验证码、控制其知晓范围等手段保证安全</w:t>
            </w:r>
          </w:p>
        </w:tc>
      </w:tr>
    </w:tbl>
    <w:p w:rsidR="008953D9" w:rsidRPr="008953D9" w:rsidRDefault="008953D9" w:rsidP="008953D9"/>
    <w:p w:rsidR="008953D9" w:rsidRPr="008953D9" w:rsidRDefault="008953D9" w:rsidP="008953D9">
      <w:pPr>
        <w:rPr>
          <w:rFonts w:hint="eastAsia"/>
        </w:rPr>
      </w:pPr>
    </w:p>
    <w:sectPr w:rsidR="008953D9" w:rsidRPr="008953D9" w:rsidSect="008953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D9"/>
    <w:rsid w:val="00630059"/>
    <w:rsid w:val="008953D9"/>
    <w:rsid w:val="00C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43F20-641D-4C22-9072-D04A250A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53D9"/>
    <w:rPr>
      <w:b/>
      <w:bCs/>
    </w:rPr>
  </w:style>
  <w:style w:type="character" w:customStyle="1" w:styleId="apple-converted-space">
    <w:name w:val="apple-converted-space"/>
    <w:basedOn w:val="a0"/>
    <w:rsid w:val="008953D9"/>
  </w:style>
  <w:style w:type="paragraph" w:styleId="a4">
    <w:name w:val="Title"/>
    <w:basedOn w:val="a"/>
    <w:next w:val="a"/>
    <w:link w:val="Char"/>
    <w:uiPriority w:val="10"/>
    <w:qFormat/>
    <w:rsid w:val="00895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953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2017-09-02T03:37:00Z</dcterms:created>
  <dcterms:modified xsi:type="dcterms:W3CDTF">2017-09-02T03:39:00Z</dcterms:modified>
</cp:coreProperties>
</file>