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227"/>
        <w:gridCol w:w="1260"/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7593" w:type="dxa"/>
            <w:gridSpan w:val="3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80" w:afterAutospacing="0"/>
              <w:ind w:left="0" w:firstLine="0"/>
              <w:rPr>
                <w:rFonts w:hint="eastAsia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4292E"/>
                <w:spacing w:val="0"/>
                <w:sz w:val="32"/>
                <w:szCs w:val="32"/>
                <w:u w:val="none"/>
                <w:shd w:val="clear" w:fill="FFFFFF"/>
              </w:rPr>
              <w:fldChar w:fldCharType="begin"/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4292E"/>
                <w:spacing w:val="0"/>
                <w:sz w:val="32"/>
                <w:szCs w:val="32"/>
                <w:u w:val="none"/>
                <w:shd w:val="clear" w:fill="FFFFFF"/>
              </w:rPr>
              <w:instrText xml:space="preserve"> HYPERLINK "https://github.com/orgs/lzzyd5z/projects/2" </w:instrText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4292E"/>
                <w:spacing w:val="0"/>
                <w:sz w:val="32"/>
                <w:szCs w:val="32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-apple-system" w:hAnsi="-apple-system" w:eastAsia="-apple-system" w:cs="-apple-system"/>
                <w:b/>
                <w:i w:val="0"/>
                <w:caps w:val="0"/>
                <w:color w:val="24292E"/>
                <w:spacing w:val="0"/>
                <w:sz w:val="32"/>
                <w:szCs w:val="32"/>
                <w:u w:val="none"/>
                <w:shd w:val="clear" w:fill="FFFFFF"/>
              </w:rPr>
              <w:t>阿猫阿狗新闻</w:t>
            </w: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24292E"/>
                <w:spacing w:val="0"/>
                <w:sz w:val="32"/>
                <w:szCs w:val="32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" w:hRule="atLeast"/>
          <w:jc w:val="center"/>
        </w:trPr>
        <w:tc>
          <w:tcPr>
            <w:tcW w:w="2261" w:type="dxa"/>
            <w:vAlign w:val="top"/>
          </w:tcPr>
          <w:p>
            <w:pPr>
              <w:rPr>
                <w:rFonts w:hint="eastAsia"/>
              </w:rPr>
            </w:pPr>
            <w:r>
              <w:t>项目</w:t>
            </w:r>
            <w:r>
              <w:rPr>
                <w:rFonts w:hint="eastAsia"/>
              </w:rPr>
              <w:t>负责人</w:t>
            </w:r>
            <w:r>
              <w:t>：</w:t>
            </w: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覃小龙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cs="Arial"/>
              </w:rPr>
              <w:t>项目阶段：</w:t>
            </w:r>
          </w:p>
        </w:tc>
        <w:tc>
          <w:tcPr>
            <w:tcW w:w="41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第三周冲刺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报告人：</w:t>
            </w: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覃小龙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cs="Arial"/>
              </w:rPr>
              <w:t>报告时段：</w:t>
            </w:r>
          </w:p>
        </w:tc>
        <w:tc>
          <w:tcPr>
            <w:tcW w:w="41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  <w:u w:val="single"/>
              </w:rPr>
              <w:t xml:space="preserve">   201</w:t>
            </w:r>
            <w:r>
              <w:rPr>
                <w:rFonts w:hint="default"/>
                <w:u w:val="single"/>
              </w:rPr>
              <w:t>9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default"/>
                <w:u w:val="single"/>
              </w:rPr>
              <w:t>11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default"/>
                <w:u w:val="single"/>
              </w:rPr>
              <w:t>4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  <w:u w:val="single"/>
              </w:rPr>
              <w:t xml:space="preserve">  201</w:t>
            </w:r>
            <w:r>
              <w:rPr>
                <w:rFonts w:hint="default"/>
                <w:u w:val="single"/>
              </w:rPr>
              <w:t xml:space="preserve">9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default"/>
                <w:u w:val="single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default"/>
                <w:u w:val="single"/>
              </w:rPr>
              <w:t>8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65" w:hRule="atLeast"/>
          <w:jc w:val="center"/>
        </w:trPr>
        <w:tc>
          <w:tcPr>
            <w:tcW w:w="2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438150</wp:posOffset>
                      </wp:positionV>
                      <wp:extent cx="254000" cy="241300"/>
                      <wp:effectExtent l="0" t="0" r="0" b="12700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41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9.4pt;margin-top:34.5pt;height:19pt;width:20pt;z-index:251663360;mso-width-relative:page;mso-height-relative:page;" fillcolor="#008000" filled="t" stroked="f" coordsize="21600,21600" o:gfxdata="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AvEKci&#10;1QAAAAkBAAAPAAAAAAAAAAEAIAAAADgAAABkcnMvZG93bnJldi54bWxQSwECFAAUAAAACACHTuJA&#10;cCivr5wBAAAcAwAADgAAAAAAAAABACAAAAA6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总体状态:</w:t>
            </w: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color w:val="FFFFFF"/>
                <w:shd w:val="clear" w:color="auto" w:fill="FFFF00"/>
              </w:rPr>
            </w:pPr>
            <w:r>
              <w:rPr>
                <w:rFonts w:hint="eastAsia"/>
                <w:color w:val="FFFFFF"/>
                <w:highlight w:val="darkGreen"/>
                <w:shd w:val="clear" w:color="auto" w:fill="FFFF00"/>
              </w:rPr>
              <w:t>绿色</w:t>
            </w:r>
          </w:p>
          <w:p>
            <w:pPr>
              <w:rPr>
                <w:rFonts w:hint="eastAsia"/>
                <w:color w:val="000000"/>
                <w:shd w:val="clear" w:color="auto" w:fill="FFFF00"/>
              </w:rPr>
            </w:pPr>
            <w:r>
              <w:rPr>
                <w:rFonts w:hint="eastAsia"/>
                <w:color w:val="000000"/>
                <w:highlight w:val="yellow"/>
                <w:shd w:val="clear" w:color="auto" w:fill="FFFF00"/>
              </w:rPr>
              <w:t>黄色</w:t>
            </w:r>
          </w:p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  <w:highlight w:val="red"/>
                <w:shd w:val="clear" w:color="auto" w:fill="FFFF00"/>
              </w:rPr>
              <w:t>红色</w:t>
            </w:r>
            <w:bookmarkStart w:id="0" w:name="_GoBack"/>
            <w:bookmarkEnd w:id="0"/>
          </w:p>
        </w:tc>
        <w:tc>
          <w:tcPr>
            <w:tcW w:w="536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3810</wp:posOffset>
                      </wp:positionV>
                      <wp:extent cx="243840" cy="198120"/>
                      <wp:effectExtent l="0" t="0" r="10160" b="508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65pt;margin-top:0.3pt;height:15.6pt;width:19.2pt;z-index:251660288;mso-width-relative:page;mso-height-relative:page;" fillcolor="#FF0000" filled="t" stroked="f" coordsize="21600,21600" o:gfxdata="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L4Qo9zVAAAABQEAAA8AAAAAAAAAAQAgAAAAOAAAAGRycy9kb3ducmV2LnhtbFBLAQIUABQAAAAI&#10;AIdO4kAwOzpNoQEAABwDAAAOAAAAAAAAAAEAIAAAADoBAABkcnMvZTJvRG9jLnhtbFBLBQYAAAAA&#10;BgAGAFkBAABNBQAAAAA=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红色:整个项目处于危险之中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5715</wp:posOffset>
                      </wp:positionV>
                      <wp:extent cx="243840" cy="198120"/>
                      <wp:effectExtent l="0" t="0" r="10160" b="508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65pt;margin-top:0.45pt;height:15.6pt;width:19.2pt;z-index:251658240;mso-width-relative:page;mso-height-relative:page;" fillcolor="#FFFF00" filled="t" stroked="f" coordsize="21600,21600" o:gfxdata="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pWFjz9UAAAAFAQAADwAAAAAAAAABACAAAAA4AAAAZHJzL2Rvd25yZXYueG1sUEsBAhQAFAAAAAgA&#10;h07iQDMrGwygAQAAHAMAAA4AAAAAAAAAAQAgAAAAOg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黄色:表明项目存在一些问题,从而可能导致项目不能达到预期的质量/进度/成本的基准.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5715</wp:posOffset>
                      </wp:positionV>
                      <wp:extent cx="243840" cy="198120"/>
                      <wp:effectExtent l="0" t="0" r="10160" b="508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15pt;margin-top:0.45pt;height:15.6pt;width:19.2pt;z-index:251659264;mso-width-relative:page;mso-height-relative:page;" fillcolor="#008000" filled="t" stroked="f" coordsize="21600,21600" o:gfxdata="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UZps&#10;m9MAAAAFAQAADwAAAAAAAAABACAAAAA4AAAAZHJzL2Rvd25yZXYueG1sUEsBAhQAFAAAAAgAh07i&#10;QA8lLgmfAQAAHAMAAA4AAAAAAAAAAQAgAAAAOA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绿色:表明项目状态正常.</w:t>
            </w:r>
          </w:p>
        </w:tc>
      </w:tr>
    </w:tbl>
    <w:p/>
    <w:tbl>
      <w:tblPr>
        <w:tblStyle w:val="5"/>
        <w:tblW w:w="978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666"/>
        <w:gridCol w:w="1966"/>
        <w:gridCol w:w="1225"/>
        <w:gridCol w:w="992"/>
        <w:gridCol w:w="1276"/>
        <w:gridCol w:w="1276"/>
        <w:gridCol w:w="1275"/>
        <w:gridCol w:w="11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Header/>
          <w:jc w:val="center"/>
        </w:trPr>
        <w:tc>
          <w:tcPr>
            <w:tcW w:w="9781" w:type="dxa"/>
            <w:gridSpan w:val="8"/>
            <w:tcBorders>
              <w:top w:val="single" w:color="auto" w:sz="12" w:space="0"/>
              <w:bottom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rFonts w:hint="eastAsia"/>
              </w:rPr>
            </w:pPr>
            <w:r>
              <w:t>本</w:t>
            </w:r>
            <w:r>
              <w:rPr>
                <w:rFonts w:hint="eastAsia"/>
              </w:rPr>
              <w:t>周计划内</w:t>
            </w:r>
            <w:r>
              <w:t>完成的主要工作</w:t>
            </w:r>
            <w:r>
              <w:rPr>
                <w:rFonts w:hint="eastAsia"/>
              </w:rPr>
              <w:t>成果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Header/>
          <w:jc w:val="center"/>
        </w:trPr>
        <w:tc>
          <w:tcPr>
            <w:tcW w:w="666" w:type="dxa"/>
            <w:tcBorders>
              <w:top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1966" w:type="dxa"/>
            <w:tcBorders>
              <w:top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主要里程碑/交付物</w:t>
            </w:r>
          </w:p>
          <w:p>
            <w:pPr>
              <w:rPr>
                <w:b/>
              </w:rPr>
            </w:pPr>
            <w:r>
              <w:rPr>
                <w:b/>
              </w:rPr>
              <w:t>/工作内容</w:t>
            </w:r>
          </w:p>
        </w:tc>
        <w:tc>
          <w:tcPr>
            <w:tcW w:w="1225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责任人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计划</w:t>
            </w:r>
          </w:p>
          <w:p>
            <w:pPr>
              <w:rPr>
                <w:b/>
              </w:rPr>
            </w:pPr>
            <w:r>
              <w:rPr>
                <w:b/>
              </w:rPr>
              <w:t>开始时间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实际</w:t>
            </w:r>
          </w:p>
          <w:p>
            <w:pPr>
              <w:rPr>
                <w:b/>
              </w:rPr>
            </w:pPr>
            <w:r>
              <w:rPr>
                <w:b/>
              </w:rPr>
              <w:t>开始时间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计划</w:t>
            </w:r>
          </w:p>
          <w:p>
            <w:pPr>
              <w:rPr>
                <w:b/>
              </w:rPr>
            </w:pPr>
            <w:r>
              <w:rPr>
                <w:b/>
              </w:rPr>
              <w:t>完成时间</w:t>
            </w:r>
          </w:p>
        </w:tc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实际</w:t>
            </w:r>
          </w:p>
          <w:p>
            <w:pPr>
              <w:rPr>
                <w:b/>
              </w:rPr>
            </w:pPr>
            <w:r>
              <w:rPr>
                <w:b/>
              </w:rPr>
              <w:t>完成时间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</w:tcBorders>
            <w:shd w:val="clear" w:color="auto" w:fill="99CCF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延迟原因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66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导航栏轮播图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新闻区2 评论区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覃小龙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66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新闻区1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新闻区3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韦兰左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jc w:val="center"/>
        </w:trPr>
        <w:tc>
          <w:tcPr>
            <w:tcW w:w="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6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个人信息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刘金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5"/>
        <w:tblW w:w="981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666"/>
        <w:gridCol w:w="1966"/>
        <w:gridCol w:w="866"/>
        <w:gridCol w:w="1992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  <w:jc w:val="center"/>
        </w:trPr>
        <w:tc>
          <w:tcPr>
            <w:tcW w:w="9810" w:type="dxa"/>
            <w:gridSpan w:val="8"/>
            <w:tcBorders>
              <w:top w:val="single" w:color="auto" w:sz="12" w:space="0"/>
              <w:bottom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jc w:val="both"/>
              <w:rPr>
                <w:rFonts w:ascii="微软雅黑" w:hAnsi="微软雅黑" w:cs="Arial"/>
                <w:lang w:eastAsia="zh-CN"/>
              </w:rPr>
            </w:pPr>
            <w:r>
              <w:rPr>
                <w:rFonts w:ascii="微软雅黑" w:hAnsi="微软雅黑" w:cs="Arial"/>
                <w:lang w:eastAsia="zh-CN"/>
              </w:rPr>
              <w:t>下</w:t>
            </w:r>
            <w:r>
              <w:rPr>
                <w:rFonts w:hint="eastAsia" w:ascii="微软雅黑" w:hAnsi="微软雅黑" w:cs="Arial"/>
                <w:lang w:eastAsia="zh-CN"/>
              </w:rPr>
              <w:t>周的主要工作</w:t>
            </w:r>
            <w:r>
              <w:rPr>
                <w:rFonts w:ascii="微软雅黑" w:hAnsi="微软雅黑" w:cs="Arial"/>
                <w:lang w:eastAsia="zh-CN"/>
              </w:rPr>
              <w:t>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  <w:jc w:val="center"/>
        </w:trPr>
        <w:tc>
          <w:tcPr>
            <w:tcW w:w="666" w:type="dxa"/>
            <w:tcBorders>
              <w:top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序号</w:t>
            </w:r>
          </w:p>
        </w:tc>
        <w:tc>
          <w:tcPr>
            <w:tcW w:w="1966" w:type="dxa"/>
            <w:tcBorders>
              <w:top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主要里程碑/交付物</w:t>
            </w:r>
          </w:p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/工作内容</w:t>
            </w:r>
          </w:p>
        </w:tc>
        <w:tc>
          <w:tcPr>
            <w:tcW w:w="866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责任人</w:t>
            </w:r>
          </w:p>
        </w:tc>
        <w:tc>
          <w:tcPr>
            <w:tcW w:w="1992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参与相关人员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计划</w:t>
            </w:r>
          </w:p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开始时间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single" w:color="auto" w:sz="6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实际</w:t>
            </w:r>
          </w:p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开始时间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计划</w:t>
            </w:r>
          </w:p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完成时间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</w:tcBorders>
            <w:shd w:val="clear" w:color="auto" w:fill="99CCFF"/>
            <w:vAlign w:val="top"/>
          </w:tcPr>
          <w:p>
            <w:pPr>
              <w:pStyle w:val="6"/>
              <w:rPr>
                <w:rFonts w:ascii="微软雅黑" w:hAnsi="微软雅黑" w:cs="Arial"/>
                <w:b w:val="0"/>
                <w:lang w:eastAsia="zh-CN"/>
              </w:rPr>
            </w:pPr>
            <w:r>
              <w:rPr>
                <w:rFonts w:ascii="微软雅黑" w:hAnsi="微软雅黑" w:cs="Arial"/>
                <w:b w:val="0"/>
                <w:lang w:eastAsia="zh-CN"/>
              </w:rPr>
              <w:t>当前状态*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jc w:val="center"/>
        </w:trPr>
        <w:tc>
          <w:tcPr>
            <w:tcW w:w="666" w:type="dxa"/>
            <w:vAlign w:val="top"/>
          </w:tcPr>
          <w:p>
            <w:pPr>
              <w:pStyle w:val="7"/>
              <w:jc w:val="center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eastAsia" w:ascii="微软雅黑" w:hAnsi="微软雅黑" w:cs="Arial"/>
                <w:lang w:eastAsia="zh-CN"/>
              </w:rPr>
              <w:t>1</w:t>
            </w:r>
          </w:p>
        </w:tc>
        <w:tc>
          <w:tcPr>
            <w:tcW w:w="1966" w:type="dxa"/>
            <w:vAlign w:val="top"/>
          </w:tcPr>
          <w:p>
            <w:pPr>
              <w:adjustRightInd w:val="0"/>
              <w:ind w:firstLine="735" w:firstLineChars="350"/>
              <w:jc w:val="both"/>
              <w:rPr>
                <w:rFonts w:hint="eastAsia" w:ascii="微软雅黑" w:hAnsi="微软雅黑" w:cs="Arial"/>
              </w:rPr>
            </w:pPr>
            <w:r>
              <w:rPr>
                <w:rFonts w:hint="default" w:ascii="微软雅黑" w:hAnsi="微软雅黑" w:cs="Arial"/>
              </w:rPr>
              <w:t>视频</w:t>
            </w:r>
          </w:p>
        </w:tc>
        <w:tc>
          <w:tcPr>
            <w:tcW w:w="866" w:type="dxa"/>
            <w:vAlign w:val="top"/>
          </w:tcPr>
          <w:p>
            <w:pPr>
              <w:adjustRightInd w:val="0"/>
              <w:jc w:val="center"/>
              <w:rPr>
                <w:rFonts w:hint="eastAsia" w:ascii="微软雅黑" w:hAnsi="微软雅黑" w:cs="Arial"/>
              </w:rPr>
            </w:pPr>
            <w:r>
              <w:rPr>
                <w:rFonts w:hint="default" w:ascii="微软雅黑" w:hAnsi="微软雅黑" w:cs="Arial"/>
              </w:rPr>
              <w:t>覃小龙</w:t>
            </w:r>
          </w:p>
        </w:tc>
        <w:tc>
          <w:tcPr>
            <w:tcW w:w="1992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11月11日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11月11日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11月15日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jc w:val="center"/>
        </w:trPr>
        <w:tc>
          <w:tcPr>
            <w:tcW w:w="666" w:type="dxa"/>
            <w:vAlign w:val="top"/>
          </w:tcPr>
          <w:p>
            <w:pPr>
              <w:pStyle w:val="7"/>
              <w:jc w:val="center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eastAsia" w:ascii="微软雅黑" w:hAnsi="微软雅黑" w:cs="Arial"/>
                <w:lang w:eastAsia="zh-CN"/>
              </w:rPr>
              <w:t>2</w:t>
            </w:r>
          </w:p>
        </w:tc>
        <w:tc>
          <w:tcPr>
            <w:tcW w:w="1966" w:type="dxa"/>
            <w:vAlign w:val="top"/>
          </w:tcPr>
          <w:p>
            <w:pPr>
              <w:adjustRightInd w:val="0"/>
              <w:jc w:val="center"/>
              <w:rPr>
                <w:rFonts w:hint="eastAsia" w:ascii="微软雅黑" w:hAnsi="微软雅黑" w:cs="Arial"/>
              </w:rPr>
            </w:pPr>
            <w:r>
              <w:rPr>
                <w:rFonts w:hint="default" w:ascii="微软雅黑" w:hAnsi="微软雅黑" w:cs="Arial"/>
              </w:rPr>
              <w:t>短视频</w:t>
            </w:r>
          </w:p>
        </w:tc>
        <w:tc>
          <w:tcPr>
            <w:tcW w:w="866" w:type="dxa"/>
            <w:vAlign w:val="top"/>
          </w:tcPr>
          <w:p>
            <w:pPr>
              <w:adjustRightInd w:val="0"/>
              <w:jc w:val="center"/>
              <w:rPr>
                <w:rFonts w:hint="eastAsia" w:ascii="微软雅黑" w:hAnsi="微软雅黑" w:cs="Arial"/>
              </w:rPr>
            </w:pPr>
            <w:r>
              <w:rPr>
                <w:rFonts w:hint="default" w:ascii="微软雅黑" w:hAnsi="微软雅黑" w:cs="Arial"/>
              </w:rPr>
              <w:t>刘金</w:t>
            </w:r>
          </w:p>
        </w:tc>
        <w:tc>
          <w:tcPr>
            <w:tcW w:w="1992" w:type="dxa"/>
            <w:vAlign w:val="top"/>
          </w:tcPr>
          <w:p>
            <w:pPr>
              <w:spacing w:before="40" w:after="40"/>
              <w:rPr>
                <w:rFonts w:hint="eastAsia" w:ascii="微软雅黑" w:hAnsi="微软雅黑" w:cs="Arial"/>
              </w:rPr>
            </w:pP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11月11日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11月11日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11月15日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jc w:val="center"/>
        </w:trPr>
        <w:tc>
          <w:tcPr>
            <w:tcW w:w="666" w:type="dxa"/>
            <w:vAlign w:val="top"/>
          </w:tcPr>
          <w:p>
            <w:pPr>
              <w:pStyle w:val="7"/>
              <w:jc w:val="center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eastAsia" w:ascii="微软雅黑" w:hAnsi="微软雅黑" w:cs="Arial"/>
                <w:lang w:eastAsia="zh-CN"/>
              </w:rPr>
              <w:t>3</w:t>
            </w:r>
          </w:p>
        </w:tc>
        <w:tc>
          <w:tcPr>
            <w:tcW w:w="1966" w:type="dxa"/>
            <w:vAlign w:val="top"/>
          </w:tcPr>
          <w:p>
            <w:pPr>
              <w:adjustRightInd w:val="0"/>
              <w:jc w:val="center"/>
              <w:rPr>
                <w:rFonts w:hint="eastAsia" w:ascii="微软雅黑" w:hAnsi="微软雅黑" w:cs="Arial"/>
              </w:rPr>
            </w:pPr>
            <w:r>
              <w:rPr>
                <w:rFonts w:hint="default" w:ascii="微软雅黑" w:hAnsi="微软雅黑" w:cs="Arial"/>
              </w:rPr>
              <w:t>热点</w:t>
            </w:r>
          </w:p>
        </w:tc>
        <w:tc>
          <w:tcPr>
            <w:tcW w:w="866" w:type="dxa"/>
            <w:vAlign w:val="top"/>
          </w:tcPr>
          <w:p>
            <w:pPr>
              <w:adjustRightInd w:val="0"/>
              <w:jc w:val="center"/>
              <w:rPr>
                <w:rFonts w:hint="eastAsia" w:ascii="微软雅黑" w:hAnsi="微软雅黑" w:cs="Arial"/>
              </w:rPr>
            </w:pPr>
            <w:r>
              <w:rPr>
                <w:rFonts w:hint="default" w:ascii="微软雅黑" w:hAnsi="微软雅黑" w:cs="Arial"/>
              </w:rPr>
              <w:t>韦兰左</w:t>
            </w:r>
          </w:p>
        </w:tc>
        <w:tc>
          <w:tcPr>
            <w:tcW w:w="1992" w:type="dxa"/>
            <w:vAlign w:val="top"/>
          </w:tcPr>
          <w:p>
            <w:pPr>
              <w:spacing w:before="40" w:after="40"/>
              <w:rPr>
                <w:rFonts w:hint="eastAsia" w:ascii="微软雅黑" w:hAnsi="微软雅黑" w:cs="Arial"/>
              </w:rPr>
            </w:pP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11月11日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11月11日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  <w:r>
              <w:rPr>
                <w:rFonts w:hint="default" w:ascii="微软雅黑" w:hAnsi="微软雅黑" w:cs="Arial"/>
                <w:lang w:eastAsia="zh-CN"/>
              </w:rPr>
              <w:t>11月15日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rPr>
                <w:rFonts w:hint="eastAsia" w:ascii="微软雅黑" w:hAnsi="微软雅黑" w:cs="Arial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B0143C"/>
    <w:rsid w:val="E6B0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40" w:lineRule="atLeast"/>
      <w:jc w:val="both"/>
    </w:pPr>
    <w:rPr>
      <w:rFonts w:eastAsia="微软雅黑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Table_Heading_Center"/>
    <w:basedOn w:val="1"/>
    <w:uiPriority w:val="0"/>
    <w:pPr>
      <w:keepNext/>
      <w:keepLines/>
      <w:widowControl/>
      <w:spacing w:before="40" w:beforeLines="0" w:after="40" w:afterLines="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7">
    <w:name w:val="Table"/>
    <w:basedOn w:val="1"/>
    <w:uiPriority w:val="0"/>
    <w:pPr>
      <w:widowControl/>
      <w:spacing w:before="40" w:beforeLines="0" w:after="40" w:afterLines="0"/>
      <w:jc w:val="left"/>
    </w:pPr>
    <w:rPr>
      <w:rFonts w:ascii="Arial" w:hAnsi="Arial"/>
      <w:kern w:val="0"/>
      <w:sz w:val="20"/>
      <w:szCs w:val="2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2019-11-07T10:45:00Z</dcterms:created>
  <dc:creator>xl</dc:creator>
  <cp:lastModifiedBy>xl</cp:lastModifiedBy>
  <dcterms:modified xsi:type="dcterms:W3CDTF">2019-11-07T12:08:01Z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