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jc w:val="center"/>
      </w:pPr>
      <w:r>
        <w:drawing>
          <wp:inline distT="0" distB="0" distL="0" distR="0">
            <wp:extent cx="1571625"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71625" cy="2047875"/>
                    </a:xfrm>
                    <a:prstGeom prst="rect">
                      <a:avLst/>
                    </a:prstGeom>
                  </pic:spPr>
                </pic:pic>
              </a:graphicData>
            </a:graphic>
          </wp:inline>
        </w:drawing>
      </w:r>
    </w:p>
    <w:p>
      <w:pPr>
        <w:spacing w:before="500"/>
        <w:jc w:val="center"/>
      </w:pPr>
      <w:r>
        <w:rPr>
          <w:b/>
          <w:bCs/>
          <w:color w:val="325735"/>
          <w:sz w:val="48"/>
          <w:szCs w:val="48"/>
        </w:rPr>
        <w:t xml:space="preserve">AI NUTRITION COACH</w:t>
      </w:r>
    </w:p>
    <w:p>
      <w:pPr>
        <w:spacing w:before="120"/>
        <w:jc w:val="center"/>
      </w:pPr>
      <w:r>
        <w:rPr>
          <w:i/>
          <w:iCs/>
          <w:color w:val="D3692D"/>
          <w:sz w:val="26"/>
          <w:szCs w:val="26"/>
        </w:rPr>
        <w:t xml:space="preserve">A Vision-Powered Personal Nutritionist</w:t>
      </w:r>
    </w:p>
    <w:p>
      <w:pPr>
        <w:spacing w:before="100"/>
        <w:jc w:val="center"/>
      </w:pPr>
      <w:r>
        <w:rPr>
          <w:color w:val="222222"/>
          <w:sz w:val="24"/>
          <w:szCs w:val="24"/>
        </w:rPr>
        <w:t xml:space="preserve">Complete Project Proposal</w:t>
      </w:r>
    </w:p>
    <w:p>
      <w:pPr>
        <w:spacing w:before="400"/>
        <w:jc w:val="center"/>
      </w:pPr>
      <w:r>
        <w:rPr>
          <w:color w:val="595959"/>
          <w:sz w:val="22"/>
          <w:szCs w:val="22"/>
        </w:rPr>
        <w:t xml:space="preserve">Flutter  •  FastAPI  •  Supabase</w:t>
      </w:r>
    </w:p>
    <w:p>
      <w:pPr>
        <w:spacing w:before="80"/>
        <w:jc w:val="center"/>
      </w:pPr>
      <w:r>
        <w:rPr>
          <w:color w:val="595959"/>
          <w:sz w:val="20"/>
          <w:szCs w:val="20"/>
        </w:rPr>
        <w:t xml:space="preserve">Team Size: 2 Members   |   Build Window: 1 Week</w:t>
      </w:r>
    </w:p>
    <w:p>
      <w:pPr>
        <w:spacing w:before="40"/>
        <w:jc w:val="center"/>
      </w:pPr>
      <w:r>
        <w:rPr>
          <w:i/>
          <w:iCs/>
          <w:color w:val="595959"/>
          <w:sz w:val="20"/>
          <w:szCs w:val="20"/>
        </w:rPr>
        <w:t xml:space="preserve">Prepared for internal team planning</w:t>
      </w:r>
    </w:p>
    <w:p>
      <w:pPr>
        <w:sectPr>
          <w:pgSz w:w="12240" w:h="15840" w:orient="portrait"/>
          <w:pgMar w:top="1440" w:right="1350" w:bottom="1440" w:left="1350" w:header="708" w:footer="708" w:gutter="0"/>
          <w:pgNumType/>
          <w:docGrid w:linePitch="360"/>
        </w:sectPr>
      </w:pPr>
    </w:p>
    <w:p>
      <w:pPr>
        <w:pStyle w:val="Heading1"/>
        <w:pBdr>
          <w:bottom w:val="single" w:color="325735" w:sz="8" w:space="4"/>
        </w:pBdr>
        <w:spacing w:after="200" w:before="420"/>
      </w:pPr>
      <w:r>
        <w:rPr>
          <w:b/>
          <w:bCs/>
          <w:color w:val="325735"/>
          <w:sz w:val="30"/>
          <w:szCs w:val="30"/>
        </w:rPr>
        <w:t xml:space="preserve">1. The Concept</w:t>
      </w:r>
    </w:p>
    <w:p>
      <w:pPr>
        <w:spacing w:after="160" w:line="300"/>
      </w:pPr>
      <w:r>
        <w:rPr>
          <w:color w:val="222222"/>
          <w:sz w:val="22"/>
          <w:szCs w:val="22"/>
        </w:rPr>
        <w:t xml:space="preserve">A calorie tracker — login screen, food log, dashboard — is a solid CRUD application, but it does not stand out when many teams are building similar ideas.</w:t>
      </w:r>
    </w:p>
    <w:p>
      <w:pPr>
        <w:spacing w:after="160" w:line="300"/>
      </w:pPr>
      <w:r>
        <w:rPr>
          <w:color w:val="222222"/>
          <w:sz w:val="22"/>
          <w:szCs w:val="22"/>
        </w:rPr>
        <w:t xml:space="preserve">AI Nutrition Coach is built to be different: an application that sees what a user eats, understands their goals, and gives proactive, personalized guidance the way a real nutritionist would. Instead of the user doing the work of logging food, the app does the work of understanding food — powered by computer vision, conversational AI, and a health-platform feature set that goes well beyond tracking.</w:t>
      </w:r>
    </w:p>
    <w:p>
      <w:pPr>
        <w:pStyle w:val="Heading1"/>
        <w:pBdr>
          <w:bottom w:val="single" w:color="325735" w:sz="8" w:space="4"/>
        </w:pBdr>
        <w:spacing w:after="200" w:before="420"/>
      </w:pPr>
      <w:r>
        <w:rPr>
          <w:b/>
          <w:bCs/>
          <w:color w:val="325735"/>
          <w:sz w:val="30"/>
          <w:szCs w:val="30"/>
        </w:rPr>
        <w:t xml:space="preserve">2. Why This Product Wins</w:t>
      </w:r>
    </w:p>
    <w:p>
      <w:pPr>
        <w:spacing w:after="160" w:line="300"/>
      </w:pPr>
      <w:r>
        <w:rPr>
          <w:color w:val="222222"/>
          <w:sz w:val="22"/>
          <w:szCs w:val="22"/>
        </w:rPr>
        <w:t xml:space="preserve">For an event where undergraduates, graduate students, PhD candidates, and experienced professionals compete side by side, judges score polish, originality of framing, and whether the demo creates a reaction.</w:t>
      </w:r>
    </w:p>
    <w:p>
      <w:pPr>
        <w:pStyle w:val="ListParagraph"/>
        <w:numPr>
          <w:ilvl w:val="0"/>
          <w:numId w:val="2"/>
        </w:numPr>
        <w:spacing w:after="90" w:line="280"/>
      </w:pPr>
      <w:r>
        <w:rPr>
          <w:color w:val="222222"/>
          <w:sz w:val="22"/>
          <w:szCs w:val="22"/>
        </w:rPr>
        <w:t xml:space="preserve">Solves a problem everyone in the room actually has — instantly relatable to judges.</w:t>
      </w:r>
    </w:p>
    <w:p>
      <w:pPr>
        <w:pStyle w:val="ListParagraph"/>
        <w:numPr>
          <w:ilvl w:val="0"/>
          <w:numId w:val="2"/>
        </w:numPr>
        <w:spacing w:after="90" w:line="280"/>
      </w:pPr>
      <w:r>
        <w:rPr>
          <w:color w:val="222222"/>
          <w:sz w:val="22"/>
          <w:szCs w:val="22"/>
        </w:rPr>
        <w:t xml:space="preserve">Combines computer vision, natural language reasoning, and personalization in one flow — signals technical range.</w:t>
      </w:r>
    </w:p>
    <w:p>
      <w:pPr>
        <w:pStyle w:val="ListParagraph"/>
        <w:numPr>
          <w:ilvl w:val="0"/>
          <w:numId w:val="2"/>
        </w:numPr>
        <w:spacing w:after="90" w:line="280"/>
      </w:pPr>
      <w:r>
        <w:rPr>
          <w:color w:val="222222"/>
          <w:sz w:val="22"/>
          <w:szCs w:val="22"/>
        </w:rPr>
        <w:t xml:space="preserve">Has an obvious real-world business model — reads as a product, not a class project.</w:t>
      </w:r>
    </w:p>
    <w:p>
      <w:pPr>
        <w:pStyle w:val="ListParagraph"/>
        <w:numPr>
          <w:ilvl w:val="0"/>
          <w:numId w:val="2"/>
        </w:numPr>
        <w:spacing w:after="90" w:line="280"/>
      </w:pPr>
      <w:r>
        <w:rPr>
          <w:color w:val="222222"/>
          <w:sz w:val="22"/>
          <w:szCs w:val="22"/>
        </w:rPr>
        <w:t xml:space="preserve">Strong demo value: a photo goes in, a precise and useful answer comes out in seconds.</w:t>
      </w:r>
    </w:p>
    <w:p>
      <w:pPr>
        <w:spacing w:after="160" w:line="300"/>
      </w:pPr>
      <w:r>
        <w:rPr>
          <w:color w:val="222222"/>
          <w:sz w:val="22"/>
          <w:szCs w:val="22"/>
        </w:rPr>
        <w:t xml:space="preserve">The idea is rated 9 out of 10 for this kind of event, on the condition that the team builds a focused set of features to a high level of polish rather than a long, half-finished list. A focused, smooth demo consistently beats a long feature list with bugs.</w:t>
      </w:r>
    </w:p>
    <w:p>
      <w:pPr>
        <w:pStyle w:val="Heading1"/>
        <w:pBdr>
          <w:bottom w:val="single" w:color="325735" w:sz="8" w:space="4"/>
        </w:pBdr>
        <w:spacing w:after="200" w:before="420"/>
      </w:pPr>
      <w:r>
        <w:rPr>
          <w:b/>
          <w:bCs/>
          <w:color w:val="325735"/>
          <w:sz w:val="30"/>
          <w:szCs w:val="30"/>
        </w:rPr>
        <w:t xml:space="preserve">3. Technology Stack</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2800"/>
        <w:gridCol w:w="7900"/>
      </w:tblGrid>
      <w:tr>
        <w:trPr>
          <w:tblHeader/>
        </w:trPr>
        <w:tc>
          <w:tcPr>
            <w:tcW w:type="dxa" w:w="2800"/>
            <w:shd w:fill="325735" w:val="clear"/>
            <w:tcMar>
              <w:top w:type="dxa" w:w="100"/>
              <w:left w:type="dxa" w:w="120"/>
              <w:bottom w:type="dxa" w:w="100"/>
              <w:right w:type="dxa" w:w="120"/>
            </w:tcMar>
          </w:tcPr>
          <w:p>
            <w:pPr>
              <w:jc w:val="left"/>
            </w:pPr>
            <w:r>
              <w:rPr>
                <w:b/>
                <w:bCs/>
                <w:color w:val="FFFFFF"/>
                <w:sz w:val="19"/>
                <w:szCs w:val="19"/>
              </w:rPr>
              <w:t xml:space="preserve">Layer</w:t>
            </w:r>
          </w:p>
        </w:tc>
        <w:tc>
          <w:tcPr>
            <w:tcW w:type="dxa" w:w="7900"/>
            <w:shd w:fill="325735" w:val="clear"/>
            <w:tcMar>
              <w:top w:type="dxa" w:w="100"/>
              <w:left w:type="dxa" w:w="120"/>
              <w:bottom w:type="dxa" w:w="100"/>
              <w:right w:type="dxa" w:w="120"/>
            </w:tcMar>
          </w:tcPr>
          <w:p>
            <w:pPr>
              <w:jc w:val="left"/>
            </w:pPr>
            <w:r>
              <w:rPr>
                <w:b/>
                <w:bCs/>
                <w:color w:val="FFFFFF"/>
                <w:sz w:val="19"/>
                <w:szCs w:val="19"/>
              </w:rPr>
              <w:t xml:space="preserve">Technology</w:t>
            </w:r>
          </w:p>
        </w:tc>
      </w:tr>
      <w:tr>
        <w:tc>
          <w:tcPr>
            <w:tcW w:type="dxa" w:w="2800"/>
            <w:shd w:fill="FFFFFF" w:val="clear"/>
            <w:tcMar>
              <w:top w:type="dxa" w:w="100"/>
              <w:left w:type="dxa" w:w="120"/>
              <w:bottom w:type="dxa" w:w="100"/>
              <w:right w:type="dxa" w:w="120"/>
            </w:tcMar>
          </w:tcPr>
          <w:p>
            <w:pPr>
              <w:jc w:val="left"/>
            </w:pPr>
            <w:r>
              <w:rPr>
                <w:b/>
                <w:bCs/>
                <w:color w:val="222222"/>
                <w:sz w:val="19"/>
                <w:szCs w:val="19"/>
              </w:rPr>
              <w:t xml:space="preserve">Frontend</w:t>
            </w:r>
          </w:p>
        </w:tc>
        <w:tc>
          <w:tcPr>
            <w:tcW w:type="dxa" w:w="7900"/>
            <w:shd w:fill="FFFFFF" w:val="clear"/>
            <w:tcMar>
              <w:top w:type="dxa" w:w="100"/>
              <w:left w:type="dxa" w:w="120"/>
              <w:bottom w:type="dxa" w:w="100"/>
              <w:right w:type="dxa" w:w="120"/>
            </w:tcMar>
          </w:tcPr>
          <w:p>
            <w:pPr>
              <w:jc w:val="left"/>
            </w:pPr>
            <w:r>
              <w:rPr>
                <w:b w:val="false"/>
                <w:bCs w:val="false"/>
                <w:color w:val="222222"/>
                <w:sz w:val="19"/>
                <w:szCs w:val="19"/>
              </w:rPr>
              <w:t xml:space="preserve">Flutter (single codebase for Android and iOS), Riverpod for state management</w:t>
            </w:r>
          </w:p>
        </w:tc>
      </w:tr>
      <w:tr>
        <w:tc>
          <w:tcPr>
            <w:tcW w:type="dxa" w:w="2800"/>
            <w:shd w:fill="F2F2F2" w:val="clear"/>
            <w:tcMar>
              <w:top w:type="dxa" w:w="100"/>
              <w:left w:type="dxa" w:w="120"/>
              <w:bottom w:type="dxa" w:w="100"/>
              <w:right w:type="dxa" w:w="120"/>
            </w:tcMar>
          </w:tcPr>
          <w:p>
            <w:pPr>
              <w:jc w:val="left"/>
            </w:pPr>
            <w:r>
              <w:rPr>
                <w:b/>
                <w:bCs/>
                <w:color w:val="222222"/>
                <w:sz w:val="19"/>
                <w:szCs w:val="19"/>
              </w:rPr>
              <w:t xml:space="preserve">Backend</w:t>
            </w:r>
          </w:p>
        </w:tc>
        <w:tc>
          <w:tcPr>
            <w:tcW w:type="dxa" w:w="7900"/>
            <w:shd w:fill="F2F2F2" w:val="clear"/>
            <w:tcMar>
              <w:top w:type="dxa" w:w="100"/>
              <w:left w:type="dxa" w:w="120"/>
              <w:bottom w:type="dxa" w:w="100"/>
              <w:right w:type="dxa" w:w="120"/>
            </w:tcMar>
          </w:tcPr>
          <w:p>
            <w:pPr>
              <w:jc w:val="left"/>
            </w:pPr>
            <w:r>
              <w:rPr>
                <w:b w:val="false"/>
                <w:bCs w:val="false"/>
                <w:color w:val="222222"/>
                <w:sz w:val="19"/>
                <w:szCs w:val="19"/>
              </w:rPr>
              <w:t xml:space="preserve">FastAPI — handles AI orchestration: meal photo recognition, nutrition chat, coaching logic, and report generation</w:t>
            </w:r>
          </w:p>
        </w:tc>
      </w:tr>
      <w:tr>
        <w:tc>
          <w:tcPr>
            <w:tcW w:type="dxa" w:w="2800"/>
            <w:shd w:fill="FFFFFF" w:val="clear"/>
            <w:tcMar>
              <w:top w:type="dxa" w:w="100"/>
              <w:left w:type="dxa" w:w="120"/>
              <w:bottom w:type="dxa" w:w="100"/>
              <w:right w:type="dxa" w:w="120"/>
            </w:tcMar>
          </w:tcPr>
          <w:p>
            <w:pPr>
              <w:jc w:val="left"/>
            </w:pPr>
            <w:r>
              <w:rPr>
                <w:b/>
                <w:bCs/>
                <w:color w:val="222222"/>
                <w:sz w:val="19"/>
                <w:szCs w:val="19"/>
              </w:rPr>
              <w:t xml:space="preserve">Database</w:t>
            </w:r>
          </w:p>
        </w:tc>
        <w:tc>
          <w:tcPr>
            <w:tcW w:type="dxa" w:w="7900"/>
            <w:shd w:fill="FFFFFF" w:val="clear"/>
            <w:tcMar>
              <w:top w:type="dxa" w:w="100"/>
              <w:left w:type="dxa" w:w="120"/>
              <w:bottom w:type="dxa" w:w="100"/>
              <w:right w:type="dxa" w:w="120"/>
            </w:tcMar>
          </w:tcPr>
          <w:p>
            <w:pPr>
              <w:jc w:val="left"/>
            </w:pPr>
            <w:r>
              <w:rPr>
                <w:b w:val="false"/>
                <w:bCs w:val="false"/>
                <w:color w:val="222222"/>
                <w:sz w:val="19"/>
                <w:szCs w:val="19"/>
              </w:rPr>
              <w:t xml:space="preserve">Supabase (PostgreSQL) with Row-Level Security so each user can only access their own data</w:t>
            </w:r>
          </w:p>
        </w:tc>
      </w:tr>
      <w:tr>
        <w:tc>
          <w:tcPr>
            <w:tcW w:type="dxa" w:w="2800"/>
            <w:shd w:fill="F2F2F2" w:val="clear"/>
            <w:tcMar>
              <w:top w:type="dxa" w:w="100"/>
              <w:left w:type="dxa" w:w="120"/>
              <w:bottom w:type="dxa" w:w="100"/>
              <w:right w:type="dxa" w:w="120"/>
            </w:tcMar>
          </w:tcPr>
          <w:p>
            <w:pPr>
              <w:jc w:val="left"/>
            </w:pPr>
            <w:r>
              <w:rPr>
                <w:b/>
                <w:bCs/>
                <w:color w:val="222222"/>
                <w:sz w:val="19"/>
                <w:szCs w:val="19"/>
              </w:rPr>
              <w:t xml:space="preserve">Authentication</w:t>
            </w:r>
          </w:p>
        </w:tc>
        <w:tc>
          <w:tcPr>
            <w:tcW w:type="dxa" w:w="7900"/>
            <w:shd w:fill="F2F2F2" w:val="clear"/>
            <w:tcMar>
              <w:top w:type="dxa" w:w="100"/>
              <w:left w:type="dxa" w:w="120"/>
              <w:bottom w:type="dxa" w:w="100"/>
              <w:right w:type="dxa" w:w="120"/>
            </w:tcMar>
          </w:tcPr>
          <w:p>
            <w:pPr>
              <w:jc w:val="left"/>
            </w:pPr>
            <w:r>
              <w:rPr>
                <w:b w:val="false"/>
                <w:bCs w:val="false"/>
                <w:color w:val="222222"/>
                <w:sz w:val="19"/>
                <w:szCs w:val="19"/>
              </w:rPr>
              <w:t xml:space="preserve">Supabase Auth (email, OTP, and social login)</w:t>
            </w:r>
          </w:p>
        </w:tc>
      </w:tr>
      <w:tr>
        <w:tc>
          <w:tcPr>
            <w:tcW w:type="dxa" w:w="2800"/>
            <w:shd w:fill="FFFFFF" w:val="clear"/>
            <w:tcMar>
              <w:top w:type="dxa" w:w="100"/>
              <w:left w:type="dxa" w:w="120"/>
              <w:bottom w:type="dxa" w:w="100"/>
              <w:right w:type="dxa" w:w="120"/>
            </w:tcMar>
          </w:tcPr>
          <w:p>
            <w:pPr>
              <w:jc w:val="left"/>
            </w:pPr>
            <w:r>
              <w:rPr>
                <w:b/>
                <w:bCs/>
                <w:color w:val="222222"/>
                <w:sz w:val="19"/>
                <w:szCs w:val="19"/>
              </w:rPr>
              <w:t xml:space="preserve">Storage</w:t>
            </w:r>
          </w:p>
        </w:tc>
        <w:tc>
          <w:tcPr>
            <w:tcW w:type="dxa" w:w="7900"/>
            <w:shd w:fill="FFFFFF" w:val="clear"/>
            <w:tcMar>
              <w:top w:type="dxa" w:w="100"/>
              <w:left w:type="dxa" w:w="120"/>
              <w:bottom w:type="dxa" w:w="100"/>
              <w:right w:type="dxa" w:w="120"/>
            </w:tcMar>
          </w:tcPr>
          <w:p>
            <w:pPr>
              <w:jc w:val="left"/>
            </w:pPr>
            <w:r>
              <w:rPr>
                <w:b w:val="false"/>
                <w:bCs w:val="false"/>
                <w:color w:val="222222"/>
                <w:sz w:val="19"/>
                <w:szCs w:val="19"/>
              </w:rPr>
              <w:t xml:space="preserve">Supabase Storage for meal photos and profile images</w:t>
            </w:r>
          </w:p>
        </w:tc>
      </w:tr>
      <w:tr>
        <w:tc>
          <w:tcPr>
            <w:tcW w:type="dxa" w:w="2800"/>
            <w:shd w:fill="F2F2F2" w:val="clear"/>
            <w:tcMar>
              <w:top w:type="dxa" w:w="100"/>
              <w:left w:type="dxa" w:w="120"/>
              <w:bottom w:type="dxa" w:w="100"/>
              <w:right w:type="dxa" w:w="120"/>
            </w:tcMar>
          </w:tcPr>
          <w:p>
            <w:pPr>
              <w:jc w:val="left"/>
            </w:pPr>
            <w:r>
              <w:rPr>
                <w:b/>
                <w:bCs/>
                <w:color w:val="222222"/>
                <w:sz w:val="19"/>
                <w:szCs w:val="19"/>
              </w:rPr>
              <w:t xml:space="preserve">Realtime</w:t>
            </w:r>
          </w:p>
        </w:tc>
        <w:tc>
          <w:tcPr>
            <w:tcW w:type="dxa" w:w="7900"/>
            <w:shd w:fill="F2F2F2" w:val="clear"/>
            <w:tcMar>
              <w:top w:type="dxa" w:w="100"/>
              <w:left w:type="dxa" w:w="120"/>
              <w:bottom w:type="dxa" w:w="100"/>
              <w:right w:type="dxa" w:w="120"/>
            </w:tcMar>
          </w:tcPr>
          <w:p>
            <w:pPr>
              <w:jc w:val="left"/>
            </w:pPr>
            <w:r>
              <w:rPr>
                <w:b w:val="false"/>
                <w:bCs w:val="false"/>
                <w:color w:val="222222"/>
                <w:sz w:val="19"/>
                <w:szCs w:val="19"/>
              </w:rPr>
              <w:t xml:space="preserve">Supabase Realtime for live dashboard updates after a meal is logged</w:t>
            </w:r>
          </w:p>
        </w:tc>
      </w:tr>
      <w:tr>
        <w:tc>
          <w:tcPr>
            <w:tcW w:type="dxa" w:w="2800"/>
            <w:shd w:fill="FFFFFF" w:val="clear"/>
            <w:tcMar>
              <w:top w:type="dxa" w:w="100"/>
              <w:left w:type="dxa" w:w="120"/>
              <w:bottom w:type="dxa" w:w="100"/>
              <w:right w:type="dxa" w:w="120"/>
            </w:tcMar>
          </w:tcPr>
          <w:p>
            <w:pPr>
              <w:jc w:val="left"/>
            </w:pPr>
            <w:r>
              <w:rPr>
                <w:b/>
                <w:bCs/>
                <w:color w:val="222222"/>
                <w:sz w:val="19"/>
                <w:szCs w:val="19"/>
              </w:rPr>
              <w:t xml:space="preserve">Core AI / Reasoning</w:t>
            </w:r>
          </w:p>
        </w:tc>
        <w:tc>
          <w:tcPr>
            <w:tcW w:type="dxa" w:w="7900"/>
            <w:shd w:fill="FFFFFF" w:val="clear"/>
            <w:tcMar>
              <w:top w:type="dxa" w:w="100"/>
              <w:left w:type="dxa" w:w="120"/>
              <w:bottom w:type="dxa" w:w="100"/>
              <w:right w:type="dxa" w:w="120"/>
            </w:tcMar>
          </w:tcPr>
          <w:p>
            <w:pPr>
              <w:jc w:val="left"/>
            </w:pPr>
            <w:r>
              <w:rPr>
                <w:b w:val="false"/>
                <w:bCs w:val="false"/>
                <w:color w:val="222222"/>
                <w:sz w:val="19"/>
                <w:szCs w:val="19"/>
              </w:rPr>
              <w:t xml:space="preserve">OpenAI or Gemini</w:t>
            </w:r>
          </w:p>
        </w:tc>
      </w:tr>
      <w:tr>
        <w:tc>
          <w:tcPr>
            <w:tcW w:type="dxa" w:w="2800"/>
            <w:shd w:fill="F2F2F2" w:val="clear"/>
            <w:tcMar>
              <w:top w:type="dxa" w:w="100"/>
              <w:left w:type="dxa" w:w="120"/>
              <w:bottom w:type="dxa" w:w="100"/>
              <w:right w:type="dxa" w:w="120"/>
            </w:tcMar>
          </w:tcPr>
          <w:p>
            <w:pPr>
              <w:jc w:val="left"/>
            </w:pPr>
            <w:r>
              <w:rPr>
                <w:b/>
                <w:bCs/>
                <w:color w:val="222222"/>
                <w:sz w:val="19"/>
                <w:szCs w:val="19"/>
              </w:rPr>
              <w:t xml:space="preserve">Computer Vision</w:t>
            </w:r>
          </w:p>
        </w:tc>
        <w:tc>
          <w:tcPr>
            <w:tcW w:type="dxa" w:w="7900"/>
            <w:shd w:fill="F2F2F2" w:val="clear"/>
            <w:tcMar>
              <w:top w:type="dxa" w:w="100"/>
              <w:left w:type="dxa" w:w="120"/>
              <w:bottom w:type="dxa" w:w="100"/>
              <w:right w:type="dxa" w:w="120"/>
            </w:tcMar>
          </w:tcPr>
          <w:p>
            <w:pPr>
              <w:jc w:val="left"/>
            </w:pPr>
            <w:r>
              <w:rPr>
                <w:b w:val="false"/>
                <w:bCs w:val="false"/>
                <w:color w:val="222222"/>
                <w:sz w:val="19"/>
                <w:szCs w:val="19"/>
              </w:rPr>
              <w:t xml:space="preserve">Gemini Vision, OpenAI Vision, Google Vision, or a Roboflow / YOLO food-detection model</w:t>
            </w:r>
          </w:p>
        </w:tc>
      </w:tr>
      <w:tr>
        <w:tc>
          <w:tcPr>
            <w:tcW w:type="dxa" w:w="2800"/>
            <w:shd w:fill="FFFFFF" w:val="clear"/>
            <w:tcMar>
              <w:top w:type="dxa" w:w="100"/>
              <w:left w:type="dxa" w:w="120"/>
              <w:bottom w:type="dxa" w:w="100"/>
              <w:right w:type="dxa" w:w="120"/>
            </w:tcMar>
          </w:tcPr>
          <w:p>
            <w:pPr>
              <w:jc w:val="left"/>
            </w:pPr>
            <w:r>
              <w:rPr>
                <w:b/>
                <w:bCs/>
                <w:color w:val="222222"/>
                <w:sz w:val="19"/>
                <w:szCs w:val="19"/>
              </w:rPr>
              <w:t xml:space="preserve">Food Database</w:t>
            </w:r>
          </w:p>
        </w:tc>
        <w:tc>
          <w:tcPr>
            <w:tcW w:type="dxa" w:w="7900"/>
            <w:shd w:fill="FFFFFF" w:val="clear"/>
            <w:tcMar>
              <w:top w:type="dxa" w:w="100"/>
              <w:left w:type="dxa" w:w="120"/>
              <w:bottom w:type="dxa" w:w="100"/>
              <w:right w:type="dxa" w:w="120"/>
            </w:tcMar>
          </w:tcPr>
          <w:p>
            <w:pPr>
              <w:jc w:val="left"/>
            </w:pPr>
            <w:r>
              <w:rPr>
                <w:b w:val="false"/>
                <w:bCs w:val="false"/>
                <w:color w:val="222222"/>
                <w:sz w:val="19"/>
                <w:szCs w:val="19"/>
              </w:rPr>
              <w:t xml:space="preserve">USDA FoodData Central or Nutritionix</w:t>
            </w:r>
          </w:p>
        </w:tc>
      </w:tr>
      <w:tr>
        <w:tc>
          <w:tcPr>
            <w:tcW w:type="dxa" w:w="2800"/>
            <w:shd w:fill="F2F2F2" w:val="clear"/>
            <w:tcMar>
              <w:top w:type="dxa" w:w="100"/>
              <w:left w:type="dxa" w:w="120"/>
              <w:bottom w:type="dxa" w:w="100"/>
              <w:right w:type="dxa" w:w="120"/>
            </w:tcMar>
          </w:tcPr>
          <w:p>
            <w:pPr>
              <w:jc w:val="left"/>
            </w:pPr>
            <w:r>
              <w:rPr>
                <w:b/>
                <w:bCs/>
                <w:color w:val="222222"/>
                <w:sz w:val="19"/>
                <w:szCs w:val="19"/>
              </w:rPr>
              <w:t xml:space="preserve">Charts</w:t>
            </w:r>
          </w:p>
        </w:tc>
        <w:tc>
          <w:tcPr>
            <w:tcW w:type="dxa" w:w="7900"/>
            <w:shd w:fill="F2F2F2" w:val="clear"/>
            <w:tcMar>
              <w:top w:type="dxa" w:w="100"/>
              <w:left w:type="dxa" w:w="120"/>
              <w:bottom w:type="dxa" w:w="100"/>
              <w:right w:type="dxa" w:w="120"/>
            </w:tcMar>
          </w:tcPr>
          <w:p>
            <w:pPr>
              <w:jc w:val="left"/>
            </w:pPr>
            <w:r>
              <w:rPr>
                <w:b w:val="false"/>
                <w:bCs w:val="false"/>
                <w:color w:val="222222"/>
                <w:sz w:val="19"/>
                <w:szCs w:val="19"/>
              </w:rPr>
              <w:t xml:space="preserve">fl_chart</w:t>
            </w:r>
          </w:p>
        </w:tc>
      </w:tr>
      <w:tr>
        <w:tc>
          <w:tcPr>
            <w:tcW w:type="dxa" w:w="2800"/>
            <w:shd w:fill="FFFFFF" w:val="clear"/>
            <w:tcMar>
              <w:top w:type="dxa" w:w="100"/>
              <w:left w:type="dxa" w:w="120"/>
              <w:bottom w:type="dxa" w:w="100"/>
              <w:right w:type="dxa" w:w="120"/>
            </w:tcMar>
          </w:tcPr>
          <w:p>
            <w:pPr>
              <w:jc w:val="left"/>
            </w:pPr>
            <w:r>
              <w:rPr>
                <w:b/>
                <w:bCs/>
                <w:color w:val="222222"/>
                <w:sz w:val="19"/>
                <w:szCs w:val="19"/>
              </w:rPr>
              <w:t xml:space="preserve">Push Notifications</w:t>
            </w:r>
          </w:p>
        </w:tc>
        <w:tc>
          <w:tcPr>
            <w:tcW w:type="dxa" w:w="7900"/>
            <w:shd w:fill="FFFFFF" w:val="clear"/>
            <w:tcMar>
              <w:top w:type="dxa" w:w="100"/>
              <w:left w:type="dxa" w:w="120"/>
              <w:bottom w:type="dxa" w:w="100"/>
              <w:right w:type="dxa" w:w="120"/>
            </w:tcMar>
          </w:tcPr>
          <w:p>
            <w:pPr>
              <w:jc w:val="left"/>
            </w:pPr>
            <w:r>
              <w:rPr>
                <w:b w:val="false"/>
                <w:bCs w:val="false"/>
                <w:color w:val="222222"/>
                <w:sz w:val="19"/>
                <w:szCs w:val="19"/>
              </w:rPr>
              <w:t xml:space="preserve">Firebase Cloud Messaging, triggered from FastAPI or a Supabase Edge Function</w:t>
            </w:r>
          </w:p>
        </w:tc>
      </w:tr>
      <w:tr>
        <w:tc>
          <w:tcPr>
            <w:tcW w:type="dxa" w:w="2800"/>
            <w:shd w:fill="F2F2F2" w:val="clear"/>
            <w:tcMar>
              <w:top w:type="dxa" w:w="100"/>
              <w:left w:type="dxa" w:w="120"/>
              <w:bottom w:type="dxa" w:w="100"/>
              <w:right w:type="dxa" w:w="120"/>
            </w:tcMar>
          </w:tcPr>
          <w:p>
            <w:pPr>
              <w:jc w:val="left"/>
            </w:pPr>
            <w:r>
              <w:rPr>
                <w:b/>
                <w:bCs/>
                <w:color w:val="222222"/>
                <w:sz w:val="19"/>
                <w:szCs w:val="19"/>
              </w:rPr>
              <w:t xml:space="preserve">Deployment</w:t>
            </w:r>
          </w:p>
        </w:tc>
        <w:tc>
          <w:tcPr>
            <w:tcW w:type="dxa" w:w="7900"/>
            <w:shd w:fill="F2F2F2" w:val="clear"/>
            <w:tcMar>
              <w:top w:type="dxa" w:w="100"/>
              <w:left w:type="dxa" w:w="120"/>
              <w:bottom w:type="dxa" w:w="100"/>
              <w:right w:type="dxa" w:w="120"/>
            </w:tcMar>
          </w:tcPr>
          <w:p>
            <w:pPr>
              <w:jc w:val="left"/>
            </w:pPr>
            <w:r>
              <w:rPr>
                <w:b w:val="false"/>
                <w:bCs w:val="false"/>
                <w:color w:val="222222"/>
                <w:sz w:val="19"/>
                <w:szCs w:val="19"/>
              </w:rPr>
              <w:t xml:space="preserve">Docker; backend on Railway, Supabase hosted, Flutter builds distributed as APK / TestFlight build for demo</w:t>
            </w:r>
          </w:p>
        </w:tc>
      </w:tr>
    </w:tbl>
    <w:p>
      <w:pPr>
        <w:pStyle w:val="Heading1"/>
        <w:pBdr>
          <w:bottom w:val="single" w:color="325735" w:sz="8" w:space="4"/>
        </w:pBdr>
        <w:spacing w:after="200" w:before="420"/>
      </w:pPr>
      <w:r>
        <w:rPr>
          <w:b/>
          <w:bCs/>
          <w:color w:val="325735"/>
          <w:sz w:val="30"/>
          <w:szCs w:val="30"/>
        </w:rPr>
        <w:t xml:space="preserve">4. Complete Feature Set</w:t>
      </w:r>
    </w:p>
    <w:p>
      <w:pPr>
        <w:spacing w:after="160" w:line="300"/>
      </w:pPr>
      <w:r>
        <w:rPr>
          <w:color w:val="222222"/>
          <w:sz w:val="22"/>
          <w:szCs w:val="22"/>
        </w:rPr>
        <w:t xml:space="preserve">Features are grouped by what they do for the product. “Core” features are the backbone and should be fully functional and demo-ready; “Recommended” features are high-impact additions worth building if time allows; “Stretch” features are strong to have but can be dropped without hurting the demo.</w:t>
      </w:r>
    </w:p>
    <w:p>
      <w:pPr>
        <w:pStyle w:val="Heading2"/>
        <w:spacing w:after="140" w:before="280"/>
      </w:pPr>
      <w:r>
        <w:rPr>
          <w:b/>
          <w:bCs/>
          <w:color w:val="D3692D"/>
          <w:sz w:val="24"/>
          <w:szCs w:val="24"/>
        </w:rPr>
        <w:t xml:space="preserve">4.1 Core Product Loop</w:t>
      </w:r>
    </w:p>
    <w:p>
      <w:pPr>
        <w:pStyle w:val="ListParagraph"/>
        <w:numPr>
          <w:ilvl w:val="0"/>
          <w:numId w:val="2"/>
        </w:numPr>
        <w:spacing w:after="90" w:line="280"/>
      </w:pPr>
      <w:r>
        <w:rPr>
          <w:b/>
          <w:bCs/>
          <w:color w:val="222222"/>
          <w:sz w:val="22"/>
          <w:szCs w:val="22"/>
        </w:rPr>
        <w:t xml:space="preserve">Conversational Onboarding — </w:t>
      </w:r>
      <w:r>
        <w:rPr>
          <w:color w:val="222222"/>
          <w:sz w:val="22"/>
          <w:szCs w:val="22"/>
        </w:rPr>
        <w:t xml:space="preserve">the app collects the user's profile the way a chatbot would: age, weight, height, gender, goal (lose fat, gain muscle, maintain), activity level, dietary restrictions or conditions (IBS, diabetes, high blood pressure), dietary preference (vegetarian, halal), budget, and favorite foods. From these answers the AI builds a complete nutrition profile.</w:t>
      </w:r>
    </w:p>
    <w:p>
      <w:pPr>
        <w:pStyle w:val="ListParagraph"/>
        <w:numPr>
          <w:ilvl w:val="0"/>
          <w:numId w:val="2"/>
        </w:numPr>
        <w:spacing w:after="90" w:line="280"/>
      </w:pPr>
      <w:r>
        <w:rPr>
          <w:b/>
          <w:bCs/>
          <w:color w:val="222222"/>
          <w:sz w:val="22"/>
          <w:szCs w:val="22"/>
        </w:rPr>
        <w:t xml:space="preserve">Personalized Diet Plan — </w:t>
      </w:r>
      <w:r>
        <w:rPr>
          <w:color w:val="222222"/>
          <w:sz w:val="22"/>
          <w:szCs w:val="22"/>
        </w:rPr>
        <w:t xml:space="preserve">a daily plan covering breakfast, lunch, dinner, snacks, water intake, calories, protein, carbohydrates, fat, and key micronutrients, tailored to the individual.</w:t>
      </w:r>
    </w:p>
    <w:p>
      <w:pPr>
        <w:pStyle w:val="ListParagraph"/>
        <w:numPr>
          <w:ilvl w:val="0"/>
          <w:numId w:val="2"/>
        </w:numPr>
        <w:spacing w:after="90" w:line="280"/>
      </w:pPr>
      <w:r>
        <w:rPr>
          <w:b/>
          <w:bCs/>
          <w:color w:val="222222"/>
          <w:sz w:val="22"/>
          <w:szCs w:val="22"/>
        </w:rPr>
        <w:t xml:space="preserve">Meal Photo Recognition — </w:t>
      </w:r>
      <w:r>
        <w:rPr>
          <w:color w:val="222222"/>
          <w:sz w:val="22"/>
          <w:szCs w:val="22"/>
        </w:rPr>
        <w:t xml:space="preserve">the centerpiece feature. The user photographs their plate, and the app identifies the food items, estimates calories and macronutrients, and logs the meal automatically. No manual typing required.</w:t>
      </w:r>
    </w:p>
    <w:p>
      <w:pPr>
        <w:pStyle w:val="ListParagraph"/>
        <w:numPr>
          <w:ilvl w:val="0"/>
          <w:numId w:val="2"/>
        </w:numPr>
        <w:spacing w:after="90" w:line="280"/>
      </w:pPr>
      <w:r>
        <w:rPr>
          <w:b/>
          <w:bCs/>
          <w:color w:val="222222"/>
          <w:sz w:val="22"/>
          <w:szCs w:val="22"/>
        </w:rPr>
        <w:t xml:space="preserve">Barcode Scanner — </w:t>
      </w:r>
      <w:r>
        <w:rPr>
          <w:color w:val="222222"/>
          <w:sz w:val="22"/>
          <w:szCs w:val="22"/>
        </w:rPr>
        <w:t xml:space="preserve">for packaged food and drinks, complementing photo recognition (which is strongest for cooked meals) with fast, accurate logging against the USDA/Nutritionix database.</w:t>
      </w:r>
    </w:p>
    <w:p>
      <w:pPr>
        <w:pStyle w:val="ListParagraph"/>
        <w:numPr>
          <w:ilvl w:val="0"/>
          <w:numId w:val="2"/>
        </w:numPr>
        <w:spacing w:after="90" w:line="280"/>
      </w:pPr>
      <w:r>
        <w:rPr>
          <w:b/>
          <w:bCs/>
          <w:color w:val="222222"/>
          <w:sz w:val="22"/>
          <w:szCs w:val="22"/>
        </w:rPr>
        <w:t xml:space="preserve">AI Nutrition Chat — </w:t>
      </w:r>
      <w:r>
        <w:rPr>
          <w:color w:val="222222"/>
          <w:sz w:val="22"/>
          <w:szCs w:val="22"/>
        </w:rPr>
        <w:t xml:space="preserve">a specialized chat assistant that answers questions such as “I want to gain 5kg,” “Suggest a breakfast,” “I only have eggs and bread,” or “I'm fasting,” adapting guidance to the user's stated condition or constraint.</w:t>
      </w:r>
    </w:p>
    <w:p>
      <w:pPr>
        <w:pStyle w:val="ListParagraph"/>
        <w:numPr>
          <w:ilvl w:val="0"/>
          <w:numId w:val="2"/>
        </w:numPr>
        <w:spacing w:after="90" w:line="280"/>
      </w:pPr>
      <w:r>
        <w:rPr>
          <w:b/>
          <w:bCs/>
          <w:color w:val="222222"/>
          <w:sz w:val="22"/>
          <w:szCs w:val="22"/>
        </w:rPr>
        <w:t xml:space="preserve">Daily Progress Dashboard — </w:t>
      </w:r>
      <w:r>
        <w:rPr>
          <w:color w:val="222222"/>
          <w:sz w:val="22"/>
          <w:szCs w:val="22"/>
        </w:rPr>
        <w:t xml:space="preserve">a single view bringing together calories, macros, weight trend, water intake, sleep, steps, and workouts.</w:t>
      </w:r>
    </w:p>
    <w:p>
      <w:pPr>
        <w:pStyle w:val="ListParagraph"/>
        <w:numPr>
          <w:ilvl w:val="0"/>
          <w:numId w:val="2"/>
        </w:numPr>
        <w:spacing w:after="90" w:line="280"/>
      </w:pPr>
      <w:r>
        <w:rPr>
          <w:b/>
          <w:bCs/>
          <w:color w:val="222222"/>
          <w:sz w:val="22"/>
          <w:szCs w:val="22"/>
        </w:rPr>
        <w:t xml:space="preserve">AI Weekly Report — </w:t>
      </w:r>
      <w:r>
        <w:rPr>
          <w:color w:val="222222"/>
          <w:sz w:val="22"/>
          <w:szCs w:val="22"/>
        </w:rPr>
        <w:t xml:space="preserve">a short narrative summary such as “You consumed 18% more sugar this week” or “You skipped breakfast four times,” making the insight feel intelligent rather than just numeric.</w:t>
      </w:r>
    </w:p>
    <w:p>
      <w:pPr>
        <w:pStyle w:val="ListParagraph"/>
        <w:numPr>
          <w:ilvl w:val="0"/>
          <w:numId w:val="2"/>
        </w:numPr>
        <w:spacing w:after="90" w:line="280"/>
      </w:pPr>
      <w:r>
        <w:rPr>
          <w:b/>
          <w:bCs/>
          <w:color w:val="222222"/>
          <w:sz w:val="22"/>
          <w:szCs w:val="22"/>
        </w:rPr>
        <w:t xml:space="preserve">Allergy &amp; Medical Safety Alerts — </w:t>
      </w:r>
      <w:r>
        <w:rPr>
          <w:color w:val="222222"/>
          <w:sz w:val="22"/>
          <w:szCs w:val="22"/>
        </w:rPr>
        <w:t xml:space="preserve">actively flags a scanned meal that conflicts with a condition or allergy captured at onboarding (e.g. high sodium against a blood-pressure goal), rather than silently logging it.</w:t>
      </w:r>
    </w:p>
    <w:p>
      <w:pPr>
        <w:pStyle w:val="ListParagraph"/>
        <w:numPr>
          <w:ilvl w:val="0"/>
          <w:numId w:val="2"/>
        </w:numPr>
        <w:spacing w:after="90" w:line="280"/>
      </w:pPr>
      <w:r>
        <w:rPr>
          <w:b/>
          <w:bCs/>
          <w:color w:val="222222"/>
          <w:sz w:val="22"/>
          <w:szCs w:val="22"/>
        </w:rPr>
        <w:t xml:space="preserve">Offline Mode + Background Sync — </w:t>
      </w:r>
      <w:r>
        <w:rPr>
          <w:color w:val="222222"/>
          <w:sz w:val="22"/>
          <w:szCs w:val="22"/>
        </w:rPr>
        <w:t xml:space="preserve">meal logging and the dashboard keep working without connectivity, syncing to Supabase once back online — essential for a mobile app and a safety net for the live demo.</w:t>
      </w:r>
    </w:p>
    <w:p>
      <w:pPr>
        <w:pStyle w:val="ListParagraph"/>
        <w:numPr>
          <w:ilvl w:val="0"/>
          <w:numId w:val="2"/>
        </w:numPr>
        <w:spacing w:after="90" w:line="280"/>
      </w:pPr>
      <w:r>
        <w:rPr>
          <w:b/>
          <w:bCs/>
          <w:color w:val="222222"/>
          <w:sz w:val="22"/>
          <w:szCs w:val="22"/>
        </w:rPr>
        <w:t xml:space="preserve">Data Export &amp; Account Deletion — </w:t>
      </w:r>
      <w:r>
        <w:rPr>
          <w:color w:val="222222"/>
          <w:sz w:val="22"/>
          <w:szCs w:val="22"/>
        </w:rPr>
        <w:t xml:space="preserve">a visible settings option to export or delete personal health data, answering the judges' data-privacy question directly in the product.</w:t>
      </w:r>
    </w:p>
    <w:p>
      <w:pPr>
        <w:pStyle w:val="Heading2"/>
        <w:spacing w:after="140" w:before="280"/>
      </w:pPr>
      <w:r>
        <w:rPr>
          <w:b/>
          <w:bCs/>
          <w:color w:val="D3692D"/>
          <w:sz w:val="24"/>
          <w:szCs w:val="24"/>
        </w:rPr>
        <w:t xml:space="preserve">4.2 AI Coaching &amp; Personalization</w:t>
      </w:r>
    </w:p>
    <w:p>
      <w:pPr>
        <w:pStyle w:val="ListParagraph"/>
        <w:numPr>
          <w:ilvl w:val="0"/>
          <w:numId w:val="2"/>
        </w:numPr>
        <w:spacing w:after="90" w:line="280"/>
      </w:pPr>
      <w:r>
        <w:rPr>
          <w:b/>
          <w:bCs/>
          <w:color w:val="222222"/>
          <w:sz w:val="22"/>
          <w:szCs w:val="22"/>
        </w:rPr>
        <w:t xml:space="preserve">Predictive Coaching — </w:t>
      </w:r>
      <w:r>
        <w:rPr>
          <w:color w:val="222222"/>
          <w:sz w:val="22"/>
          <w:szCs w:val="22"/>
        </w:rPr>
        <w:t xml:space="preserve">instead of only reporting what was eaten, the app predicts likely future behavior — for example, “You usually exceed your calorie target on Fridays; here are three healthier dinner options before that happens.” This is the single feature that most clearly signals an AI product rather than a form with a database.</w:t>
      </w:r>
    </w:p>
    <w:p>
      <w:pPr>
        <w:pStyle w:val="ListParagraph"/>
        <w:numPr>
          <w:ilvl w:val="0"/>
          <w:numId w:val="2"/>
        </w:numPr>
        <w:spacing w:after="90" w:line="280"/>
      </w:pPr>
      <w:r>
        <w:rPr>
          <w:b/>
          <w:bCs/>
          <w:color w:val="222222"/>
          <w:sz w:val="22"/>
          <w:szCs w:val="22"/>
        </w:rPr>
        <w:t xml:space="preserve">Habit Score — </w:t>
      </w:r>
      <w:r>
        <w:rPr>
          <w:color w:val="222222"/>
          <w:sz w:val="22"/>
          <w:szCs w:val="22"/>
        </w:rPr>
        <w:t xml:space="preserve">a single composite score across nutrition, hydration, protein, and consistency, shown instead of a plain streak counter.</w:t>
      </w:r>
    </w:p>
    <w:p>
      <w:pPr>
        <w:pStyle w:val="ListParagraph"/>
        <w:numPr>
          <w:ilvl w:val="0"/>
          <w:numId w:val="2"/>
        </w:numPr>
        <w:spacing w:after="90" w:line="280"/>
      </w:pPr>
      <w:r>
        <w:rPr>
          <w:b/>
          <w:bCs/>
          <w:color w:val="222222"/>
          <w:sz w:val="22"/>
          <w:szCs w:val="22"/>
        </w:rPr>
        <w:t xml:space="preserve">Food Swap AI — </w:t>
      </w:r>
      <w:r>
        <w:rPr>
          <w:color w:val="222222"/>
          <w:sz w:val="22"/>
          <w:szCs w:val="22"/>
        </w:rPr>
        <w:t xml:space="preserve">user uploads a photo of a burger; the AI suggests a chicken wrap alternative with similar protein but roughly half the calories.</w:t>
      </w:r>
    </w:p>
    <w:p>
      <w:pPr>
        <w:pStyle w:val="ListParagraph"/>
        <w:numPr>
          <w:ilvl w:val="0"/>
          <w:numId w:val="2"/>
        </w:numPr>
        <w:spacing w:after="90" w:line="280"/>
      </w:pPr>
      <w:r>
        <w:rPr>
          <w:b/>
          <w:bCs/>
          <w:color w:val="222222"/>
          <w:sz w:val="22"/>
          <w:szCs w:val="22"/>
        </w:rPr>
        <w:t xml:space="preserve">Nutrition Vision — </w:t>
      </w:r>
      <w:r>
        <w:rPr>
          <w:color w:val="222222"/>
          <w:sz w:val="22"/>
          <w:szCs w:val="22"/>
        </w:rPr>
        <w:t xml:space="preserve">pointing the camera at a buffet or spread gives an estimate of the full plate before the user even eats — a very strong live-demo moment.</w:t>
      </w:r>
    </w:p>
    <w:p>
      <w:pPr>
        <w:pStyle w:val="Heading2"/>
        <w:spacing w:after="140" w:before="280"/>
      </w:pPr>
      <w:r>
        <w:rPr>
          <w:b/>
          <w:bCs/>
          <w:color w:val="D3692D"/>
          <w:sz w:val="24"/>
          <w:szCs w:val="24"/>
        </w:rPr>
        <w:t xml:space="preserve">4.3 Context-Aware Guidance</w:t>
      </w:r>
    </w:p>
    <w:p>
      <w:pPr>
        <w:pStyle w:val="ListParagraph"/>
        <w:numPr>
          <w:ilvl w:val="0"/>
          <w:numId w:val="2"/>
        </w:numPr>
        <w:spacing w:after="90" w:line="280"/>
      </w:pPr>
      <w:r>
        <w:rPr>
          <w:b/>
          <w:bCs/>
          <w:color w:val="222222"/>
          <w:sz w:val="22"/>
          <w:szCs w:val="22"/>
        </w:rPr>
        <w:t xml:space="preserve">Restaurant Menu Helper — </w:t>
      </w:r>
      <w:r>
        <w:rPr>
          <w:color w:val="222222"/>
          <w:sz w:val="22"/>
          <w:szCs w:val="22"/>
        </w:rPr>
        <w:t xml:space="preserve">user photographs a restaurant menu; the AI highlights the best and worst choices for their goal.</w:t>
      </w:r>
    </w:p>
    <w:p>
      <w:pPr>
        <w:pStyle w:val="ListParagraph"/>
        <w:numPr>
          <w:ilvl w:val="0"/>
          <w:numId w:val="2"/>
        </w:numPr>
        <w:spacing w:after="90" w:line="280"/>
      </w:pPr>
      <w:r>
        <w:rPr>
          <w:b/>
          <w:bCs/>
          <w:color w:val="222222"/>
          <w:sz w:val="22"/>
          <w:szCs w:val="22"/>
        </w:rPr>
        <w:t xml:space="preserve">Dining Out Mode — </w:t>
      </w:r>
      <w:r>
        <w:rPr>
          <w:color w:val="222222"/>
          <w:sz w:val="22"/>
          <w:szCs w:val="22"/>
        </w:rPr>
        <w:t xml:space="preserve">user types “I'm going to KFC” and the AI recommends the best order available there.</w:t>
      </w:r>
    </w:p>
    <w:p>
      <w:pPr>
        <w:pStyle w:val="ListParagraph"/>
        <w:numPr>
          <w:ilvl w:val="0"/>
          <w:numId w:val="2"/>
        </w:numPr>
        <w:spacing w:after="90" w:line="280"/>
      </w:pPr>
      <w:r>
        <w:rPr>
          <w:b/>
          <w:bCs/>
          <w:color w:val="222222"/>
          <w:sz w:val="22"/>
          <w:szCs w:val="22"/>
        </w:rPr>
        <w:t xml:space="preserve">Budget Diet Mode — </w:t>
      </w:r>
      <w:r>
        <w:rPr>
          <w:color w:val="222222"/>
          <w:sz w:val="22"/>
          <w:szCs w:val="22"/>
        </w:rPr>
        <w:t xml:space="preserve">user sets a weekly budget, for example 1500 PKR; the AI generates a full meal plan that fits it — highly relatable for a student audience.</w:t>
      </w:r>
    </w:p>
    <w:p>
      <w:pPr>
        <w:pStyle w:val="ListParagraph"/>
        <w:numPr>
          <w:ilvl w:val="0"/>
          <w:numId w:val="2"/>
        </w:numPr>
        <w:spacing w:after="90" w:line="280"/>
      </w:pPr>
      <w:r>
        <w:rPr>
          <w:b/>
          <w:bCs/>
          <w:color w:val="222222"/>
          <w:sz w:val="22"/>
          <w:szCs w:val="22"/>
        </w:rPr>
        <w:t xml:space="preserve">Ramadan Mode — </w:t>
      </w:r>
      <w:r>
        <w:rPr>
          <w:color w:val="222222"/>
          <w:sz w:val="22"/>
          <w:szCs w:val="22"/>
        </w:rPr>
        <w:t xml:space="preserve">the plan automatically adjusts to a Suhoor and Iftar schedule with revised water and meal timing — strong local relevance for a Pakistani hackathon.</w:t>
      </w:r>
    </w:p>
    <w:p>
      <w:pPr>
        <w:pStyle w:val="Heading2"/>
        <w:spacing w:after="140" w:before="280"/>
      </w:pPr>
      <w:r>
        <w:rPr>
          <w:b/>
          <w:bCs/>
          <w:color w:val="D3692D"/>
          <w:sz w:val="24"/>
          <w:szCs w:val="24"/>
        </w:rPr>
        <w:t xml:space="preserve">4.4 Health Ecosystem Integration</w:t>
      </w:r>
    </w:p>
    <w:p>
      <w:pPr>
        <w:pStyle w:val="ListParagraph"/>
        <w:numPr>
          <w:ilvl w:val="0"/>
          <w:numId w:val="2"/>
        </w:numPr>
        <w:spacing w:after="90" w:line="280"/>
      </w:pPr>
      <w:r>
        <w:rPr>
          <w:b/>
          <w:bCs/>
          <w:color w:val="222222"/>
          <w:sz w:val="22"/>
          <w:szCs w:val="22"/>
        </w:rPr>
        <w:t xml:space="preserve">Apple Health / Google Fit Sync — </w:t>
      </w:r>
      <w:r>
        <w:rPr>
          <w:color w:val="222222"/>
          <w:sz w:val="22"/>
          <w:szCs w:val="22"/>
        </w:rPr>
        <w:t xml:space="preserve">auto-imports steps, sleep, heart rate, and workouts instead of asking the user to log them by hand.</w:t>
      </w:r>
    </w:p>
    <w:p>
      <w:pPr>
        <w:pStyle w:val="ListParagraph"/>
        <w:numPr>
          <w:ilvl w:val="0"/>
          <w:numId w:val="2"/>
        </w:numPr>
        <w:spacing w:after="90" w:line="280"/>
      </w:pPr>
      <w:r>
        <w:rPr>
          <w:b/>
          <w:bCs/>
          <w:color w:val="222222"/>
          <w:sz w:val="22"/>
          <w:szCs w:val="22"/>
        </w:rPr>
        <w:t xml:space="preserve">Smart Grocery List Generator — </w:t>
      </w:r>
      <w:r>
        <w:rPr>
          <w:color w:val="222222"/>
          <w:sz w:val="22"/>
          <w:szCs w:val="22"/>
        </w:rPr>
        <w:t xml:space="preserve">turns the weekly plan into a categorized shopping list, closing the loop from plan to shop to eat.</w:t>
      </w:r>
    </w:p>
    <w:p>
      <w:pPr>
        <w:pStyle w:val="Heading2"/>
        <w:spacing w:after="140" w:before="280"/>
      </w:pPr>
      <w:r>
        <w:rPr>
          <w:b/>
          <w:bCs/>
          <w:color w:val="D3692D"/>
          <w:sz w:val="24"/>
          <w:szCs w:val="24"/>
        </w:rPr>
        <w:t xml:space="preserve">4.5 Engagement &amp; Retention</w:t>
      </w:r>
    </w:p>
    <w:p>
      <w:pPr>
        <w:pStyle w:val="ListParagraph"/>
        <w:numPr>
          <w:ilvl w:val="0"/>
          <w:numId w:val="2"/>
        </w:numPr>
        <w:spacing w:after="90" w:line="280"/>
      </w:pPr>
      <w:r>
        <w:rPr>
          <w:b/>
          <w:bCs/>
          <w:color w:val="222222"/>
          <w:sz w:val="22"/>
          <w:szCs w:val="22"/>
        </w:rPr>
        <w:t xml:space="preserve">Push Notification Engine — </w:t>
      </w:r>
      <w:r>
        <w:rPr>
          <w:color w:val="222222"/>
          <w:sz w:val="22"/>
          <w:szCs w:val="22"/>
        </w:rPr>
        <w:t xml:space="preserve">delivers Predictive Coaching alerts, water reminders, and streak nudges as real phone notifications.</w:t>
      </w:r>
    </w:p>
    <w:p>
      <w:pPr>
        <w:pStyle w:val="ListParagraph"/>
        <w:numPr>
          <w:ilvl w:val="0"/>
          <w:numId w:val="2"/>
        </w:numPr>
        <w:spacing w:after="90" w:line="280"/>
      </w:pPr>
      <w:r>
        <w:rPr>
          <w:b/>
          <w:bCs/>
          <w:color w:val="222222"/>
          <w:sz w:val="22"/>
          <w:szCs w:val="22"/>
        </w:rPr>
        <w:t xml:space="preserve">In-App Onboarding Tutorial — </w:t>
      </w:r>
      <w:r>
        <w:rPr>
          <w:color w:val="222222"/>
          <w:sz w:val="22"/>
          <w:szCs w:val="22"/>
        </w:rPr>
        <w:t xml:space="preserve">a short first-launch walkthrough so the demo feels like a finished product.</w:t>
      </w:r>
    </w:p>
    <w:p>
      <w:pPr>
        <w:pStyle w:val="ListParagraph"/>
        <w:numPr>
          <w:ilvl w:val="0"/>
          <w:numId w:val="2"/>
        </w:numPr>
        <w:spacing w:after="90" w:line="280"/>
      </w:pPr>
      <w:r>
        <w:rPr>
          <w:b/>
          <w:bCs/>
          <w:color w:val="222222"/>
          <w:sz w:val="22"/>
          <w:szCs w:val="22"/>
        </w:rPr>
        <w:t xml:space="preserve">Dark Mode — </w:t>
      </w:r>
      <w:r>
        <w:rPr>
          <w:color w:val="222222"/>
          <w:sz w:val="22"/>
          <w:szCs w:val="22"/>
        </w:rPr>
        <w:t xml:space="preserve">low effort, consistently well received in live demos and UI reviews.</w:t>
      </w:r>
    </w:p>
    <w:p>
      <w:pPr>
        <w:pStyle w:val="Heading2"/>
        <w:spacing w:after="140" w:before="280"/>
      </w:pPr>
      <w:r>
        <w:rPr>
          <w:b/>
          <w:bCs/>
          <w:color w:val="D3692D"/>
          <w:sz w:val="24"/>
          <w:szCs w:val="24"/>
        </w:rPr>
        <w:t xml:space="preserve">4.6 Accessibility &amp; Local Relevance</w:t>
      </w:r>
    </w:p>
    <w:p>
      <w:pPr>
        <w:pStyle w:val="ListParagraph"/>
        <w:numPr>
          <w:ilvl w:val="0"/>
          <w:numId w:val="2"/>
        </w:numPr>
        <w:spacing w:after="90" w:line="280"/>
      </w:pPr>
      <w:r>
        <w:rPr>
          <w:b/>
          <w:bCs/>
          <w:color w:val="222222"/>
          <w:sz w:val="22"/>
          <w:szCs w:val="22"/>
        </w:rPr>
        <w:t xml:space="preserve">Voice Input — </w:t>
      </w:r>
      <w:r>
        <w:rPr>
          <w:color w:val="222222"/>
          <w:sz w:val="22"/>
          <w:szCs w:val="22"/>
        </w:rPr>
        <w:t xml:space="preserve">speaking a meal or a chat question is faster than typing and is a genuinely impressive live-demo moment on a mobile device.</w:t>
      </w:r>
    </w:p>
    <w:p>
      <w:pPr>
        <w:pStyle w:val="ListParagraph"/>
        <w:numPr>
          <w:ilvl w:val="0"/>
          <w:numId w:val="2"/>
        </w:numPr>
        <w:spacing w:after="90" w:line="280"/>
      </w:pPr>
      <w:r>
        <w:rPr>
          <w:b/>
          <w:bCs/>
          <w:color w:val="222222"/>
          <w:sz w:val="22"/>
          <w:szCs w:val="22"/>
        </w:rPr>
        <w:t xml:space="preserve">Urdu / Roman-Urdu Support — </w:t>
      </w:r>
      <w:r>
        <w:rPr>
          <w:color w:val="222222"/>
          <w:sz w:val="22"/>
          <w:szCs w:val="22"/>
        </w:rPr>
        <w:t xml:space="preserve">localizes onboarding, chat, and meal names, meaningfully widening the real-world user base for a Pakistan-based audience.</w:t>
      </w:r>
    </w:p>
    <w:p>
      <w:pPr>
        <w:pStyle w:val="Heading2"/>
        <w:spacing w:after="140" w:before="280"/>
      </w:pPr>
      <w:r>
        <w:rPr>
          <w:b/>
          <w:bCs/>
          <w:color w:val="D3692D"/>
          <w:sz w:val="24"/>
          <w:szCs w:val="24"/>
        </w:rPr>
        <w:t xml:space="preserve">4.7 Household &amp; Care</w:t>
      </w:r>
    </w:p>
    <w:p>
      <w:pPr>
        <w:pStyle w:val="ListParagraph"/>
        <w:numPr>
          <w:ilvl w:val="0"/>
          <w:numId w:val="2"/>
        </w:numPr>
        <w:spacing w:after="90" w:line="280"/>
      </w:pPr>
      <w:r>
        <w:rPr>
          <w:b/>
          <w:bCs/>
          <w:color w:val="222222"/>
          <w:sz w:val="22"/>
          <w:szCs w:val="22"/>
        </w:rPr>
        <w:t xml:space="preserve">Family / Dependent Profiles — </w:t>
      </w:r>
      <w:r>
        <w:rPr>
          <w:color w:val="222222"/>
          <w:sz w:val="22"/>
          <w:szCs w:val="22"/>
        </w:rPr>
        <w:t xml:space="preserve">one account manages plans for children or elderly parents — turns a single-user app into a household product.</w:t>
      </w:r>
    </w:p>
    <w:p>
      <w:pPr>
        <w:pStyle w:val="ListParagraph"/>
        <w:numPr>
          <w:ilvl w:val="0"/>
          <w:numId w:val="2"/>
        </w:numPr>
        <w:spacing w:after="90" w:line="280"/>
      </w:pPr>
      <w:r>
        <w:rPr>
          <w:b/>
          <w:bCs/>
          <w:color w:val="222222"/>
          <w:sz w:val="22"/>
          <w:szCs w:val="22"/>
        </w:rPr>
        <w:t xml:space="preserve">Dietitian / Doctor Export Report — </w:t>
      </w:r>
      <w:r>
        <w:rPr>
          <w:color w:val="222222"/>
          <w:sz w:val="22"/>
          <w:szCs w:val="22"/>
        </w:rPr>
        <w:t xml:space="preserve">one-tap PDF export of the weekly report to share with a real doctor or nutritionist, bridging AI guidance with professional care.</w:t>
      </w:r>
    </w:p>
    <w:p>
      <w:pPr>
        <w:pStyle w:val="Heading2"/>
        <w:spacing w:after="140" w:before="280"/>
      </w:pPr>
      <w:r>
        <w:rPr>
          <w:b/>
          <w:bCs/>
          <w:color w:val="D3692D"/>
          <w:sz w:val="24"/>
          <w:szCs w:val="24"/>
        </w:rPr>
        <w:t xml:space="preserve">4.8 Business &amp; Growth</w:t>
      </w:r>
    </w:p>
    <w:p>
      <w:pPr>
        <w:pStyle w:val="ListParagraph"/>
        <w:numPr>
          <w:ilvl w:val="0"/>
          <w:numId w:val="2"/>
        </w:numPr>
        <w:spacing w:after="90" w:line="280"/>
      </w:pPr>
      <w:r>
        <w:rPr>
          <w:b/>
          <w:bCs/>
          <w:color w:val="222222"/>
          <w:sz w:val="22"/>
          <w:szCs w:val="22"/>
        </w:rPr>
        <w:t xml:space="preserve">Subscription Tiers (Free / Pro) — </w:t>
      </w:r>
      <w:r>
        <w:rPr>
          <w:color w:val="222222"/>
          <w:sz w:val="22"/>
          <w:szCs w:val="22"/>
        </w:rPr>
        <w:t xml:space="preserve">free tier covers onboarding, the diet plan, and basic photo logging; Pro unlocks Predictive Coaching, Restaurant Menu Helper, and unlimited chat — gives the pitch a concrete monetization story.</w:t>
      </w:r>
    </w:p>
    <w:p>
      <w:pPr>
        <w:pStyle w:val="ListParagraph"/>
        <w:numPr>
          <w:ilvl w:val="0"/>
          <w:numId w:val="2"/>
        </w:numPr>
        <w:spacing w:after="90" w:line="280"/>
      </w:pPr>
      <w:r>
        <w:rPr>
          <w:b/>
          <w:bCs/>
          <w:color w:val="222222"/>
          <w:sz w:val="22"/>
          <w:szCs w:val="22"/>
        </w:rPr>
        <w:t xml:space="preserve">Referral / Invite-a-Friend Loop — </w:t>
      </w:r>
      <w:r>
        <w:rPr>
          <w:color w:val="222222"/>
          <w:sz w:val="22"/>
          <w:szCs w:val="22"/>
        </w:rPr>
        <w:t xml:space="preserve">nutrition goals are more sustainable with an accountability partner; a simple invite flow signals growth thinking, not just features.</w:t>
      </w:r>
    </w:p>
    <w:p>
      <w:pPr>
        <w:pStyle w:val="Heading1"/>
        <w:pBdr>
          <w:bottom w:val="single" w:color="325735" w:sz="8" w:space="4"/>
        </w:pBdr>
        <w:spacing w:after="200" w:before="420"/>
      </w:pPr>
      <w:r>
        <w:rPr>
          <w:b/>
          <w:bCs/>
          <w:color w:val="325735"/>
          <w:sz w:val="30"/>
          <w:szCs w:val="30"/>
        </w:rPr>
        <w:t xml:space="preserve">5. Feature Prioritization Matrix</w:t>
      </w:r>
    </w:p>
    <w:p>
      <w:pPr>
        <w:spacing w:after="160" w:line="300"/>
      </w:pPr>
      <w:r>
        <w:rPr>
          <w:color w:val="222222"/>
          <w:sz w:val="22"/>
          <w:szCs w:val="22"/>
        </w:rPr>
        <w:t xml:space="preserve">Effort is a rough estimate for a two-person team: S = under half a day, M = about a day, L = more than a day. Core features must be rock-solid; Recommended features are worth building if the schedule allows; Stretch features are strong additions that can be trimmed without hurting the demo.</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5500"/>
        <w:gridCol w:w="900"/>
      </w:tblGrid>
      <w:tr>
        <w:trPr>
          <w:tblHeader/>
        </w:trPr>
        <w:tc>
          <w:tcPr>
            <w:tcW w:type="dxa" w:w="2500"/>
            <w:shd w:fill="325735" w:val="clear"/>
            <w:tcMar>
              <w:top w:type="dxa" w:w="100"/>
              <w:left w:type="dxa" w:w="120"/>
              <w:bottom w:type="dxa" w:w="100"/>
              <w:right w:type="dxa" w:w="120"/>
            </w:tcMar>
          </w:tcPr>
          <w:p>
            <w:pPr>
              <w:jc w:val="left"/>
            </w:pPr>
            <w:r>
              <w:rPr>
                <w:b/>
                <w:bCs/>
                <w:color w:val="FFFFFF"/>
                <w:sz w:val="19"/>
                <w:szCs w:val="19"/>
              </w:rPr>
              <w:t xml:space="preserve">Feature</w:t>
            </w:r>
          </w:p>
        </w:tc>
        <w:tc>
          <w:tcPr>
            <w:tcW w:type="dxa" w:w="1300"/>
            <w:shd w:fill="325735" w:val="clear"/>
            <w:tcMar>
              <w:top w:type="dxa" w:w="100"/>
              <w:left w:type="dxa" w:w="120"/>
              <w:bottom w:type="dxa" w:w="100"/>
              <w:right w:type="dxa" w:w="120"/>
            </w:tcMar>
          </w:tcPr>
          <w:p>
            <w:pPr>
              <w:jc w:val="center"/>
            </w:pPr>
            <w:r>
              <w:rPr>
                <w:b/>
                <w:bCs/>
                <w:color w:val="FFFFFF"/>
                <w:sz w:val="19"/>
                <w:szCs w:val="19"/>
              </w:rPr>
              <w:t xml:space="preserve">Tier</w:t>
            </w:r>
          </w:p>
        </w:tc>
        <w:tc>
          <w:tcPr>
            <w:tcW w:type="dxa" w:w="5500"/>
            <w:shd w:fill="325735" w:val="clear"/>
            <w:tcMar>
              <w:top w:type="dxa" w:w="100"/>
              <w:left w:type="dxa" w:w="120"/>
              <w:bottom w:type="dxa" w:w="100"/>
              <w:right w:type="dxa" w:w="120"/>
            </w:tcMar>
          </w:tcPr>
          <w:p>
            <w:pPr>
              <w:jc w:val="left"/>
            </w:pPr>
            <w:r>
              <w:rPr>
                <w:b/>
                <w:bCs/>
                <w:color w:val="FFFFFF"/>
                <w:sz w:val="19"/>
                <w:szCs w:val="19"/>
              </w:rPr>
              <w:t xml:space="preserve">Notes</w:t>
            </w:r>
          </w:p>
        </w:tc>
        <w:tc>
          <w:tcPr>
            <w:tcW w:type="dxa" w:w="900"/>
            <w:shd w:fill="325735" w:val="clear"/>
            <w:tcMar>
              <w:top w:type="dxa" w:w="100"/>
              <w:left w:type="dxa" w:w="120"/>
              <w:bottom w:type="dxa" w:w="100"/>
              <w:right w:type="dxa" w:w="120"/>
            </w:tcMar>
          </w:tcPr>
          <w:p>
            <w:pPr>
              <w:jc w:val="center"/>
            </w:pPr>
            <w:r>
              <w:rPr>
                <w:b/>
                <w:bCs/>
                <w:color w:val="FFFFFF"/>
                <w:sz w:val="19"/>
                <w:szCs w:val="19"/>
              </w:rPr>
              <w:t xml:space="preserve">Effort</w:t>
            </w:r>
          </w:p>
        </w:tc>
      </w:tr>
      <w:tr>
        <w:tc>
          <w:tcPr>
            <w:tcW w:type="dxa" w:w="2500"/>
            <w:shd w:fill="FFFFFF" w:val="clear"/>
            <w:tcMar>
              <w:top w:type="dxa" w:w="100"/>
              <w:left w:type="dxa" w:w="120"/>
              <w:bottom w:type="dxa" w:w="100"/>
              <w:right w:type="dxa" w:w="120"/>
            </w:tcMar>
          </w:tcPr>
          <w:p>
            <w:pPr>
              <w:jc w:val="left"/>
            </w:pPr>
            <w:r>
              <w:rPr>
                <w:b/>
                <w:bCs/>
                <w:color w:val="222222"/>
                <w:sz w:val="19"/>
                <w:szCs w:val="19"/>
              </w:rPr>
              <w:t xml:space="preserve">Conversational Onboarding</w:t>
            </w:r>
          </w:p>
        </w:tc>
        <w:tc>
          <w:tcPr>
            <w:tcW w:type="dxa" w:w="1300"/>
            <w:shd w:fill="FFFFFF" w:val="clear"/>
            <w:tcMar>
              <w:top w:type="dxa" w:w="100"/>
              <w:left w:type="dxa" w:w="120"/>
              <w:bottom w:type="dxa" w:w="100"/>
              <w:right w:type="dxa" w:w="120"/>
            </w:tcMar>
          </w:tcPr>
          <w:p>
            <w:pPr>
              <w:jc w:val="center"/>
            </w:pPr>
            <w:r>
              <w:rPr>
                <w:b/>
                <w:bCs/>
                <w:color w:val="325735"/>
                <w:sz w:val="19"/>
                <w:szCs w:val="19"/>
              </w:rPr>
              <w:t xml:space="preserve">Core</w:t>
            </w:r>
          </w:p>
        </w:tc>
        <w:tc>
          <w:tcPr>
            <w:tcW w:type="dxa" w:w="5500"/>
            <w:shd w:fill="FFFFFF" w:val="clear"/>
            <w:tcMar>
              <w:top w:type="dxa" w:w="100"/>
              <w:left w:type="dxa" w:w="120"/>
              <w:bottom w:type="dxa" w:w="100"/>
              <w:right w:type="dxa" w:w="120"/>
            </w:tcMar>
          </w:tcPr>
          <w:p>
            <w:pPr>
              <w:jc w:val="left"/>
            </w:pPr>
            <w:r>
              <w:rPr>
                <w:b w:val="false"/>
                <w:bCs w:val="false"/>
                <w:color w:val="222222"/>
                <w:sz w:val="19"/>
                <w:szCs w:val="19"/>
              </w:rPr>
              <w:t xml:space="preserve">Chat-style profile capture: age, weight, height, goal, activity level, conditions, dietary preference, budget, favorite foods.</w:t>
            </w:r>
          </w:p>
        </w:tc>
        <w:tc>
          <w:tcPr>
            <w:tcW w:type="dxa" w:w="900"/>
            <w:shd w:fill="FFFFFF" w:val="clear"/>
            <w:tcMar>
              <w:top w:type="dxa" w:w="100"/>
              <w:left w:type="dxa" w:w="120"/>
              <w:bottom w:type="dxa" w:w="100"/>
              <w:right w:type="dxa" w:w="120"/>
            </w:tcMar>
          </w:tcPr>
          <w:p>
            <w:pPr>
              <w:jc w:val="center"/>
            </w:pPr>
            <w:r>
              <w:rPr>
                <w:b w:val="false"/>
                <w:bCs w:val="false"/>
                <w:color w:val="222222"/>
                <w:sz w:val="19"/>
                <w:szCs w:val="19"/>
              </w:rPr>
              <w:t xml:space="preserve">M</w:t>
            </w:r>
          </w:p>
        </w:tc>
      </w:tr>
      <w:tr>
        <w:tc>
          <w:tcPr>
            <w:tcW w:type="dxa" w:w="2500"/>
            <w:shd w:fill="F2F2F2" w:val="clear"/>
            <w:tcMar>
              <w:top w:type="dxa" w:w="100"/>
              <w:left w:type="dxa" w:w="120"/>
              <w:bottom w:type="dxa" w:w="100"/>
              <w:right w:type="dxa" w:w="120"/>
            </w:tcMar>
          </w:tcPr>
          <w:p>
            <w:pPr>
              <w:jc w:val="left"/>
            </w:pPr>
            <w:r>
              <w:rPr>
                <w:b/>
                <w:bCs/>
                <w:color w:val="222222"/>
                <w:sz w:val="19"/>
                <w:szCs w:val="19"/>
              </w:rPr>
              <w:t xml:space="preserve">Personalized Diet Plan</w:t>
            </w:r>
          </w:p>
        </w:tc>
        <w:tc>
          <w:tcPr>
            <w:tcW w:type="dxa" w:w="1300"/>
            <w:shd w:fill="F2F2F2" w:val="clear"/>
            <w:tcMar>
              <w:top w:type="dxa" w:w="100"/>
              <w:left w:type="dxa" w:w="120"/>
              <w:bottom w:type="dxa" w:w="100"/>
              <w:right w:type="dxa" w:w="120"/>
            </w:tcMar>
          </w:tcPr>
          <w:p>
            <w:pPr>
              <w:jc w:val="center"/>
            </w:pPr>
            <w:r>
              <w:rPr>
                <w:b/>
                <w:bCs/>
                <w:color w:val="325735"/>
                <w:sz w:val="19"/>
                <w:szCs w:val="19"/>
              </w:rPr>
              <w:t xml:space="preserve">Core</w:t>
            </w:r>
          </w:p>
        </w:tc>
        <w:tc>
          <w:tcPr>
            <w:tcW w:type="dxa" w:w="5500"/>
            <w:shd w:fill="F2F2F2" w:val="clear"/>
            <w:tcMar>
              <w:top w:type="dxa" w:w="100"/>
              <w:left w:type="dxa" w:w="120"/>
              <w:bottom w:type="dxa" w:w="100"/>
              <w:right w:type="dxa" w:w="120"/>
            </w:tcMar>
          </w:tcPr>
          <w:p>
            <w:pPr>
              <w:jc w:val="left"/>
            </w:pPr>
            <w:r>
              <w:rPr>
                <w:b w:val="false"/>
                <w:bCs w:val="false"/>
                <w:color w:val="222222"/>
                <w:sz w:val="19"/>
                <w:szCs w:val="19"/>
              </w:rPr>
              <w:t xml:space="preserve">Daily plan for breakfast, lunch, dinner, snacks, water, calories, macros, and key micronutrients based on the profile.</w:t>
            </w:r>
          </w:p>
        </w:tc>
        <w:tc>
          <w:tcPr>
            <w:tcW w:type="dxa" w:w="900"/>
            <w:shd w:fill="F2F2F2" w:val="clear"/>
            <w:tcMar>
              <w:top w:type="dxa" w:w="100"/>
              <w:left w:type="dxa" w:w="120"/>
              <w:bottom w:type="dxa" w:w="100"/>
              <w:right w:type="dxa" w:w="120"/>
            </w:tcMar>
          </w:tcPr>
          <w:p>
            <w:pPr>
              <w:jc w:val="center"/>
            </w:pPr>
            <w:r>
              <w:rPr>
                <w:b w:val="false"/>
                <w:bCs w:val="false"/>
                <w:color w:val="222222"/>
                <w:sz w:val="19"/>
                <w:szCs w:val="19"/>
              </w:rPr>
              <w:t xml:space="preserve">M</w:t>
            </w:r>
          </w:p>
        </w:tc>
      </w:tr>
      <w:tr>
        <w:tc>
          <w:tcPr>
            <w:tcW w:type="dxa" w:w="2500"/>
            <w:shd w:fill="FFFFFF" w:val="clear"/>
            <w:tcMar>
              <w:top w:type="dxa" w:w="100"/>
              <w:left w:type="dxa" w:w="120"/>
              <w:bottom w:type="dxa" w:w="100"/>
              <w:right w:type="dxa" w:w="120"/>
            </w:tcMar>
          </w:tcPr>
          <w:p>
            <w:pPr>
              <w:jc w:val="left"/>
            </w:pPr>
            <w:r>
              <w:rPr>
                <w:b/>
                <w:bCs/>
                <w:color w:val="222222"/>
                <w:sz w:val="19"/>
                <w:szCs w:val="19"/>
              </w:rPr>
              <w:t xml:space="preserve">Meal Photo Recognition</w:t>
            </w:r>
          </w:p>
        </w:tc>
        <w:tc>
          <w:tcPr>
            <w:tcW w:type="dxa" w:w="1300"/>
            <w:shd w:fill="FFFFFF" w:val="clear"/>
            <w:tcMar>
              <w:top w:type="dxa" w:w="100"/>
              <w:left w:type="dxa" w:w="120"/>
              <w:bottom w:type="dxa" w:w="100"/>
              <w:right w:type="dxa" w:w="120"/>
            </w:tcMar>
          </w:tcPr>
          <w:p>
            <w:pPr>
              <w:jc w:val="center"/>
            </w:pPr>
            <w:r>
              <w:rPr>
                <w:b/>
                <w:bCs/>
                <w:color w:val="325735"/>
                <w:sz w:val="19"/>
                <w:szCs w:val="19"/>
              </w:rPr>
              <w:t xml:space="preserve">Core</w:t>
            </w:r>
          </w:p>
        </w:tc>
        <w:tc>
          <w:tcPr>
            <w:tcW w:type="dxa" w:w="5500"/>
            <w:shd w:fill="FFFFFF" w:val="clear"/>
            <w:tcMar>
              <w:top w:type="dxa" w:w="100"/>
              <w:left w:type="dxa" w:w="120"/>
              <w:bottom w:type="dxa" w:w="100"/>
              <w:right w:type="dxa" w:w="120"/>
            </w:tcMar>
          </w:tcPr>
          <w:p>
            <w:pPr>
              <w:jc w:val="left"/>
            </w:pPr>
            <w:r>
              <w:rPr>
                <w:b w:val="false"/>
                <w:bCs w:val="false"/>
                <w:color w:val="222222"/>
                <w:sz w:val="19"/>
                <w:szCs w:val="19"/>
              </w:rPr>
              <w:t xml:space="preserve">Photograph a plate; the app identifies items, estimates calories/macros, and logs the meal automatically.</w:t>
            </w:r>
          </w:p>
        </w:tc>
        <w:tc>
          <w:tcPr>
            <w:tcW w:type="dxa" w:w="900"/>
            <w:shd w:fill="FFFFFF" w:val="clear"/>
            <w:tcMar>
              <w:top w:type="dxa" w:w="100"/>
              <w:left w:type="dxa" w:w="120"/>
              <w:bottom w:type="dxa" w:w="100"/>
              <w:right w:type="dxa" w:w="120"/>
            </w:tcMar>
          </w:tcPr>
          <w:p>
            <w:pPr>
              <w:jc w:val="center"/>
            </w:pPr>
            <w:r>
              <w:rPr>
                <w:b w:val="false"/>
                <w:bCs w:val="false"/>
                <w:color w:val="222222"/>
                <w:sz w:val="19"/>
                <w:szCs w:val="19"/>
              </w:rPr>
              <w:t xml:space="preserve">L</w:t>
            </w:r>
          </w:p>
        </w:tc>
      </w:tr>
      <w:tr>
        <w:tc>
          <w:tcPr>
            <w:tcW w:type="dxa" w:w="2500"/>
            <w:shd w:fill="F2F2F2" w:val="clear"/>
            <w:tcMar>
              <w:top w:type="dxa" w:w="100"/>
              <w:left w:type="dxa" w:w="120"/>
              <w:bottom w:type="dxa" w:w="100"/>
              <w:right w:type="dxa" w:w="120"/>
            </w:tcMar>
          </w:tcPr>
          <w:p>
            <w:pPr>
              <w:jc w:val="left"/>
            </w:pPr>
            <w:r>
              <w:rPr>
                <w:b/>
                <w:bCs/>
                <w:color w:val="222222"/>
                <w:sz w:val="19"/>
                <w:szCs w:val="19"/>
              </w:rPr>
              <w:t xml:space="preserve">AI Nutrition Chat</w:t>
            </w:r>
          </w:p>
        </w:tc>
        <w:tc>
          <w:tcPr>
            <w:tcW w:type="dxa" w:w="1300"/>
            <w:shd w:fill="F2F2F2" w:val="clear"/>
            <w:tcMar>
              <w:top w:type="dxa" w:w="100"/>
              <w:left w:type="dxa" w:w="120"/>
              <w:bottom w:type="dxa" w:w="100"/>
              <w:right w:type="dxa" w:w="120"/>
            </w:tcMar>
          </w:tcPr>
          <w:p>
            <w:pPr>
              <w:jc w:val="center"/>
            </w:pPr>
            <w:r>
              <w:rPr>
                <w:b/>
                <w:bCs/>
                <w:color w:val="325735"/>
                <w:sz w:val="19"/>
                <w:szCs w:val="19"/>
              </w:rPr>
              <w:t xml:space="preserve">Core</w:t>
            </w:r>
          </w:p>
        </w:tc>
        <w:tc>
          <w:tcPr>
            <w:tcW w:type="dxa" w:w="5500"/>
            <w:shd w:fill="F2F2F2" w:val="clear"/>
            <w:tcMar>
              <w:top w:type="dxa" w:w="100"/>
              <w:left w:type="dxa" w:w="120"/>
              <w:bottom w:type="dxa" w:w="100"/>
              <w:right w:type="dxa" w:w="120"/>
            </w:tcMar>
          </w:tcPr>
          <w:p>
            <w:pPr>
              <w:jc w:val="left"/>
            </w:pPr>
            <w:r>
              <w:rPr>
                <w:b w:val="false"/>
                <w:bCs w:val="false"/>
                <w:color w:val="222222"/>
                <w:sz w:val="19"/>
                <w:szCs w:val="19"/>
              </w:rPr>
              <w:t xml:space="preserve">Domain-scoped assistant for questions like “I want to gain 5kg” or “I only have eggs and bread.”</w:t>
            </w:r>
          </w:p>
        </w:tc>
        <w:tc>
          <w:tcPr>
            <w:tcW w:type="dxa" w:w="900"/>
            <w:shd w:fill="F2F2F2" w:val="clear"/>
            <w:tcMar>
              <w:top w:type="dxa" w:w="100"/>
              <w:left w:type="dxa" w:w="120"/>
              <w:bottom w:type="dxa" w:w="100"/>
              <w:right w:type="dxa" w:w="120"/>
            </w:tcMar>
          </w:tcPr>
          <w:p>
            <w:pPr>
              <w:jc w:val="center"/>
            </w:pPr>
            <w:r>
              <w:rPr>
                <w:b w:val="false"/>
                <w:bCs w:val="false"/>
                <w:color w:val="222222"/>
                <w:sz w:val="19"/>
                <w:szCs w:val="19"/>
              </w:rPr>
              <w:t xml:space="preserve">M</w:t>
            </w:r>
          </w:p>
        </w:tc>
      </w:tr>
      <w:tr>
        <w:tc>
          <w:tcPr>
            <w:tcW w:type="dxa" w:w="2500"/>
            <w:shd w:fill="FFFFFF" w:val="clear"/>
            <w:tcMar>
              <w:top w:type="dxa" w:w="100"/>
              <w:left w:type="dxa" w:w="120"/>
              <w:bottom w:type="dxa" w:w="100"/>
              <w:right w:type="dxa" w:w="120"/>
            </w:tcMar>
          </w:tcPr>
          <w:p>
            <w:pPr>
              <w:jc w:val="left"/>
            </w:pPr>
            <w:r>
              <w:rPr>
                <w:b/>
                <w:bCs/>
                <w:color w:val="222222"/>
                <w:sz w:val="19"/>
                <w:szCs w:val="19"/>
              </w:rPr>
              <w:t xml:space="preserve">Daily Progress Dashboard</w:t>
            </w:r>
          </w:p>
        </w:tc>
        <w:tc>
          <w:tcPr>
            <w:tcW w:type="dxa" w:w="1300"/>
            <w:shd w:fill="FFFFFF" w:val="clear"/>
            <w:tcMar>
              <w:top w:type="dxa" w:w="100"/>
              <w:left w:type="dxa" w:w="120"/>
              <w:bottom w:type="dxa" w:w="100"/>
              <w:right w:type="dxa" w:w="120"/>
            </w:tcMar>
          </w:tcPr>
          <w:p>
            <w:pPr>
              <w:jc w:val="center"/>
            </w:pPr>
            <w:r>
              <w:rPr>
                <w:b/>
                <w:bCs/>
                <w:color w:val="325735"/>
                <w:sz w:val="19"/>
                <w:szCs w:val="19"/>
              </w:rPr>
              <w:t xml:space="preserve">Core</w:t>
            </w:r>
          </w:p>
        </w:tc>
        <w:tc>
          <w:tcPr>
            <w:tcW w:type="dxa" w:w="5500"/>
            <w:shd w:fill="FFFFFF" w:val="clear"/>
            <w:tcMar>
              <w:top w:type="dxa" w:w="100"/>
              <w:left w:type="dxa" w:w="120"/>
              <w:bottom w:type="dxa" w:w="100"/>
              <w:right w:type="dxa" w:w="120"/>
            </w:tcMar>
          </w:tcPr>
          <w:p>
            <w:pPr>
              <w:jc w:val="left"/>
            </w:pPr>
            <w:r>
              <w:rPr>
                <w:b w:val="false"/>
                <w:bCs w:val="false"/>
                <w:color w:val="222222"/>
                <w:sz w:val="19"/>
                <w:szCs w:val="19"/>
              </w:rPr>
              <w:t xml:space="preserve">Calories, macros, weight trend, water, sleep, steps, and workouts in one view.</w:t>
            </w:r>
          </w:p>
        </w:tc>
        <w:tc>
          <w:tcPr>
            <w:tcW w:type="dxa" w:w="900"/>
            <w:shd w:fill="FFFFFF" w:val="clear"/>
            <w:tcMar>
              <w:top w:type="dxa" w:w="100"/>
              <w:left w:type="dxa" w:w="120"/>
              <w:bottom w:type="dxa" w:w="100"/>
              <w:right w:type="dxa" w:w="120"/>
            </w:tcMar>
          </w:tcPr>
          <w:p>
            <w:pPr>
              <w:jc w:val="center"/>
            </w:pPr>
            <w:r>
              <w:rPr>
                <w:b w:val="false"/>
                <w:bCs w:val="false"/>
                <w:color w:val="222222"/>
                <w:sz w:val="19"/>
                <w:szCs w:val="19"/>
              </w:rPr>
              <w:t xml:space="preserve">M</w:t>
            </w:r>
          </w:p>
        </w:tc>
      </w:tr>
      <w:tr>
        <w:tc>
          <w:tcPr>
            <w:tcW w:type="dxa" w:w="2500"/>
            <w:shd w:fill="F2F2F2" w:val="clear"/>
            <w:tcMar>
              <w:top w:type="dxa" w:w="100"/>
              <w:left w:type="dxa" w:w="120"/>
              <w:bottom w:type="dxa" w:w="100"/>
              <w:right w:type="dxa" w:w="120"/>
            </w:tcMar>
          </w:tcPr>
          <w:p>
            <w:pPr>
              <w:jc w:val="left"/>
            </w:pPr>
            <w:r>
              <w:rPr>
                <w:b/>
                <w:bCs/>
                <w:color w:val="222222"/>
                <w:sz w:val="19"/>
                <w:szCs w:val="19"/>
              </w:rPr>
              <w:t xml:space="preserve">AI Weekly Report</w:t>
            </w:r>
          </w:p>
        </w:tc>
        <w:tc>
          <w:tcPr>
            <w:tcW w:type="dxa" w:w="1300"/>
            <w:shd w:fill="F2F2F2" w:val="clear"/>
            <w:tcMar>
              <w:top w:type="dxa" w:w="100"/>
              <w:left w:type="dxa" w:w="120"/>
              <w:bottom w:type="dxa" w:w="100"/>
              <w:right w:type="dxa" w:w="120"/>
            </w:tcMar>
          </w:tcPr>
          <w:p>
            <w:pPr>
              <w:jc w:val="center"/>
            </w:pPr>
            <w:r>
              <w:rPr>
                <w:b/>
                <w:bCs/>
                <w:color w:val="325735"/>
                <w:sz w:val="19"/>
                <w:szCs w:val="19"/>
              </w:rPr>
              <w:t xml:space="preserve">Core</w:t>
            </w:r>
          </w:p>
        </w:tc>
        <w:tc>
          <w:tcPr>
            <w:tcW w:type="dxa" w:w="5500"/>
            <w:shd w:fill="F2F2F2" w:val="clear"/>
            <w:tcMar>
              <w:top w:type="dxa" w:w="100"/>
              <w:left w:type="dxa" w:w="120"/>
              <w:bottom w:type="dxa" w:w="100"/>
              <w:right w:type="dxa" w:w="120"/>
            </w:tcMar>
          </w:tcPr>
          <w:p>
            <w:pPr>
              <w:jc w:val="left"/>
            </w:pPr>
            <w:r>
              <w:rPr>
                <w:b w:val="false"/>
                <w:bCs w:val="false"/>
                <w:color w:val="222222"/>
                <w:sz w:val="19"/>
                <w:szCs w:val="19"/>
              </w:rPr>
              <w:t xml:space="preserve">Short AI-written narrative summary (e.g. “Sugar intake up 18% this week”) instead of charts alone.</w:t>
            </w:r>
          </w:p>
        </w:tc>
        <w:tc>
          <w:tcPr>
            <w:tcW w:type="dxa" w:w="900"/>
            <w:shd w:fill="F2F2F2" w:val="clear"/>
            <w:tcMar>
              <w:top w:type="dxa" w:w="100"/>
              <w:left w:type="dxa" w:w="120"/>
              <w:bottom w:type="dxa" w:w="100"/>
              <w:right w:type="dxa" w:w="120"/>
            </w:tcMar>
          </w:tcPr>
          <w:p>
            <w:pPr>
              <w:jc w:val="center"/>
            </w:pPr>
            <w:r>
              <w:rPr>
                <w:b w:val="false"/>
                <w:bCs w:val="false"/>
                <w:color w:val="222222"/>
                <w:sz w:val="19"/>
                <w:szCs w:val="19"/>
              </w:rPr>
              <w:t xml:space="preserve">S</w:t>
            </w:r>
          </w:p>
        </w:tc>
      </w:tr>
      <w:tr>
        <w:tc>
          <w:tcPr>
            <w:tcW w:type="dxa" w:w="2500"/>
            <w:shd w:fill="FFFFFF" w:val="clear"/>
            <w:tcMar>
              <w:top w:type="dxa" w:w="100"/>
              <w:left w:type="dxa" w:w="120"/>
              <w:bottom w:type="dxa" w:w="100"/>
              <w:right w:type="dxa" w:w="120"/>
            </w:tcMar>
          </w:tcPr>
          <w:p>
            <w:pPr>
              <w:jc w:val="left"/>
            </w:pPr>
            <w:r>
              <w:rPr>
                <w:b/>
                <w:bCs/>
                <w:color w:val="222222"/>
                <w:sz w:val="19"/>
                <w:szCs w:val="19"/>
              </w:rPr>
              <w:t xml:space="preserve">Predictive Coaching</w:t>
            </w:r>
          </w:p>
        </w:tc>
        <w:tc>
          <w:tcPr>
            <w:tcW w:type="dxa" w:w="1300"/>
            <w:shd w:fill="FFFFFF" w:val="clear"/>
            <w:tcMar>
              <w:top w:type="dxa" w:w="100"/>
              <w:left w:type="dxa" w:w="120"/>
              <w:bottom w:type="dxa" w:w="100"/>
              <w:right w:type="dxa" w:w="120"/>
            </w:tcMar>
          </w:tcPr>
          <w:p>
            <w:pPr>
              <w:jc w:val="center"/>
            </w:pPr>
            <w:r>
              <w:rPr>
                <w:b/>
                <w:bCs/>
                <w:color w:val="D3692D"/>
                <w:sz w:val="19"/>
                <w:szCs w:val="19"/>
              </w:rPr>
              <w:t xml:space="preserve">Recommended</w:t>
            </w:r>
          </w:p>
        </w:tc>
        <w:tc>
          <w:tcPr>
            <w:tcW w:type="dxa" w:w="5500"/>
            <w:shd w:fill="FFFFFF" w:val="clear"/>
            <w:tcMar>
              <w:top w:type="dxa" w:w="100"/>
              <w:left w:type="dxa" w:w="120"/>
              <w:bottom w:type="dxa" w:w="100"/>
              <w:right w:type="dxa" w:w="120"/>
            </w:tcMar>
          </w:tcPr>
          <w:p>
            <w:pPr>
              <w:jc w:val="left"/>
            </w:pPr>
            <w:r>
              <w:rPr>
                <w:b w:val="false"/>
                <w:bCs w:val="false"/>
                <w:color w:val="222222"/>
                <w:sz w:val="19"/>
                <w:szCs w:val="19"/>
              </w:rPr>
              <w:t xml:space="preserve">Predicts likely behavior (“you usually exceed target on Fridays”) and suggests options before it happens. Strongest signal of “AI product” over “tracker.”</w:t>
            </w:r>
          </w:p>
        </w:tc>
        <w:tc>
          <w:tcPr>
            <w:tcW w:type="dxa" w:w="900"/>
            <w:shd w:fill="FFFFFF" w:val="clear"/>
            <w:tcMar>
              <w:top w:type="dxa" w:w="100"/>
              <w:left w:type="dxa" w:w="120"/>
              <w:bottom w:type="dxa" w:w="100"/>
              <w:right w:type="dxa" w:w="120"/>
            </w:tcMar>
          </w:tcPr>
          <w:p>
            <w:pPr>
              <w:jc w:val="center"/>
            </w:pPr>
            <w:r>
              <w:rPr>
                <w:b w:val="false"/>
                <w:bCs w:val="false"/>
                <w:color w:val="222222"/>
                <w:sz w:val="19"/>
                <w:szCs w:val="19"/>
              </w:rPr>
              <w:t xml:space="preserve">M</w:t>
            </w:r>
          </w:p>
        </w:tc>
      </w:tr>
      <w:tr>
        <w:tc>
          <w:tcPr>
            <w:tcW w:type="dxa" w:w="2500"/>
            <w:shd w:fill="F2F2F2" w:val="clear"/>
            <w:tcMar>
              <w:top w:type="dxa" w:w="100"/>
              <w:left w:type="dxa" w:w="120"/>
              <w:bottom w:type="dxa" w:w="100"/>
              <w:right w:type="dxa" w:w="120"/>
            </w:tcMar>
          </w:tcPr>
          <w:p>
            <w:pPr>
              <w:jc w:val="left"/>
            </w:pPr>
            <w:r>
              <w:rPr>
                <w:b/>
                <w:bCs/>
                <w:color w:val="222222"/>
                <w:sz w:val="19"/>
                <w:szCs w:val="19"/>
              </w:rPr>
              <w:t xml:space="preserve">Habit Score</w:t>
            </w:r>
          </w:p>
        </w:tc>
        <w:tc>
          <w:tcPr>
            <w:tcW w:type="dxa" w:w="1300"/>
            <w:shd w:fill="F2F2F2" w:val="clear"/>
            <w:tcMar>
              <w:top w:type="dxa" w:w="100"/>
              <w:left w:type="dxa" w:w="120"/>
              <w:bottom w:type="dxa" w:w="100"/>
              <w:right w:type="dxa" w:w="120"/>
            </w:tcMar>
          </w:tcPr>
          <w:p>
            <w:pPr>
              <w:jc w:val="center"/>
            </w:pPr>
            <w:r>
              <w:rPr>
                <w:b/>
                <w:bCs/>
                <w:color w:val="D3692D"/>
                <w:sz w:val="19"/>
                <w:szCs w:val="19"/>
              </w:rPr>
              <w:t xml:space="preserve">Recommended</w:t>
            </w:r>
          </w:p>
        </w:tc>
        <w:tc>
          <w:tcPr>
            <w:tcW w:type="dxa" w:w="5500"/>
            <w:shd w:fill="F2F2F2" w:val="clear"/>
            <w:tcMar>
              <w:top w:type="dxa" w:w="100"/>
              <w:left w:type="dxa" w:w="120"/>
              <w:bottom w:type="dxa" w:w="100"/>
              <w:right w:type="dxa" w:w="120"/>
            </w:tcMar>
          </w:tcPr>
          <w:p>
            <w:pPr>
              <w:jc w:val="left"/>
            </w:pPr>
            <w:r>
              <w:rPr>
                <w:b w:val="false"/>
                <w:bCs w:val="false"/>
                <w:color w:val="222222"/>
                <w:sz w:val="19"/>
                <w:szCs w:val="19"/>
              </w:rPr>
              <w:t xml:space="preserve">Composite score across nutrition, hydration, protein, and consistency in place of a plain streak counter.</w:t>
            </w:r>
          </w:p>
        </w:tc>
        <w:tc>
          <w:tcPr>
            <w:tcW w:type="dxa" w:w="900"/>
            <w:shd w:fill="F2F2F2" w:val="clear"/>
            <w:tcMar>
              <w:top w:type="dxa" w:w="100"/>
              <w:left w:type="dxa" w:w="120"/>
              <w:bottom w:type="dxa" w:w="100"/>
              <w:right w:type="dxa" w:w="120"/>
            </w:tcMar>
          </w:tcPr>
          <w:p>
            <w:pPr>
              <w:jc w:val="center"/>
            </w:pPr>
            <w:r>
              <w:rPr>
                <w:b w:val="false"/>
                <w:bCs w:val="false"/>
                <w:color w:val="222222"/>
                <w:sz w:val="19"/>
                <w:szCs w:val="19"/>
              </w:rPr>
              <w:t xml:space="preserve">S</w:t>
            </w:r>
          </w:p>
        </w:tc>
      </w:tr>
      <w:tr>
        <w:tc>
          <w:tcPr>
            <w:tcW w:type="dxa" w:w="2500"/>
            <w:shd w:fill="FFFFFF" w:val="clear"/>
            <w:tcMar>
              <w:top w:type="dxa" w:w="100"/>
              <w:left w:type="dxa" w:w="120"/>
              <w:bottom w:type="dxa" w:w="100"/>
              <w:right w:type="dxa" w:w="120"/>
            </w:tcMar>
          </w:tcPr>
          <w:p>
            <w:pPr>
              <w:jc w:val="left"/>
            </w:pPr>
            <w:r>
              <w:rPr>
                <w:b/>
                <w:bCs/>
                <w:color w:val="222222"/>
                <w:sz w:val="19"/>
                <w:szCs w:val="19"/>
              </w:rPr>
              <w:t xml:space="preserve">Food Swap AI</w:t>
            </w:r>
          </w:p>
        </w:tc>
        <w:tc>
          <w:tcPr>
            <w:tcW w:type="dxa" w:w="1300"/>
            <w:shd w:fill="FFFFFF" w:val="clear"/>
            <w:tcMar>
              <w:top w:type="dxa" w:w="100"/>
              <w:left w:type="dxa" w:w="120"/>
              <w:bottom w:type="dxa" w:w="100"/>
              <w:right w:type="dxa" w:w="120"/>
            </w:tcMar>
          </w:tcPr>
          <w:p>
            <w:pPr>
              <w:jc w:val="center"/>
            </w:pPr>
            <w:r>
              <w:rPr>
                <w:b/>
                <w:bCs/>
                <w:color w:val="D3692D"/>
                <w:sz w:val="19"/>
                <w:szCs w:val="19"/>
              </w:rPr>
              <w:t xml:space="preserve">Recommended</w:t>
            </w:r>
          </w:p>
        </w:tc>
        <w:tc>
          <w:tcPr>
            <w:tcW w:type="dxa" w:w="5500"/>
            <w:shd w:fill="FFFFFF" w:val="clear"/>
            <w:tcMar>
              <w:top w:type="dxa" w:w="100"/>
              <w:left w:type="dxa" w:w="120"/>
              <w:bottom w:type="dxa" w:w="100"/>
              <w:right w:type="dxa" w:w="120"/>
            </w:tcMar>
          </w:tcPr>
          <w:p>
            <w:pPr>
              <w:jc w:val="left"/>
            </w:pPr>
            <w:r>
              <w:rPr>
                <w:b w:val="false"/>
                <w:bCs w:val="false"/>
                <w:color w:val="222222"/>
                <w:sz w:val="19"/>
                <w:szCs w:val="19"/>
              </w:rPr>
              <w:t xml:space="preserve">Suggests a lower-calorie, similar-protein alternative for a scanned meal (e.g. burger → chicken wrap).</w:t>
            </w:r>
          </w:p>
        </w:tc>
        <w:tc>
          <w:tcPr>
            <w:tcW w:type="dxa" w:w="900"/>
            <w:shd w:fill="FFFFFF" w:val="clear"/>
            <w:tcMar>
              <w:top w:type="dxa" w:w="100"/>
              <w:left w:type="dxa" w:w="120"/>
              <w:bottom w:type="dxa" w:w="100"/>
              <w:right w:type="dxa" w:w="120"/>
            </w:tcMar>
          </w:tcPr>
          <w:p>
            <w:pPr>
              <w:jc w:val="center"/>
            </w:pPr>
            <w:r>
              <w:rPr>
                <w:b w:val="false"/>
                <w:bCs w:val="false"/>
                <w:color w:val="222222"/>
                <w:sz w:val="19"/>
                <w:szCs w:val="19"/>
              </w:rPr>
              <w:t xml:space="preserve">S</w:t>
            </w:r>
          </w:p>
        </w:tc>
      </w:tr>
      <w:tr>
        <w:tc>
          <w:tcPr>
            <w:tcW w:type="dxa" w:w="2500"/>
            <w:shd w:fill="F2F2F2" w:val="clear"/>
            <w:tcMar>
              <w:top w:type="dxa" w:w="100"/>
              <w:left w:type="dxa" w:w="120"/>
              <w:bottom w:type="dxa" w:w="100"/>
              <w:right w:type="dxa" w:w="120"/>
            </w:tcMar>
          </w:tcPr>
          <w:p>
            <w:pPr>
              <w:jc w:val="left"/>
            </w:pPr>
            <w:r>
              <w:rPr>
                <w:b/>
                <w:bCs/>
                <w:color w:val="222222"/>
                <w:sz w:val="19"/>
                <w:szCs w:val="19"/>
              </w:rPr>
              <w:t xml:space="preserve">Nutrition Vision</w:t>
            </w:r>
          </w:p>
        </w:tc>
        <w:tc>
          <w:tcPr>
            <w:tcW w:type="dxa" w:w="1300"/>
            <w:shd w:fill="F2F2F2" w:val="clear"/>
            <w:tcMar>
              <w:top w:type="dxa" w:w="100"/>
              <w:left w:type="dxa" w:w="120"/>
              <w:bottom w:type="dxa" w:w="100"/>
              <w:right w:type="dxa" w:w="120"/>
            </w:tcMar>
          </w:tcPr>
          <w:p>
            <w:pPr>
              <w:jc w:val="center"/>
            </w:pPr>
            <w:r>
              <w:rPr>
                <w:b/>
                <w:bCs/>
                <w:color w:val="595959"/>
                <w:sz w:val="19"/>
                <w:szCs w:val="19"/>
              </w:rPr>
              <w:t xml:space="preserve">Stretch</w:t>
            </w:r>
          </w:p>
        </w:tc>
        <w:tc>
          <w:tcPr>
            <w:tcW w:type="dxa" w:w="5500"/>
            <w:shd w:fill="F2F2F2" w:val="clear"/>
            <w:tcMar>
              <w:top w:type="dxa" w:w="100"/>
              <w:left w:type="dxa" w:w="120"/>
              <w:bottom w:type="dxa" w:w="100"/>
              <w:right w:type="dxa" w:w="120"/>
            </w:tcMar>
          </w:tcPr>
          <w:p>
            <w:pPr>
              <w:jc w:val="left"/>
            </w:pPr>
            <w:r>
              <w:rPr>
                <w:b w:val="false"/>
                <w:bCs w:val="false"/>
                <w:color w:val="222222"/>
                <w:sz w:val="19"/>
                <w:szCs w:val="19"/>
              </w:rPr>
              <w:t xml:space="preserve">Estimates a full buffet or spread from one photo before the user eats — strong live-demo moment.</w:t>
            </w:r>
          </w:p>
        </w:tc>
        <w:tc>
          <w:tcPr>
            <w:tcW w:type="dxa" w:w="900"/>
            <w:shd w:fill="F2F2F2" w:val="clear"/>
            <w:tcMar>
              <w:top w:type="dxa" w:w="100"/>
              <w:left w:type="dxa" w:w="120"/>
              <w:bottom w:type="dxa" w:w="100"/>
              <w:right w:type="dxa" w:w="120"/>
            </w:tcMar>
          </w:tcPr>
          <w:p>
            <w:pPr>
              <w:jc w:val="center"/>
            </w:pPr>
            <w:r>
              <w:rPr>
                <w:b w:val="false"/>
                <w:bCs w:val="false"/>
                <w:color w:val="222222"/>
                <w:sz w:val="19"/>
                <w:szCs w:val="19"/>
              </w:rPr>
              <w:t xml:space="preserve">M</w:t>
            </w:r>
          </w:p>
        </w:tc>
      </w:tr>
      <w:tr>
        <w:tc>
          <w:tcPr>
            <w:tcW w:type="dxa" w:w="2500"/>
            <w:shd w:fill="FFFFFF" w:val="clear"/>
            <w:tcMar>
              <w:top w:type="dxa" w:w="100"/>
              <w:left w:type="dxa" w:w="120"/>
              <w:bottom w:type="dxa" w:w="100"/>
              <w:right w:type="dxa" w:w="120"/>
            </w:tcMar>
          </w:tcPr>
          <w:p>
            <w:pPr>
              <w:jc w:val="left"/>
            </w:pPr>
            <w:r>
              <w:rPr>
                <w:b/>
                <w:bCs/>
                <w:color w:val="222222"/>
                <w:sz w:val="19"/>
                <w:szCs w:val="19"/>
              </w:rPr>
              <w:t xml:space="preserve">Restaurant Menu Helper</w:t>
            </w:r>
          </w:p>
        </w:tc>
        <w:tc>
          <w:tcPr>
            <w:tcW w:type="dxa" w:w="1300"/>
            <w:shd w:fill="FFFFFF" w:val="clear"/>
            <w:tcMar>
              <w:top w:type="dxa" w:w="100"/>
              <w:left w:type="dxa" w:w="120"/>
              <w:bottom w:type="dxa" w:w="100"/>
              <w:right w:type="dxa" w:w="120"/>
            </w:tcMar>
          </w:tcPr>
          <w:p>
            <w:pPr>
              <w:jc w:val="center"/>
            </w:pPr>
            <w:r>
              <w:rPr>
                <w:b/>
                <w:bCs/>
                <w:color w:val="595959"/>
                <w:sz w:val="19"/>
                <w:szCs w:val="19"/>
              </w:rPr>
              <w:t xml:space="preserve">Stretch</w:t>
            </w:r>
          </w:p>
        </w:tc>
        <w:tc>
          <w:tcPr>
            <w:tcW w:type="dxa" w:w="5500"/>
            <w:shd w:fill="FFFFFF" w:val="clear"/>
            <w:tcMar>
              <w:top w:type="dxa" w:w="100"/>
              <w:left w:type="dxa" w:w="120"/>
              <w:bottom w:type="dxa" w:w="100"/>
              <w:right w:type="dxa" w:w="120"/>
            </w:tcMar>
          </w:tcPr>
          <w:p>
            <w:pPr>
              <w:jc w:val="left"/>
            </w:pPr>
            <w:r>
              <w:rPr>
                <w:b w:val="false"/>
                <w:bCs w:val="false"/>
                <w:color w:val="222222"/>
                <w:sz w:val="19"/>
                <w:szCs w:val="19"/>
              </w:rPr>
              <w:t xml:space="preserve">Photograph a menu; the AI highlights the best and worst choices for the user's goal.</w:t>
            </w:r>
          </w:p>
        </w:tc>
        <w:tc>
          <w:tcPr>
            <w:tcW w:type="dxa" w:w="900"/>
            <w:shd w:fill="FFFFFF" w:val="clear"/>
            <w:tcMar>
              <w:top w:type="dxa" w:w="100"/>
              <w:left w:type="dxa" w:w="120"/>
              <w:bottom w:type="dxa" w:w="100"/>
              <w:right w:type="dxa" w:w="120"/>
            </w:tcMar>
          </w:tcPr>
          <w:p>
            <w:pPr>
              <w:jc w:val="center"/>
            </w:pPr>
            <w:r>
              <w:rPr>
                <w:b w:val="false"/>
                <w:bCs w:val="false"/>
                <w:color w:val="222222"/>
                <w:sz w:val="19"/>
                <w:szCs w:val="19"/>
              </w:rPr>
              <w:t xml:space="preserve">M</w:t>
            </w:r>
          </w:p>
        </w:tc>
      </w:tr>
      <w:tr>
        <w:tc>
          <w:tcPr>
            <w:tcW w:type="dxa" w:w="2500"/>
            <w:shd w:fill="F2F2F2" w:val="clear"/>
            <w:tcMar>
              <w:top w:type="dxa" w:w="100"/>
              <w:left w:type="dxa" w:w="120"/>
              <w:bottom w:type="dxa" w:w="100"/>
              <w:right w:type="dxa" w:w="120"/>
            </w:tcMar>
          </w:tcPr>
          <w:p>
            <w:pPr>
              <w:jc w:val="left"/>
            </w:pPr>
            <w:r>
              <w:rPr>
                <w:b/>
                <w:bCs/>
                <w:color w:val="222222"/>
                <w:sz w:val="19"/>
                <w:szCs w:val="19"/>
              </w:rPr>
              <w:t xml:space="preserve">Dining Out Mode</w:t>
            </w:r>
          </w:p>
        </w:tc>
        <w:tc>
          <w:tcPr>
            <w:tcW w:type="dxa" w:w="1300"/>
            <w:shd w:fill="F2F2F2" w:val="clear"/>
            <w:tcMar>
              <w:top w:type="dxa" w:w="100"/>
              <w:left w:type="dxa" w:w="120"/>
              <w:bottom w:type="dxa" w:w="100"/>
              <w:right w:type="dxa" w:w="120"/>
            </w:tcMar>
          </w:tcPr>
          <w:p>
            <w:pPr>
              <w:jc w:val="center"/>
            </w:pPr>
            <w:r>
              <w:rPr>
                <w:b/>
                <w:bCs/>
                <w:color w:val="595959"/>
                <w:sz w:val="19"/>
                <w:szCs w:val="19"/>
              </w:rPr>
              <w:t xml:space="preserve">Stretch</w:t>
            </w:r>
          </w:p>
        </w:tc>
        <w:tc>
          <w:tcPr>
            <w:tcW w:type="dxa" w:w="5500"/>
            <w:shd w:fill="F2F2F2" w:val="clear"/>
            <w:tcMar>
              <w:top w:type="dxa" w:w="100"/>
              <w:left w:type="dxa" w:w="120"/>
              <w:bottom w:type="dxa" w:w="100"/>
              <w:right w:type="dxa" w:w="120"/>
            </w:tcMar>
          </w:tcPr>
          <w:p>
            <w:pPr>
              <w:jc w:val="left"/>
            </w:pPr>
            <w:r>
              <w:rPr>
                <w:b w:val="false"/>
                <w:bCs w:val="false"/>
                <w:color w:val="222222"/>
                <w:sz w:val="19"/>
                <w:szCs w:val="19"/>
              </w:rPr>
              <w:t xml:space="preserve">User types a restaurant name; the AI recommends the best order available there.</w:t>
            </w:r>
          </w:p>
        </w:tc>
        <w:tc>
          <w:tcPr>
            <w:tcW w:type="dxa" w:w="900"/>
            <w:shd w:fill="F2F2F2" w:val="clear"/>
            <w:tcMar>
              <w:top w:type="dxa" w:w="100"/>
              <w:left w:type="dxa" w:w="120"/>
              <w:bottom w:type="dxa" w:w="100"/>
              <w:right w:type="dxa" w:w="120"/>
            </w:tcMar>
          </w:tcPr>
          <w:p>
            <w:pPr>
              <w:jc w:val="center"/>
            </w:pPr>
            <w:r>
              <w:rPr>
                <w:b w:val="false"/>
                <w:bCs w:val="false"/>
                <w:color w:val="222222"/>
                <w:sz w:val="19"/>
                <w:szCs w:val="19"/>
              </w:rPr>
              <w:t xml:space="preserve">S</w:t>
            </w:r>
          </w:p>
        </w:tc>
      </w:tr>
      <w:tr>
        <w:tc>
          <w:tcPr>
            <w:tcW w:type="dxa" w:w="2500"/>
            <w:shd w:fill="FFFFFF" w:val="clear"/>
            <w:tcMar>
              <w:top w:type="dxa" w:w="100"/>
              <w:left w:type="dxa" w:w="120"/>
              <w:bottom w:type="dxa" w:w="100"/>
              <w:right w:type="dxa" w:w="120"/>
            </w:tcMar>
          </w:tcPr>
          <w:p>
            <w:pPr>
              <w:jc w:val="left"/>
            </w:pPr>
            <w:r>
              <w:rPr>
                <w:b/>
                <w:bCs/>
                <w:color w:val="222222"/>
                <w:sz w:val="19"/>
                <w:szCs w:val="19"/>
              </w:rPr>
              <w:t xml:space="preserve">Budget Diet Mode</w:t>
            </w:r>
          </w:p>
        </w:tc>
        <w:tc>
          <w:tcPr>
            <w:tcW w:type="dxa" w:w="1300"/>
            <w:shd w:fill="FFFFFF" w:val="clear"/>
            <w:tcMar>
              <w:top w:type="dxa" w:w="100"/>
              <w:left w:type="dxa" w:w="120"/>
              <w:bottom w:type="dxa" w:w="100"/>
              <w:right w:type="dxa" w:w="120"/>
            </w:tcMar>
          </w:tcPr>
          <w:p>
            <w:pPr>
              <w:jc w:val="center"/>
            </w:pPr>
            <w:r>
              <w:rPr>
                <w:b/>
                <w:bCs/>
                <w:color w:val="595959"/>
                <w:sz w:val="19"/>
                <w:szCs w:val="19"/>
              </w:rPr>
              <w:t xml:space="preserve">Stretch</w:t>
            </w:r>
          </w:p>
        </w:tc>
        <w:tc>
          <w:tcPr>
            <w:tcW w:type="dxa" w:w="5500"/>
            <w:shd w:fill="FFFFFF" w:val="clear"/>
            <w:tcMar>
              <w:top w:type="dxa" w:w="100"/>
              <w:left w:type="dxa" w:w="120"/>
              <w:bottom w:type="dxa" w:w="100"/>
              <w:right w:type="dxa" w:w="120"/>
            </w:tcMar>
          </w:tcPr>
          <w:p>
            <w:pPr>
              <w:jc w:val="left"/>
            </w:pPr>
            <w:r>
              <w:rPr>
                <w:b w:val="false"/>
                <w:bCs w:val="false"/>
                <w:color w:val="222222"/>
                <w:sz w:val="19"/>
                <w:szCs w:val="19"/>
              </w:rPr>
              <w:t xml:space="preserve">Generates a full weekly meal plan that fits a set budget, e.g. 1500 PKR — relatable for a student audience.</w:t>
            </w:r>
          </w:p>
        </w:tc>
        <w:tc>
          <w:tcPr>
            <w:tcW w:type="dxa" w:w="900"/>
            <w:shd w:fill="FFFFFF" w:val="clear"/>
            <w:tcMar>
              <w:top w:type="dxa" w:w="100"/>
              <w:left w:type="dxa" w:w="120"/>
              <w:bottom w:type="dxa" w:w="100"/>
              <w:right w:type="dxa" w:w="120"/>
            </w:tcMar>
          </w:tcPr>
          <w:p>
            <w:pPr>
              <w:jc w:val="center"/>
            </w:pPr>
            <w:r>
              <w:rPr>
                <w:b w:val="false"/>
                <w:bCs w:val="false"/>
                <w:color w:val="222222"/>
                <w:sz w:val="19"/>
                <w:szCs w:val="19"/>
              </w:rPr>
              <w:t xml:space="preserve">S</w:t>
            </w:r>
          </w:p>
        </w:tc>
      </w:tr>
      <w:tr>
        <w:tc>
          <w:tcPr>
            <w:tcW w:type="dxa" w:w="2500"/>
            <w:shd w:fill="F2F2F2" w:val="clear"/>
            <w:tcMar>
              <w:top w:type="dxa" w:w="100"/>
              <w:left w:type="dxa" w:w="120"/>
              <w:bottom w:type="dxa" w:w="100"/>
              <w:right w:type="dxa" w:w="120"/>
            </w:tcMar>
          </w:tcPr>
          <w:p>
            <w:pPr>
              <w:jc w:val="left"/>
            </w:pPr>
            <w:r>
              <w:rPr>
                <w:b/>
                <w:bCs/>
                <w:color w:val="222222"/>
                <w:sz w:val="19"/>
                <w:szCs w:val="19"/>
              </w:rPr>
              <w:t xml:space="preserve">Ramadan Mode</w:t>
            </w:r>
          </w:p>
        </w:tc>
        <w:tc>
          <w:tcPr>
            <w:tcW w:type="dxa" w:w="1300"/>
            <w:shd w:fill="F2F2F2" w:val="clear"/>
            <w:tcMar>
              <w:top w:type="dxa" w:w="100"/>
              <w:left w:type="dxa" w:w="120"/>
              <w:bottom w:type="dxa" w:w="100"/>
              <w:right w:type="dxa" w:w="120"/>
            </w:tcMar>
          </w:tcPr>
          <w:p>
            <w:pPr>
              <w:jc w:val="center"/>
            </w:pPr>
            <w:r>
              <w:rPr>
                <w:b/>
                <w:bCs/>
                <w:color w:val="595959"/>
                <w:sz w:val="19"/>
                <w:szCs w:val="19"/>
              </w:rPr>
              <w:t xml:space="preserve">Stretch</w:t>
            </w:r>
          </w:p>
        </w:tc>
        <w:tc>
          <w:tcPr>
            <w:tcW w:type="dxa" w:w="5500"/>
            <w:shd w:fill="F2F2F2" w:val="clear"/>
            <w:tcMar>
              <w:top w:type="dxa" w:w="100"/>
              <w:left w:type="dxa" w:w="120"/>
              <w:bottom w:type="dxa" w:w="100"/>
              <w:right w:type="dxa" w:w="120"/>
            </w:tcMar>
          </w:tcPr>
          <w:p>
            <w:pPr>
              <w:jc w:val="left"/>
            </w:pPr>
            <w:r>
              <w:rPr>
                <w:b w:val="false"/>
                <w:bCs w:val="false"/>
                <w:color w:val="222222"/>
                <w:sz w:val="19"/>
                <w:szCs w:val="19"/>
              </w:rPr>
              <w:t xml:space="preserve">Adjusts the plan to a Suhoor/Iftar schedule with revised water and meal timing — strong local relevance.</w:t>
            </w:r>
          </w:p>
        </w:tc>
        <w:tc>
          <w:tcPr>
            <w:tcW w:type="dxa" w:w="900"/>
            <w:shd w:fill="F2F2F2" w:val="clear"/>
            <w:tcMar>
              <w:top w:type="dxa" w:w="100"/>
              <w:left w:type="dxa" w:w="120"/>
              <w:bottom w:type="dxa" w:w="100"/>
              <w:right w:type="dxa" w:w="120"/>
            </w:tcMar>
          </w:tcPr>
          <w:p>
            <w:pPr>
              <w:jc w:val="center"/>
            </w:pPr>
            <w:r>
              <w:rPr>
                <w:b w:val="false"/>
                <w:bCs w:val="false"/>
                <w:color w:val="222222"/>
                <w:sz w:val="19"/>
                <w:szCs w:val="19"/>
              </w:rPr>
              <w:t xml:space="preserve">S</w:t>
            </w:r>
          </w:p>
        </w:tc>
      </w:tr>
      <w:tr>
        <w:tc>
          <w:tcPr>
            <w:tcW w:type="dxa" w:w="2500"/>
            <w:shd w:fill="FFFFFF" w:val="clear"/>
            <w:tcMar>
              <w:top w:type="dxa" w:w="100"/>
              <w:left w:type="dxa" w:w="120"/>
              <w:bottom w:type="dxa" w:w="100"/>
              <w:right w:type="dxa" w:w="120"/>
            </w:tcMar>
          </w:tcPr>
          <w:p>
            <w:pPr>
              <w:jc w:val="left"/>
            </w:pPr>
            <w:r>
              <w:rPr>
                <w:b/>
                <w:bCs/>
                <w:color w:val="222222"/>
                <w:sz w:val="19"/>
                <w:szCs w:val="19"/>
              </w:rPr>
              <w:t xml:space="preserve">Apple Health / Google Fit Sync</w:t>
            </w:r>
          </w:p>
        </w:tc>
        <w:tc>
          <w:tcPr>
            <w:tcW w:type="dxa" w:w="1300"/>
            <w:shd w:fill="FFFFFF" w:val="clear"/>
            <w:tcMar>
              <w:top w:type="dxa" w:w="100"/>
              <w:left w:type="dxa" w:w="120"/>
              <w:bottom w:type="dxa" w:w="100"/>
              <w:right w:type="dxa" w:w="120"/>
            </w:tcMar>
          </w:tcPr>
          <w:p>
            <w:pPr>
              <w:jc w:val="center"/>
            </w:pPr>
            <w:r>
              <w:rPr>
                <w:b/>
                <w:bCs/>
                <w:color w:val="D3692D"/>
                <w:sz w:val="19"/>
                <w:szCs w:val="19"/>
              </w:rPr>
              <w:t xml:space="preserve">Recommended</w:t>
            </w:r>
          </w:p>
        </w:tc>
        <w:tc>
          <w:tcPr>
            <w:tcW w:type="dxa" w:w="5500"/>
            <w:shd w:fill="FFFFFF" w:val="clear"/>
            <w:tcMar>
              <w:top w:type="dxa" w:w="100"/>
              <w:left w:type="dxa" w:w="120"/>
              <w:bottom w:type="dxa" w:w="100"/>
              <w:right w:type="dxa" w:w="120"/>
            </w:tcMar>
          </w:tcPr>
          <w:p>
            <w:pPr>
              <w:jc w:val="left"/>
            </w:pPr>
            <w:r>
              <w:rPr>
                <w:b w:val="false"/>
                <w:bCs w:val="false"/>
                <w:color w:val="222222"/>
                <w:sz w:val="19"/>
                <w:szCs w:val="19"/>
              </w:rPr>
              <w:t xml:space="preserve">Auto-imports steps, sleep, heart rate, and workouts instead of manual entry.</w:t>
            </w:r>
          </w:p>
        </w:tc>
        <w:tc>
          <w:tcPr>
            <w:tcW w:type="dxa" w:w="900"/>
            <w:shd w:fill="FFFFFF" w:val="clear"/>
            <w:tcMar>
              <w:top w:type="dxa" w:w="100"/>
              <w:left w:type="dxa" w:w="120"/>
              <w:bottom w:type="dxa" w:w="100"/>
              <w:right w:type="dxa" w:w="120"/>
            </w:tcMar>
          </w:tcPr>
          <w:p>
            <w:pPr>
              <w:jc w:val="center"/>
            </w:pPr>
            <w:r>
              <w:rPr>
                <w:b w:val="false"/>
                <w:bCs w:val="false"/>
                <w:color w:val="222222"/>
                <w:sz w:val="19"/>
                <w:szCs w:val="19"/>
              </w:rPr>
              <w:t xml:space="preserve">M</w:t>
            </w:r>
          </w:p>
        </w:tc>
      </w:tr>
      <w:tr>
        <w:tc>
          <w:tcPr>
            <w:tcW w:type="dxa" w:w="2500"/>
            <w:shd w:fill="F2F2F2" w:val="clear"/>
            <w:tcMar>
              <w:top w:type="dxa" w:w="100"/>
              <w:left w:type="dxa" w:w="120"/>
              <w:bottom w:type="dxa" w:w="100"/>
              <w:right w:type="dxa" w:w="120"/>
            </w:tcMar>
          </w:tcPr>
          <w:p>
            <w:pPr>
              <w:jc w:val="left"/>
            </w:pPr>
            <w:r>
              <w:rPr>
                <w:b/>
                <w:bCs/>
                <w:color w:val="222222"/>
                <w:sz w:val="19"/>
                <w:szCs w:val="19"/>
              </w:rPr>
              <w:t xml:space="preserve">Barcode Scanner</w:t>
            </w:r>
          </w:p>
        </w:tc>
        <w:tc>
          <w:tcPr>
            <w:tcW w:type="dxa" w:w="1300"/>
            <w:shd w:fill="F2F2F2" w:val="clear"/>
            <w:tcMar>
              <w:top w:type="dxa" w:w="100"/>
              <w:left w:type="dxa" w:w="120"/>
              <w:bottom w:type="dxa" w:w="100"/>
              <w:right w:type="dxa" w:w="120"/>
            </w:tcMar>
          </w:tcPr>
          <w:p>
            <w:pPr>
              <w:jc w:val="center"/>
            </w:pPr>
            <w:r>
              <w:rPr>
                <w:b/>
                <w:bCs/>
                <w:color w:val="D3692D"/>
                <w:sz w:val="19"/>
                <w:szCs w:val="19"/>
              </w:rPr>
              <w:t xml:space="preserve">Recommended</w:t>
            </w:r>
          </w:p>
        </w:tc>
        <w:tc>
          <w:tcPr>
            <w:tcW w:type="dxa" w:w="5500"/>
            <w:shd w:fill="F2F2F2" w:val="clear"/>
            <w:tcMar>
              <w:top w:type="dxa" w:w="100"/>
              <w:left w:type="dxa" w:w="120"/>
              <w:bottom w:type="dxa" w:w="100"/>
              <w:right w:type="dxa" w:w="120"/>
            </w:tcMar>
          </w:tcPr>
          <w:p>
            <w:pPr>
              <w:jc w:val="left"/>
            </w:pPr>
            <w:r>
              <w:rPr>
                <w:b w:val="false"/>
                <w:bCs w:val="false"/>
                <w:color w:val="222222"/>
                <w:sz w:val="19"/>
                <w:szCs w:val="19"/>
              </w:rPr>
              <w:t xml:space="preserve">Fast, accurate logging for packaged food and drinks, complementing photo recognition for cooked meals.</w:t>
            </w:r>
          </w:p>
        </w:tc>
        <w:tc>
          <w:tcPr>
            <w:tcW w:type="dxa" w:w="900"/>
            <w:shd w:fill="F2F2F2" w:val="clear"/>
            <w:tcMar>
              <w:top w:type="dxa" w:w="100"/>
              <w:left w:type="dxa" w:w="120"/>
              <w:bottom w:type="dxa" w:w="100"/>
              <w:right w:type="dxa" w:w="120"/>
            </w:tcMar>
          </w:tcPr>
          <w:p>
            <w:pPr>
              <w:jc w:val="center"/>
            </w:pPr>
            <w:r>
              <w:rPr>
                <w:b w:val="false"/>
                <w:bCs w:val="false"/>
                <w:color w:val="222222"/>
                <w:sz w:val="19"/>
                <w:szCs w:val="19"/>
              </w:rPr>
              <w:t xml:space="preserve">S</w:t>
            </w:r>
          </w:p>
        </w:tc>
      </w:tr>
      <w:tr>
        <w:tc>
          <w:tcPr>
            <w:tcW w:type="dxa" w:w="2500"/>
            <w:shd w:fill="FFFFFF" w:val="clear"/>
            <w:tcMar>
              <w:top w:type="dxa" w:w="100"/>
              <w:left w:type="dxa" w:w="120"/>
              <w:bottom w:type="dxa" w:w="100"/>
              <w:right w:type="dxa" w:w="120"/>
            </w:tcMar>
          </w:tcPr>
          <w:p>
            <w:pPr>
              <w:jc w:val="left"/>
            </w:pPr>
            <w:r>
              <w:rPr>
                <w:b/>
                <w:bCs/>
                <w:color w:val="222222"/>
                <w:sz w:val="19"/>
                <w:szCs w:val="19"/>
              </w:rPr>
              <w:t xml:space="preserve">Allergy &amp; Medical Safety Alerts</w:t>
            </w:r>
          </w:p>
        </w:tc>
        <w:tc>
          <w:tcPr>
            <w:tcW w:type="dxa" w:w="1300"/>
            <w:shd w:fill="FFFFFF" w:val="clear"/>
            <w:tcMar>
              <w:top w:type="dxa" w:w="100"/>
              <w:left w:type="dxa" w:w="120"/>
              <w:bottom w:type="dxa" w:w="100"/>
              <w:right w:type="dxa" w:w="120"/>
            </w:tcMar>
          </w:tcPr>
          <w:p>
            <w:pPr>
              <w:jc w:val="center"/>
            </w:pPr>
            <w:r>
              <w:rPr>
                <w:b/>
                <w:bCs/>
                <w:color w:val="325735"/>
                <w:sz w:val="19"/>
                <w:szCs w:val="19"/>
              </w:rPr>
              <w:t xml:space="preserve">Core</w:t>
            </w:r>
          </w:p>
        </w:tc>
        <w:tc>
          <w:tcPr>
            <w:tcW w:type="dxa" w:w="5500"/>
            <w:shd w:fill="FFFFFF" w:val="clear"/>
            <w:tcMar>
              <w:top w:type="dxa" w:w="100"/>
              <w:left w:type="dxa" w:w="120"/>
              <w:bottom w:type="dxa" w:w="100"/>
              <w:right w:type="dxa" w:w="120"/>
            </w:tcMar>
          </w:tcPr>
          <w:p>
            <w:pPr>
              <w:jc w:val="left"/>
            </w:pPr>
            <w:r>
              <w:rPr>
                <w:b w:val="false"/>
                <w:bCs w:val="false"/>
                <w:color w:val="222222"/>
                <w:sz w:val="19"/>
                <w:szCs w:val="19"/>
              </w:rPr>
              <w:t xml:space="preserve">Actively flags a scanned meal that conflicts with a stated condition or allergy from onboarding.</w:t>
            </w:r>
          </w:p>
        </w:tc>
        <w:tc>
          <w:tcPr>
            <w:tcW w:type="dxa" w:w="900"/>
            <w:shd w:fill="FFFFFF" w:val="clear"/>
            <w:tcMar>
              <w:top w:type="dxa" w:w="100"/>
              <w:left w:type="dxa" w:w="120"/>
              <w:bottom w:type="dxa" w:w="100"/>
              <w:right w:type="dxa" w:w="120"/>
            </w:tcMar>
          </w:tcPr>
          <w:p>
            <w:pPr>
              <w:jc w:val="center"/>
            </w:pPr>
            <w:r>
              <w:rPr>
                <w:b w:val="false"/>
                <w:bCs w:val="false"/>
                <w:color w:val="222222"/>
                <w:sz w:val="19"/>
                <w:szCs w:val="19"/>
              </w:rPr>
              <w:t xml:space="preserve">S</w:t>
            </w:r>
          </w:p>
        </w:tc>
      </w:tr>
      <w:tr>
        <w:tc>
          <w:tcPr>
            <w:tcW w:type="dxa" w:w="2500"/>
            <w:shd w:fill="F2F2F2" w:val="clear"/>
            <w:tcMar>
              <w:top w:type="dxa" w:w="100"/>
              <w:left w:type="dxa" w:w="120"/>
              <w:bottom w:type="dxa" w:w="100"/>
              <w:right w:type="dxa" w:w="120"/>
            </w:tcMar>
          </w:tcPr>
          <w:p>
            <w:pPr>
              <w:jc w:val="left"/>
            </w:pPr>
            <w:r>
              <w:rPr>
                <w:b/>
                <w:bCs/>
                <w:color w:val="222222"/>
                <w:sz w:val="19"/>
                <w:szCs w:val="19"/>
              </w:rPr>
              <w:t xml:space="preserve">Smart Grocery List Generator</w:t>
            </w:r>
          </w:p>
        </w:tc>
        <w:tc>
          <w:tcPr>
            <w:tcW w:type="dxa" w:w="1300"/>
            <w:shd w:fill="F2F2F2" w:val="clear"/>
            <w:tcMar>
              <w:top w:type="dxa" w:w="100"/>
              <w:left w:type="dxa" w:w="120"/>
              <w:bottom w:type="dxa" w:w="100"/>
              <w:right w:type="dxa" w:w="120"/>
            </w:tcMar>
          </w:tcPr>
          <w:p>
            <w:pPr>
              <w:jc w:val="center"/>
            </w:pPr>
            <w:r>
              <w:rPr>
                <w:b/>
                <w:bCs/>
                <w:color w:val="D3692D"/>
                <w:sz w:val="19"/>
                <w:szCs w:val="19"/>
              </w:rPr>
              <w:t xml:space="preserve">Recommended</w:t>
            </w:r>
          </w:p>
        </w:tc>
        <w:tc>
          <w:tcPr>
            <w:tcW w:type="dxa" w:w="5500"/>
            <w:shd w:fill="F2F2F2" w:val="clear"/>
            <w:tcMar>
              <w:top w:type="dxa" w:w="100"/>
              <w:left w:type="dxa" w:w="120"/>
              <w:bottom w:type="dxa" w:w="100"/>
              <w:right w:type="dxa" w:w="120"/>
            </w:tcMar>
          </w:tcPr>
          <w:p>
            <w:pPr>
              <w:jc w:val="left"/>
            </w:pPr>
            <w:r>
              <w:rPr>
                <w:b w:val="false"/>
                <w:bCs w:val="false"/>
                <w:color w:val="222222"/>
                <w:sz w:val="19"/>
                <w:szCs w:val="19"/>
              </w:rPr>
              <w:t xml:space="preserve">Turns the weekly plan into a categorized shopping list, closing the loop from plan to shop to eat.</w:t>
            </w:r>
          </w:p>
        </w:tc>
        <w:tc>
          <w:tcPr>
            <w:tcW w:type="dxa" w:w="900"/>
            <w:shd w:fill="F2F2F2" w:val="clear"/>
            <w:tcMar>
              <w:top w:type="dxa" w:w="100"/>
              <w:left w:type="dxa" w:w="120"/>
              <w:bottom w:type="dxa" w:w="100"/>
              <w:right w:type="dxa" w:w="120"/>
            </w:tcMar>
          </w:tcPr>
          <w:p>
            <w:pPr>
              <w:jc w:val="center"/>
            </w:pPr>
            <w:r>
              <w:rPr>
                <w:b w:val="false"/>
                <w:bCs w:val="false"/>
                <w:color w:val="222222"/>
                <w:sz w:val="19"/>
                <w:szCs w:val="19"/>
              </w:rPr>
              <w:t xml:space="preserve">S</w:t>
            </w:r>
          </w:p>
        </w:tc>
      </w:tr>
      <w:tr>
        <w:tc>
          <w:tcPr>
            <w:tcW w:type="dxa" w:w="2500"/>
            <w:shd w:fill="FFFFFF" w:val="clear"/>
            <w:tcMar>
              <w:top w:type="dxa" w:w="100"/>
              <w:left w:type="dxa" w:w="120"/>
              <w:bottom w:type="dxa" w:w="100"/>
              <w:right w:type="dxa" w:w="120"/>
            </w:tcMar>
          </w:tcPr>
          <w:p>
            <w:pPr>
              <w:jc w:val="left"/>
            </w:pPr>
            <w:r>
              <w:rPr>
                <w:b/>
                <w:bCs/>
                <w:color w:val="222222"/>
                <w:sz w:val="19"/>
                <w:szCs w:val="19"/>
              </w:rPr>
              <w:t xml:space="preserve">Offline Mode + Background Sync</w:t>
            </w:r>
          </w:p>
        </w:tc>
        <w:tc>
          <w:tcPr>
            <w:tcW w:type="dxa" w:w="1300"/>
            <w:shd w:fill="FFFFFF" w:val="clear"/>
            <w:tcMar>
              <w:top w:type="dxa" w:w="100"/>
              <w:left w:type="dxa" w:w="120"/>
              <w:bottom w:type="dxa" w:w="100"/>
              <w:right w:type="dxa" w:w="120"/>
            </w:tcMar>
          </w:tcPr>
          <w:p>
            <w:pPr>
              <w:jc w:val="center"/>
            </w:pPr>
            <w:r>
              <w:rPr>
                <w:b/>
                <w:bCs/>
                <w:color w:val="325735"/>
                <w:sz w:val="19"/>
                <w:szCs w:val="19"/>
              </w:rPr>
              <w:t xml:space="preserve">Core</w:t>
            </w:r>
          </w:p>
        </w:tc>
        <w:tc>
          <w:tcPr>
            <w:tcW w:type="dxa" w:w="5500"/>
            <w:shd w:fill="FFFFFF" w:val="clear"/>
            <w:tcMar>
              <w:top w:type="dxa" w:w="100"/>
              <w:left w:type="dxa" w:w="120"/>
              <w:bottom w:type="dxa" w:w="100"/>
              <w:right w:type="dxa" w:w="120"/>
            </w:tcMar>
          </w:tcPr>
          <w:p>
            <w:pPr>
              <w:jc w:val="left"/>
            </w:pPr>
            <w:r>
              <w:rPr>
                <w:b w:val="false"/>
                <w:bCs w:val="false"/>
                <w:color w:val="222222"/>
                <w:sz w:val="19"/>
                <w:szCs w:val="19"/>
              </w:rPr>
              <w:t xml:space="preserve">Meal logging and dashboard work without connectivity, then sync to Supabase — essential for mobile and a safety net for the live demo.</w:t>
            </w:r>
          </w:p>
        </w:tc>
        <w:tc>
          <w:tcPr>
            <w:tcW w:type="dxa" w:w="900"/>
            <w:shd w:fill="FFFFFF" w:val="clear"/>
            <w:tcMar>
              <w:top w:type="dxa" w:w="100"/>
              <w:left w:type="dxa" w:w="120"/>
              <w:bottom w:type="dxa" w:w="100"/>
              <w:right w:type="dxa" w:w="120"/>
            </w:tcMar>
          </w:tcPr>
          <w:p>
            <w:pPr>
              <w:jc w:val="center"/>
            </w:pPr>
            <w:r>
              <w:rPr>
                <w:b w:val="false"/>
                <w:bCs w:val="false"/>
                <w:color w:val="222222"/>
                <w:sz w:val="19"/>
                <w:szCs w:val="19"/>
              </w:rPr>
              <w:t xml:space="preserve">M</w:t>
            </w:r>
          </w:p>
        </w:tc>
      </w:tr>
      <w:tr>
        <w:tc>
          <w:tcPr>
            <w:tcW w:type="dxa" w:w="2500"/>
            <w:shd w:fill="F2F2F2" w:val="clear"/>
            <w:tcMar>
              <w:top w:type="dxa" w:w="100"/>
              <w:left w:type="dxa" w:w="120"/>
              <w:bottom w:type="dxa" w:w="100"/>
              <w:right w:type="dxa" w:w="120"/>
            </w:tcMar>
          </w:tcPr>
          <w:p>
            <w:pPr>
              <w:jc w:val="left"/>
            </w:pPr>
            <w:r>
              <w:rPr>
                <w:b/>
                <w:bCs/>
                <w:color w:val="222222"/>
                <w:sz w:val="19"/>
                <w:szCs w:val="19"/>
              </w:rPr>
              <w:t xml:space="preserve">Push Notification Engine</w:t>
            </w:r>
          </w:p>
        </w:tc>
        <w:tc>
          <w:tcPr>
            <w:tcW w:type="dxa" w:w="1300"/>
            <w:shd w:fill="F2F2F2" w:val="clear"/>
            <w:tcMar>
              <w:top w:type="dxa" w:w="100"/>
              <w:left w:type="dxa" w:w="120"/>
              <w:bottom w:type="dxa" w:w="100"/>
              <w:right w:type="dxa" w:w="120"/>
            </w:tcMar>
          </w:tcPr>
          <w:p>
            <w:pPr>
              <w:jc w:val="center"/>
            </w:pPr>
            <w:r>
              <w:rPr>
                <w:b/>
                <w:bCs/>
                <w:color w:val="D3692D"/>
                <w:sz w:val="19"/>
                <w:szCs w:val="19"/>
              </w:rPr>
              <w:t xml:space="preserve">Recommended</w:t>
            </w:r>
          </w:p>
        </w:tc>
        <w:tc>
          <w:tcPr>
            <w:tcW w:type="dxa" w:w="5500"/>
            <w:shd w:fill="F2F2F2" w:val="clear"/>
            <w:tcMar>
              <w:top w:type="dxa" w:w="100"/>
              <w:left w:type="dxa" w:w="120"/>
              <w:bottom w:type="dxa" w:w="100"/>
              <w:right w:type="dxa" w:w="120"/>
            </w:tcMar>
          </w:tcPr>
          <w:p>
            <w:pPr>
              <w:jc w:val="left"/>
            </w:pPr>
            <w:r>
              <w:rPr>
                <w:b w:val="false"/>
                <w:bCs w:val="false"/>
                <w:color w:val="222222"/>
                <w:sz w:val="19"/>
                <w:szCs w:val="19"/>
              </w:rPr>
              <w:t xml:space="preserve">Delivers Predictive Coaching alerts, water reminders, and streak nudges as real phone notifications.</w:t>
            </w:r>
          </w:p>
        </w:tc>
        <w:tc>
          <w:tcPr>
            <w:tcW w:type="dxa" w:w="900"/>
            <w:shd w:fill="F2F2F2" w:val="clear"/>
            <w:tcMar>
              <w:top w:type="dxa" w:w="100"/>
              <w:left w:type="dxa" w:w="120"/>
              <w:bottom w:type="dxa" w:w="100"/>
              <w:right w:type="dxa" w:w="120"/>
            </w:tcMar>
          </w:tcPr>
          <w:p>
            <w:pPr>
              <w:jc w:val="center"/>
            </w:pPr>
            <w:r>
              <w:rPr>
                <w:b w:val="false"/>
                <w:bCs w:val="false"/>
                <w:color w:val="222222"/>
                <w:sz w:val="19"/>
                <w:szCs w:val="19"/>
              </w:rPr>
              <w:t xml:space="preserve">S</w:t>
            </w:r>
          </w:p>
        </w:tc>
      </w:tr>
      <w:tr>
        <w:tc>
          <w:tcPr>
            <w:tcW w:type="dxa" w:w="2500"/>
            <w:shd w:fill="FFFFFF" w:val="clear"/>
            <w:tcMar>
              <w:top w:type="dxa" w:w="100"/>
              <w:left w:type="dxa" w:w="120"/>
              <w:bottom w:type="dxa" w:w="100"/>
              <w:right w:type="dxa" w:w="120"/>
            </w:tcMar>
          </w:tcPr>
          <w:p>
            <w:pPr>
              <w:jc w:val="left"/>
            </w:pPr>
            <w:r>
              <w:rPr>
                <w:b/>
                <w:bCs/>
                <w:color w:val="222222"/>
                <w:sz w:val="19"/>
                <w:szCs w:val="19"/>
              </w:rPr>
              <w:t xml:space="preserve">Voice Input</w:t>
            </w:r>
          </w:p>
        </w:tc>
        <w:tc>
          <w:tcPr>
            <w:tcW w:type="dxa" w:w="1300"/>
            <w:shd w:fill="FFFFFF" w:val="clear"/>
            <w:tcMar>
              <w:top w:type="dxa" w:w="100"/>
              <w:left w:type="dxa" w:w="120"/>
              <w:bottom w:type="dxa" w:w="100"/>
              <w:right w:type="dxa" w:w="120"/>
            </w:tcMar>
          </w:tcPr>
          <w:p>
            <w:pPr>
              <w:jc w:val="center"/>
            </w:pPr>
            <w:r>
              <w:rPr>
                <w:b/>
                <w:bCs/>
                <w:color w:val="595959"/>
                <w:sz w:val="19"/>
                <w:szCs w:val="19"/>
              </w:rPr>
              <w:t xml:space="preserve">Stretch</w:t>
            </w:r>
          </w:p>
        </w:tc>
        <w:tc>
          <w:tcPr>
            <w:tcW w:type="dxa" w:w="5500"/>
            <w:shd w:fill="FFFFFF" w:val="clear"/>
            <w:tcMar>
              <w:top w:type="dxa" w:w="100"/>
              <w:left w:type="dxa" w:w="120"/>
              <w:bottom w:type="dxa" w:w="100"/>
              <w:right w:type="dxa" w:w="120"/>
            </w:tcMar>
          </w:tcPr>
          <w:p>
            <w:pPr>
              <w:jc w:val="left"/>
            </w:pPr>
            <w:r>
              <w:rPr>
                <w:b w:val="false"/>
                <w:bCs w:val="false"/>
                <w:color w:val="222222"/>
                <w:sz w:val="19"/>
                <w:szCs w:val="19"/>
              </w:rPr>
              <w:t xml:space="preserve">Speak a meal or a chat question instead of typing — demos well on stage.</w:t>
            </w:r>
          </w:p>
        </w:tc>
        <w:tc>
          <w:tcPr>
            <w:tcW w:type="dxa" w:w="900"/>
            <w:shd w:fill="FFFFFF" w:val="clear"/>
            <w:tcMar>
              <w:top w:type="dxa" w:w="100"/>
              <w:left w:type="dxa" w:w="120"/>
              <w:bottom w:type="dxa" w:w="100"/>
              <w:right w:type="dxa" w:w="120"/>
            </w:tcMar>
          </w:tcPr>
          <w:p>
            <w:pPr>
              <w:jc w:val="center"/>
            </w:pPr>
            <w:r>
              <w:rPr>
                <w:b w:val="false"/>
                <w:bCs w:val="false"/>
                <w:color w:val="222222"/>
                <w:sz w:val="19"/>
                <w:szCs w:val="19"/>
              </w:rPr>
              <w:t xml:space="preserve">S</w:t>
            </w:r>
          </w:p>
        </w:tc>
      </w:tr>
      <w:tr>
        <w:tc>
          <w:tcPr>
            <w:tcW w:type="dxa" w:w="2500"/>
            <w:shd w:fill="F2F2F2" w:val="clear"/>
            <w:tcMar>
              <w:top w:type="dxa" w:w="100"/>
              <w:left w:type="dxa" w:w="120"/>
              <w:bottom w:type="dxa" w:w="100"/>
              <w:right w:type="dxa" w:w="120"/>
            </w:tcMar>
          </w:tcPr>
          <w:p>
            <w:pPr>
              <w:jc w:val="left"/>
            </w:pPr>
            <w:r>
              <w:rPr>
                <w:b/>
                <w:bCs/>
                <w:color w:val="222222"/>
                <w:sz w:val="19"/>
                <w:szCs w:val="19"/>
              </w:rPr>
              <w:t xml:space="preserve">Urdu / Roman-Urdu Support</w:t>
            </w:r>
          </w:p>
        </w:tc>
        <w:tc>
          <w:tcPr>
            <w:tcW w:type="dxa" w:w="1300"/>
            <w:shd w:fill="F2F2F2" w:val="clear"/>
            <w:tcMar>
              <w:top w:type="dxa" w:w="100"/>
              <w:left w:type="dxa" w:w="120"/>
              <w:bottom w:type="dxa" w:w="100"/>
              <w:right w:type="dxa" w:w="120"/>
            </w:tcMar>
          </w:tcPr>
          <w:p>
            <w:pPr>
              <w:jc w:val="center"/>
            </w:pPr>
            <w:r>
              <w:rPr>
                <w:b/>
                <w:bCs/>
                <w:color w:val="595959"/>
                <w:sz w:val="19"/>
                <w:szCs w:val="19"/>
              </w:rPr>
              <w:t xml:space="preserve">Stretch</w:t>
            </w:r>
          </w:p>
        </w:tc>
        <w:tc>
          <w:tcPr>
            <w:tcW w:type="dxa" w:w="5500"/>
            <w:shd w:fill="F2F2F2" w:val="clear"/>
            <w:tcMar>
              <w:top w:type="dxa" w:w="100"/>
              <w:left w:type="dxa" w:w="120"/>
              <w:bottom w:type="dxa" w:w="100"/>
              <w:right w:type="dxa" w:w="120"/>
            </w:tcMar>
          </w:tcPr>
          <w:p>
            <w:pPr>
              <w:jc w:val="left"/>
            </w:pPr>
            <w:r>
              <w:rPr>
                <w:b w:val="false"/>
                <w:bCs w:val="false"/>
                <w:color w:val="222222"/>
                <w:sz w:val="19"/>
                <w:szCs w:val="19"/>
              </w:rPr>
              <w:t xml:space="preserve">Localizes onboarding, chat, and meal names for a wider real-world user base.</w:t>
            </w:r>
          </w:p>
        </w:tc>
        <w:tc>
          <w:tcPr>
            <w:tcW w:type="dxa" w:w="900"/>
            <w:shd w:fill="F2F2F2" w:val="clear"/>
            <w:tcMar>
              <w:top w:type="dxa" w:w="100"/>
              <w:left w:type="dxa" w:w="120"/>
              <w:bottom w:type="dxa" w:w="100"/>
              <w:right w:type="dxa" w:w="120"/>
            </w:tcMar>
          </w:tcPr>
          <w:p>
            <w:pPr>
              <w:jc w:val="center"/>
            </w:pPr>
            <w:r>
              <w:rPr>
                <w:b w:val="false"/>
                <w:bCs w:val="false"/>
                <w:color w:val="222222"/>
                <w:sz w:val="19"/>
                <w:szCs w:val="19"/>
              </w:rPr>
              <w:t xml:space="preserve">M</w:t>
            </w:r>
          </w:p>
        </w:tc>
      </w:tr>
      <w:tr>
        <w:tc>
          <w:tcPr>
            <w:tcW w:type="dxa" w:w="2500"/>
            <w:shd w:fill="FFFFFF" w:val="clear"/>
            <w:tcMar>
              <w:top w:type="dxa" w:w="100"/>
              <w:left w:type="dxa" w:w="120"/>
              <w:bottom w:type="dxa" w:w="100"/>
              <w:right w:type="dxa" w:w="120"/>
            </w:tcMar>
          </w:tcPr>
          <w:p>
            <w:pPr>
              <w:jc w:val="left"/>
            </w:pPr>
            <w:r>
              <w:rPr>
                <w:b/>
                <w:bCs/>
                <w:color w:val="222222"/>
                <w:sz w:val="19"/>
                <w:szCs w:val="19"/>
              </w:rPr>
              <w:t xml:space="preserve">Family / Dependent Profiles</w:t>
            </w:r>
          </w:p>
        </w:tc>
        <w:tc>
          <w:tcPr>
            <w:tcW w:type="dxa" w:w="1300"/>
            <w:shd w:fill="FFFFFF" w:val="clear"/>
            <w:tcMar>
              <w:top w:type="dxa" w:w="100"/>
              <w:left w:type="dxa" w:w="120"/>
              <w:bottom w:type="dxa" w:w="100"/>
              <w:right w:type="dxa" w:w="120"/>
            </w:tcMar>
          </w:tcPr>
          <w:p>
            <w:pPr>
              <w:jc w:val="center"/>
            </w:pPr>
            <w:r>
              <w:rPr>
                <w:b/>
                <w:bCs/>
                <w:color w:val="595959"/>
                <w:sz w:val="19"/>
                <w:szCs w:val="19"/>
              </w:rPr>
              <w:t xml:space="preserve">Stretch</w:t>
            </w:r>
          </w:p>
        </w:tc>
        <w:tc>
          <w:tcPr>
            <w:tcW w:type="dxa" w:w="5500"/>
            <w:shd w:fill="FFFFFF" w:val="clear"/>
            <w:tcMar>
              <w:top w:type="dxa" w:w="100"/>
              <w:left w:type="dxa" w:w="120"/>
              <w:bottom w:type="dxa" w:w="100"/>
              <w:right w:type="dxa" w:w="120"/>
            </w:tcMar>
          </w:tcPr>
          <w:p>
            <w:pPr>
              <w:jc w:val="left"/>
            </w:pPr>
            <w:r>
              <w:rPr>
                <w:b w:val="false"/>
                <w:bCs w:val="false"/>
                <w:color w:val="222222"/>
                <w:sz w:val="19"/>
                <w:szCs w:val="19"/>
              </w:rPr>
              <w:t xml:space="preserve">One account manages plans for children or elderly parents.</w:t>
            </w:r>
          </w:p>
        </w:tc>
        <w:tc>
          <w:tcPr>
            <w:tcW w:type="dxa" w:w="900"/>
            <w:shd w:fill="FFFFFF" w:val="clear"/>
            <w:tcMar>
              <w:top w:type="dxa" w:w="100"/>
              <w:left w:type="dxa" w:w="120"/>
              <w:bottom w:type="dxa" w:w="100"/>
              <w:right w:type="dxa" w:w="120"/>
            </w:tcMar>
          </w:tcPr>
          <w:p>
            <w:pPr>
              <w:jc w:val="center"/>
            </w:pPr>
            <w:r>
              <w:rPr>
                <w:b w:val="false"/>
                <w:bCs w:val="false"/>
                <w:color w:val="222222"/>
                <w:sz w:val="19"/>
                <w:szCs w:val="19"/>
              </w:rPr>
              <w:t xml:space="preserve">M</w:t>
            </w:r>
          </w:p>
        </w:tc>
      </w:tr>
      <w:tr>
        <w:tc>
          <w:tcPr>
            <w:tcW w:type="dxa" w:w="2500"/>
            <w:shd w:fill="F2F2F2" w:val="clear"/>
            <w:tcMar>
              <w:top w:type="dxa" w:w="100"/>
              <w:left w:type="dxa" w:w="120"/>
              <w:bottom w:type="dxa" w:w="100"/>
              <w:right w:type="dxa" w:w="120"/>
            </w:tcMar>
          </w:tcPr>
          <w:p>
            <w:pPr>
              <w:jc w:val="left"/>
            </w:pPr>
            <w:r>
              <w:rPr>
                <w:b/>
                <w:bCs/>
                <w:color w:val="222222"/>
                <w:sz w:val="19"/>
                <w:szCs w:val="19"/>
              </w:rPr>
              <w:t xml:space="preserve">Dietitian / Doctor Export Report</w:t>
            </w:r>
          </w:p>
        </w:tc>
        <w:tc>
          <w:tcPr>
            <w:tcW w:type="dxa" w:w="1300"/>
            <w:shd w:fill="F2F2F2" w:val="clear"/>
            <w:tcMar>
              <w:top w:type="dxa" w:w="100"/>
              <w:left w:type="dxa" w:w="120"/>
              <w:bottom w:type="dxa" w:w="100"/>
              <w:right w:type="dxa" w:w="120"/>
            </w:tcMar>
          </w:tcPr>
          <w:p>
            <w:pPr>
              <w:jc w:val="center"/>
            </w:pPr>
            <w:r>
              <w:rPr>
                <w:b/>
                <w:bCs/>
                <w:color w:val="595959"/>
                <w:sz w:val="19"/>
                <w:szCs w:val="19"/>
              </w:rPr>
              <w:t xml:space="preserve">Stretch</w:t>
            </w:r>
          </w:p>
        </w:tc>
        <w:tc>
          <w:tcPr>
            <w:tcW w:type="dxa" w:w="5500"/>
            <w:shd w:fill="F2F2F2" w:val="clear"/>
            <w:tcMar>
              <w:top w:type="dxa" w:w="100"/>
              <w:left w:type="dxa" w:w="120"/>
              <w:bottom w:type="dxa" w:w="100"/>
              <w:right w:type="dxa" w:w="120"/>
            </w:tcMar>
          </w:tcPr>
          <w:p>
            <w:pPr>
              <w:jc w:val="left"/>
            </w:pPr>
            <w:r>
              <w:rPr>
                <w:b w:val="false"/>
                <w:bCs w:val="false"/>
                <w:color w:val="222222"/>
                <w:sz w:val="19"/>
                <w:szCs w:val="19"/>
              </w:rPr>
              <w:t xml:space="preserve">One-tap PDF export of the weekly report to share with a real doctor or nutritionist.</w:t>
            </w:r>
          </w:p>
        </w:tc>
        <w:tc>
          <w:tcPr>
            <w:tcW w:type="dxa" w:w="900"/>
            <w:shd w:fill="F2F2F2" w:val="clear"/>
            <w:tcMar>
              <w:top w:type="dxa" w:w="100"/>
              <w:left w:type="dxa" w:w="120"/>
              <w:bottom w:type="dxa" w:w="100"/>
              <w:right w:type="dxa" w:w="120"/>
            </w:tcMar>
          </w:tcPr>
          <w:p>
            <w:pPr>
              <w:jc w:val="center"/>
            </w:pPr>
            <w:r>
              <w:rPr>
                <w:b w:val="false"/>
                <w:bCs w:val="false"/>
                <w:color w:val="222222"/>
                <w:sz w:val="19"/>
                <w:szCs w:val="19"/>
              </w:rPr>
              <w:t xml:space="preserve">S</w:t>
            </w:r>
          </w:p>
        </w:tc>
      </w:tr>
      <w:tr>
        <w:tc>
          <w:tcPr>
            <w:tcW w:type="dxa" w:w="2500"/>
            <w:shd w:fill="FFFFFF" w:val="clear"/>
            <w:tcMar>
              <w:top w:type="dxa" w:w="100"/>
              <w:left w:type="dxa" w:w="120"/>
              <w:bottom w:type="dxa" w:w="100"/>
              <w:right w:type="dxa" w:w="120"/>
            </w:tcMar>
          </w:tcPr>
          <w:p>
            <w:pPr>
              <w:jc w:val="left"/>
            </w:pPr>
            <w:r>
              <w:rPr>
                <w:b/>
                <w:bCs/>
                <w:color w:val="222222"/>
                <w:sz w:val="19"/>
                <w:szCs w:val="19"/>
              </w:rPr>
              <w:t xml:space="preserve">Subscription Tiers (Free / Pro)</w:t>
            </w:r>
          </w:p>
        </w:tc>
        <w:tc>
          <w:tcPr>
            <w:tcW w:type="dxa" w:w="1300"/>
            <w:shd w:fill="FFFFFF" w:val="clear"/>
            <w:tcMar>
              <w:top w:type="dxa" w:w="100"/>
              <w:left w:type="dxa" w:w="120"/>
              <w:bottom w:type="dxa" w:w="100"/>
              <w:right w:type="dxa" w:w="120"/>
            </w:tcMar>
          </w:tcPr>
          <w:p>
            <w:pPr>
              <w:jc w:val="center"/>
            </w:pPr>
            <w:r>
              <w:rPr>
                <w:b/>
                <w:bCs/>
                <w:color w:val="D3692D"/>
                <w:sz w:val="19"/>
                <w:szCs w:val="19"/>
              </w:rPr>
              <w:t xml:space="preserve">Recommended</w:t>
            </w:r>
          </w:p>
        </w:tc>
        <w:tc>
          <w:tcPr>
            <w:tcW w:type="dxa" w:w="5500"/>
            <w:shd w:fill="FFFFFF" w:val="clear"/>
            <w:tcMar>
              <w:top w:type="dxa" w:w="100"/>
              <w:left w:type="dxa" w:w="120"/>
              <w:bottom w:type="dxa" w:w="100"/>
              <w:right w:type="dxa" w:w="120"/>
            </w:tcMar>
          </w:tcPr>
          <w:p>
            <w:pPr>
              <w:jc w:val="left"/>
            </w:pPr>
            <w:r>
              <w:rPr>
                <w:b w:val="false"/>
                <w:bCs w:val="false"/>
                <w:color w:val="222222"/>
                <w:sz w:val="19"/>
                <w:szCs w:val="19"/>
              </w:rPr>
              <w:t xml:space="preserve">Free covers logging and basic plans; Pro unlocks Predictive Coaching, Restaurant Helper, unlimited chat — gives the pitch a monetization story.</w:t>
            </w:r>
          </w:p>
        </w:tc>
        <w:tc>
          <w:tcPr>
            <w:tcW w:type="dxa" w:w="900"/>
            <w:shd w:fill="FFFFFF" w:val="clear"/>
            <w:tcMar>
              <w:top w:type="dxa" w:w="100"/>
              <w:left w:type="dxa" w:w="120"/>
              <w:bottom w:type="dxa" w:w="100"/>
              <w:right w:type="dxa" w:w="120"/>
            </w:tcMar>
          </w:tcPr>
          <w:p>
            <w:pPr>
              <w:jc w:val="center"/>
            </w:pPr>
            <w:r>
              <w:rPr>
                <w:b w:val="false"/>
                <w:bCs w:val="false"/>
                <w:color w:val="222222"/>
                <w:sz w:val="19"/>
                <w:szCs w:val="19"/>
              </w:rPr>
              <w:t xml:space="preserve">S</w:t>
            </w:r>
          </w:p>
        </w:tc>
      </w:tr>
      <w:tr>
        <w:tc>
          <w:tcPr>
            <w:tcW w:type="dxa" w:w="2500"/>
            <w:shd w:fill="F2F2F2" w:val="clear"/>
            <w:tcMar>
              <w:top w:type="dxa" w:w="100"/>
              <w:left w:type="dxa" w:w="120"/>
              <w:bottom w:type="dxa" w:w="100"/>
              <w:right w:type="dxa" w:w="120"/>
            </w:tcMar>
          </w:tcPr>
          <w:p>
            <w:pPr>
              <w:jc w:val="left"/>
            </w:pPr>
            <w:r>
              <w:rPr>
                <w:b/>
                <w:bCs/>
                <w:color w:val="222222"/>
                <w:sz w:val="19"/>
                <w:szCs w:val="19"/>
              </w:rPr>
              <w:t xml:space="preserve">Referral / Invite-a-Friend Loop</w:t>
            </w:r>
          </w:p>
        </w:tc>
        <w:tc>
          <w:tcPr>
            <w:tcW w:type="dxa" w:w="1300"/>
            <w:shd w:fill="F2F2F2" w:val="clear"/>
            <w:tcMar>
              <w:top w:type="dxa" w:w="100"/>
              <w:left w:type="dxa" w:w="120"/>
              <w:bottom w:type="dxa" w:w="100"/>
              <w:right w:type="dxa" w:w="120"/>
            </w:tcMar>
          </w:tcPr>
          <w:p>
            <w:pPr>
              <w:jc w:val="center"/>
            </w:pPr>
            <w:r>
              <w:rPr>
                <w:b/>
                <w:bCs/>
                <w:color w:val="595959"/>
                <w:sz w:val="19"/>
                <w:szCs w:val="19"/>
              </w:rPr>
              <w:t xml:space="preserve">Stretch</w:t>
            </w:r>
          </w:p>
        </w:tc>
        <w:tc>
          <w:tcPr>
            <w:tcW w:type="dxa" w:w="5500"/>
            <w:shd w:fill="F2F2F2" w:val="clear"/>
            <w:tcMar>
              <w:top w:type="dxa" w:w="100"/>
              <w:left w:type="dxa" w:w="120"/>
              <w:bottom w:type="dxa" w:w="100"/>
              <w:right w:type="dxa" w:w="120"/>
            </w:tcMar>
          </w:tcPr>
          <w:p>
            <w:pPr>
              <w:jc w:val="left"/>
            </w:pPr>
            <w:r>
              <w:rPr>
                <w:b w:val="false"/>
                <w:bCs w:val="false"/>
                <w:color w:val="222222"/>
                <w:sz w:val="19"/>
                <w:szCs w:val="19"/>
              </w:rPr>
              <w:t xml:space="preserve">Simple invite flow for an accountability partner — signals growth thinking.</w:t>
            </w:r>
          </w:p>
        </w:tc>
        <w:tc>
          <w:tcPr>
            <w:tcW w:type="dxa" w:w="900"/>
            <w:shd w:fill="F2F2F2" w:val="clear"/>
            <w:tcMar>
              <w:top w:type="dxa" w:w="100"/>
              <w:left w:type="dxa" w:w="120"/>
              <w:bottom w:type="dxa" w:w="100"/>
              <w:right w:type="dxa" w:w="120"/>
            </w:tcMar>
          </w:tcPr>
          <w:p>
            <w:pPr>
              <w:jc w:val="center"/>
            </w:pPr>
            <w:r>
              <w:rPr>
                <w:b w:val="false"/>
                <w:bCs w:val="false"/>
                <w:color w:val="222222"/>
                <w:sz w:val="19"/>
                <w:szCs w:val="19"/>
              </w:rPr>
              <w:t xml:space="preserve">S</w:t>
            </w:r>
          </w:p>
        </w:tc>
      </w:tr>
      <w:tr>
        <w:tc>
          <w:tcPr>
            <w:tcW w:type="dxa" w:w="2500"/>
            <w:shd w:fill="FFFFFF" w:val="clear"/>
            <w:tcMar>
              <w:top w:type="dxa" w:w="100"/>
              <w:left w:type="dxa" w:w="120"/>
              <w:bottom w:type="dxa" w:w="100"/>
              <w:right w:type="dxa" w:w="120"/>
            </w:tcMar>
          </w:tcPr>
          <w:p>
            <w:pPr>
              <w:jc w:val="left"/>
            </w:pPr>
            <w:r>
              <w:rPr>
                <w:b/>
                <w:bCs/>
                <w:color w:val="222222"/>
                <w:sz w:val="19"/>
                <w:szCs w:val="19"/>
              </w:rPr>
              <w:t xml:space="preserve">In-App Onboarding Tutorial</w:t>
            </w:r>
          </w:p>
        </w:tc>
        <w:tc>
          <w:tcPr>
            <w:tcW w:type="dxa" w:w="1300"/>
            <w:shd w:fill="FFFFFF" w:val="clear"/>
            <w:tcMar>
              <w:top w:type="dxa" w:w="100"/>
              <w:left w:type="dxa" w:w="120"/>
              <w:bottom w:type="dxa" w:w="100"/>
              <w:right w:type="dxa" w:w="120"/>
            </w:tcMar>
          </w:tcPr>
          <w:p>
            <w:pPr>
              <w:jc w:val="center"/>
            </w:pPr>
            <w:r>
              <w:rPr>
                <w:b/>
                <w:bCs/>
                <w:color w:val="D3692D"/>
                <w:sz w:val="19"/>
                <w:szCs w:val="19"/>
              </w:rPr>
              <w:t xml:space="preserve">Recommended</w:t>
            </w:r>
          </w:p>
        </w:tc>
        <w:tc>
          <w:tcPr>
            <w:tcW w:type="dxa" w:w="5500"/>
            <w:shd w:fill="FFFFFF" w:val="clear"/>
            <w:tcMar>
              <w:top w:type="dxa" w:w="100"/>
              <w:left w:type="dxa" w:w="120"/>
              <w:bottom w:type="dxa" w:w="100"/>
              <w:right w:type="dxa" w:w="120"/>
            </w:tcMar>
          </w:tcPr>
          <w:p>
            <w:pPr>
              <w:jc w:val="left"/>
            </w:pPr>
            <w:r>
              <w:rPr>
                <w:b w:val="false"/>
                <w:bCs w:val="false"/>
                <w:color w:val="222222"/>
                <w:sz w:val="19"/>
                <w:szCs w:val="19"/>
              </w:rPr>
              <w:t xml:space="preserve">Short first-launch walkthrough so the demo feels like a finished product.</w:t>
            </w:r>
          </w:p>
        </w:tc>
        <w:tc>
          <w:tcPr>
            <w:tcW w:type="dxa" w:w="900"/>
            <w:shd w:fill="FFFFFF" w:val="clear"/>
            <w:tcMar>
              <w:top w:type="dxa" w:w="100"/>
              <w:left w:type="dxa" w:w="120"/>
              <w:bottom w:type="dxa" w:w="100"/>
              <w:right w:type="dxa" w:w="120"/>
            </w:tcMar>
          </w:tcPr>
          <w:p>
            <w:pPr>
              <w:jc w:val="center"/>
            </w:pPr>
            <w:r>
              <w:rPr>
                <w:b w:val="false"/>
                <w:bCs w:val="false"/>
                <w:color w:val="222222"/>
                <w:sz w:val="19"/>
                <w:szCs w:val="19"/>
              </w:rPr>
              <w:t xml:space="preserve">S</w:t>
            </w:r>
          </w:p>
        </w:tc>
      </w:tr>
      <w:tr>
        <w:tc>
          <w:tcPr>
            <w:tcW w:type="dxa" w:w="2500"/>
            <w:shd w:fill="F2F2F2" w:val="clear"/>
            <w:tcMar>
              <w:top w:type="dxa" w:w="100"/>
              <w:left w:type="dxa" w:w="120"/>
              <w:bottom w:type="dxa" w:w="100"/>
              <w:right w:type="dxa" w:w="120"/>
            </w:tcMar>
          </w:tcPr>
          <w:p>
            <w:pPr>
              <w:jc w:val="left"/>
            </w:pPr>
            <w:r>
              <w:rPr>
                <w:b/>
                <w:bCs/>
                <w:color w:val="222222"/>
                <w:sz w:val="19"/>
                <w:szCs w:val="19"/>
              </w:rPr>
              <w:t xml:space="preserve">Dark Mode</w:t>
            </w:r>
          </w:p>
        </w:tc>
        <w:tc>
          <w:tcPr>
            <w:tcW w:type="dxa" w:w="1300"/>
            <w:shd w:fill="F2F2F2" w:val="clear"/>
            <w:tcMar>
              <w:top w:type="dxa" w:w="100"/>
              <w:left w:type="dxa" w:w="120"/>
              <w:bottom w:type="dxa" w:w="100"/>
              <w:right w:type="dxa" w:w="120"/>
            </w:tcMar>
          </w:tcPr>
          <w:p>
            <w:pPr>
              <w:jc w:val="center"/>
            </w:pPr>
            <w:r>
              <w:rPr>
                <w:b/>
                <w:bCs/>
                <w:color w:val="595959"/>
                <w:sz w:val="19"/>
                <w:szCs w:val="19"/>
              </w:rPr>
              <w:t xml:space="preserve">Stretch</w:t>
            </w:r>
          </w:p>
        </w:tc>
        <w:tc>
          <w:tcPr>
            <w:tcW w:type="dxa" w:w="5500"/>
            <w:shd w:fill="F2F2F2" w:val="clear"/>
            <w:tcMar>
              <w:top w:type="dxa" w:w="100"/>
              <w:left w:type="dxa" w:w="120"/>
              <w:bottom w:type="dxa" w:w="100"/>
              <w:right w:type="dxa" w:w="120"/>
            </w:tcMar>
          </w:tcPr>
          <w:p>
            <w:pPr>
              <w:jc w:val="left"/>
            </w:pPr>
            <w:r>
              <w:rPr>
                <w:b w:val="false"/>
                <w:bCs w:val="false"/>
                <w:color w:val="222222"/>
                <w:sz w:val="19"/>
                <w:szCs w:val="19"/>
              </w:rPr>
              <w:t xml:space="preserve">Low effort, consistently well received in live demos.</w:t>
            </w:r>
          </w:p>
        </w:tc>
        <w:tc>
          <w:tcPr>
            <w:tcW w:type="dxa" w:w="900"/>
            <w:shd w:fill="F2F2F2" w:val="clear"/>
            <w:tcMar>
              <w:top w:type="dxa" w:w="100"/>
              <w:left w:type="dxa" w:w="120"/>
              <w:bottom w:type="dxa" w:w="100"/>
              <w:right w:type="dxa" w:w="120"/>
            </w:tcMar>
          </w:tcPr>
          <w:p>
            <w:pPr>
              <w:jc w:val="center"/>
            </w:pPr>
            <w:r>
              <w:rPr>
                <w:b w:val="false"/>
                <w:bCs w:val="false"/>
                <w:color w:val="222222"/>
                <w:sz w:val="19"/>
                <w:szCs w:val="19"/>
              </w:rPr>
              <w:t xml:space="preserve">S</w:t>
            </w:r>
          </w:p>
        </w:tc>
      </w:tr>
      <w:tr>
        <w:tc>
          <w:tcPr>
            <w:tcW w:type="dxa" w:w="2500"/>
            <w:shd w:fill="FFFFFF" w:val="clear"/>
            <w:tcMar>
              <w:top w:type="dxa" w:w="100"/>
              <w:left w:type="dxa" w:w="120"/>
              <w:bottom w:type="dxa" w:w="100"/>
              <w:right w:type="dxa" w:w="120"/>
            </w:tcMar>
          </w:tcPr>
          <w:p>
            <w:pPr>
              <w:jc w:val="left"/>
            </w:pPr>
            <w:r>
              <w:rPr>
                <w:b/>
                <w:bCs/>
                <w:color w:val="222222"/>
                <w:sz w:val="19"/>
                <w:szCs w:val="19"/>
              </w:rPr>
              <w:t xml:space="preserve">Data Export &amp; Account Deletion</w:t>
            </w:r>
          </w:p>
        </w:tc>
        <w:tc>
          <w:tcPr>
            <w:tcW w:type="dxa" w:w="1300"/>
            <w:shd w:fill="FFFFFF" w:val="clear"/>
            <w:tcMar>
              <w:top w:type="dxa" w:w="100"/>
              <w:left w:type="dxa" w:w="120"/>
              <w:bottom w:type="dxa" w:w="100"/>
              <w:right w:type="dxa" w:w="120"/>
            </w:tcMar>
          </w:tcPr>
          <w:p>
            <w:pPr>
              <w:jc w:val="center"/>
            </w:pPr>
            <w:r>
              <w:rPr>
                <w:b/>
                <w:bCs/>
                <w:color w:val="325735"/>
                <w:sz w:val="19"/>
                <w:szCs w:val="19"/>
              </w:rPr>
              <w:t xml:space="preserve">Core</w:t>
            </w:r>
          </w:p>
        </w:tc>
        <w:tc>
          <w:tcPr>
            <w:tcW w:type="dxa" w:w="5500"/>
            <w:shd w:fill="FFFFFF" w:val="clear"/>
            <w:tcMar>
              <w:top w:type="dxa" w:w="100"/>
              <w:left w:type="dxa" w:w="120"/>
              <w:bottom w:type="dxa" w:w="100"/>
              <w:right w:type="dxa" w:w="120"/>
            </w:tcMar>
          </w:tcPr>
          <w:p>
            <w:pPr>
              <w:jc w:val="left"/>
            </w:pPr>
            <w:r>
              <w:rPr>
                <w:b w:val="false"/>
                <w:bCs w:val="false"/>
                <w:color w:val="222222"/>
                <w:sz w:val="19"/>
                <w:szCs w:val="19"/>
              </w:rPr>
              <w:t xml:space="preserve">Visible privacy control — answers the judges' data-privacy question directly in the product.</w:t>
            </w:r>
          </w:p>
        </w:tc>
        <w:tc>
          <w:tcPr>
            <w:tcW w:type="dxa" w:w="900"/>
            <w:shd w:fill="FFFFFF" w:val="clear"/>
            <w:tcMar>
              <w:top w:type="dxa" w:w="100"/>
              <w:left w:type="dxa" w:w="120"/>
              <w:bottom w:type="dxa" w:w="100"/>
              <w:right w:type="dxa" w:w="120"/>
            </w:tcMar>
          </w:tcPr>
          <w:p>
            <w:pPr>
              <w:jc w:val="center"/>
            </w:pPr>
            <w:r>
              <w:rPr>
                <w:b w:val="false"/>
                <w:bCs w:val="false"/>
                <w:color w:val="222222"/>
                <w:sz w:val="19"/>
                <w:szCs w:val="19"/>
              </w:rPr>
              <w:t xml:space="preserve">S</w:t>
            </w:r>
          </w:p>
        </w:tc>
      </w:tr>
    </w:tbl>
    <w:p>
      <w:pPr>
        <w:pStyle w:val="Heading1"/>
        <w:pBdr>
          <w:bottom w:val="single" w:color="325735" w:sz="8" w:space="4"/>
        </w:pBdr>
        <w:spacing w:after="200" w:before="420"/>
      </w:pPr>
      <w:r>
        <w:rPr>
          <w:b/>
          <w:bCs/>
          <w:color w:val="325735"/>
          <w:sz w:val="30"/>
          <w:szCs w:val="30"/>
        </w:rPr>
        <w:t xml:space="preserve">6. Sample Screen Snippets</w:t>
      </w:r>
    </w:p>
    <w:p>
      <w:pPr>
        <w:spacing w:after="160" w:line="300"/>
      </w:pPr>
      <w:r>
        <w:rPr>
          <w:color w:val="222222"/>
          <w:sz w:val="22"/>
          <w:szCs w:val="22"/>
        </w:rPr>
        <w:t xml:space="preserve">Rough wireframe sketches of the three moments most worth polishing for the live demo: the meal scan result, the coach chat, and the weekly report.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shd w:fill="325735" w:val="clear"/>
            <w:tcMar>
              <w:top w:type="dxa" w:w="100"/>
              <w:left w:type="dxa" w:w="120"/>
              <w:bottom w:type="dxa" w:w="100"/>
              <w:right w:type="dxa" w:w="120"/>
            </w:tcMar>
          </w:tcPr>
          <w:p>
            <w:pPr>
              <w:jc w:val="center"/>
            </w:pPr>
            <w:r>
              <w:rPr>
                <w:b/>
                <w:bCs/>
                <w:color w:val="FFFFFF"/>
                <w:sz w:val="19"/>
                <w:szCs w:val="19"/>
              </w:rPr>
              <w:t xml:space="preserve">MEAL SCAN RESULT</w:t>
            </w:r>
          </w:p>
        </w:tc>
      </w:tr>
      <w:tr>
        <w:tc>
          <w:tcPr>
            <w:tcW w:type="dxa" w:w="10200"/>
            <w:tcMar>
              <w:top w:type="dxa" w:w="100"/>
              <w:left w:type="dxa" w:w="120"/>
              <w:bottom w:type="dxa" w:w="100"/>
              <w:right w:type="dxa" w:w="120"/>
            </w:tcMar>
          </w:tcPr>
          <w:p>
            <w:pPr>
              <w:jc w:val="left"/>
            </w:pPr>
            <w:r>
              <w:rPr>
                <w:b w:val="false"/>
                <w:bCs w:val="false"/>
                <w:color w:val="222222"/>
                <w:sz w:val="19"/>
                <w:szCs w:val="19"/>
              </w:rPr>
              <w:t xml:space="preserve">[ Photo: Pepperoni Pizza + Coke ]</w:t>
            </w:r>
          </w:p>
        </w:tc>
      </w:tr>
      <w:tr>
        <w:tc>
          <w:tcPr>
            <w:tcW w:type="dxa" w:w="10200"/>
            <w:tcMar>
              <w:top w:type="dxa" w:w="100"/>
              <w:left w:type="dxa" w:w="120"/>
              <w:bottom w:type="dxa" w:w="100"/>
              <w:right w:type="dxa" w:w="120"/>
            </w:tcMar>
          </w:tcPr>
          <w:p>
            <w:pPr>
              <w:jc w:val="left"/>
            </w:pPr>
            <w:r>
              <w:rPr>
                <w:b w:val="false"/>
                <w:bCs w:val="false"/>
                <w:color w:val="222222"/>
                <w:sz w:val="19"/>
                <w:szCs w:val="19"/>
              </w:rPr>
              <w:t xml:space="preserve">Detected: Pepperoni Pizza</w:t>
            </w:r>
          </w:p>
        </w:tc>
      </w:tr>
      <w:tr>
        <w:tc>
          <w:tcPr>
            <w:tcW w:type="dxa" w:w="10200"/>
            <w:tcMar>
              <w:top w:type="dxa" w:w="100"/>
              <w:left w:type="dxa" w:w="120"/>
              <w:bottom w:type="dxa" w:w="100"/>
              <w:right w:type="dxa" w:w="120"/>
            </w:tcMar>
          </w:tcPr>
          <w:p>
            <w:pPr>
              <w:jc w:val="left"/>
            </w:pPr>
            <w:r>
              <w:rPr>
                <w:b w:val="false"/>
                <w:bCs w:val="false"/>
                <w:color w:val="222222"/>
                <w:sz w:val="19"/>
                <w:szCs w:val="19"/>
              </w:rPr>
              <w:t xml:space="preserve">Estimated Calories: 840 kcal   Protein: 34g   Carbs: 76g   Fat: 45g   Confidence: 91%</w:t>
            </w:r>
          </w:p>
        </w:tc>
      </w:tr>
      <w:tr>
        <w:tc>
          <w:tcPr>
            <w:tcW w:type="dxa" w:w="10200"/>
            <w:tcMar>
              <w:top w:type="dxa" w:w="100"/>
              <w:left w:type="dxa" w:w="120"/>
              <w:bottom w:type="dxa" w:w="100"/>
              <w:right w:type="dxa" w:w="120"/>
            </w:tcMar>
          </w:tcPr>
          <w:p>
            <w:pPr>
              <w:jc w:val="left"/>
            </w:pPr>
            <w:r>
              <w:rPr>
                <w:b w:val="false"/>
                <w:bCs w:val="false"/>
                <w:color w:val="222222"/>
                <w:sz w:val="19"/>
                <w:szCs w:val="19"/>
              </w:rPr>
              <w:t xml:space="preserve">⚠ Exceeds today's fat target by 18%. Suggestion: swap Coke for water, reduce to two slices.</w:t>
            </w:r>
          </w:p>
        </w:tc>
      </w:tr>
      <w:tr>
        <w:tc>
          <w:tcPr>
            <w:tcW w:type="dxa" w:w="10200"/>
            <w:tcMar>
              <w:top w:type="dxa" w:w="100"/>
              <w:left w:type="dxa" w:w="120"/>
              <w:bottom w:type="dxa" w:w="100"/>
              <w:right w:type="dxa" w:w="120"/>
            </w:tcMar>
          </w:tcPr>
          <w:p>
            <w:pPr>
              <w:jc w:val="left"/>
            </w:pPr>
            <w:r>
              <w:rPr>
                <w:b w:val="false"/>
                <w:bCs w:val="false"/>
                <w:color w:val="222222"/>
                <w:sz w:val="19"/>
                <w:szCs w:val="19"/>
              </w:rPr>
              <w:t xml:space="preserve">[ Log this meal ]   [ Ask coach ]</w:t>
            </w:r>
          </w:p>
        </w:tc>
      </w:tr>
    </w:tbl>
    <w:p>
      <w:pPr>
        <w:spacing w:after="240" w:before="60"/>
        <w:jc w:val="center"/>
      </w:pPr>
      <w:r>
        <w:rPr>
          <w:i/>
          <w:iCs/>
          <w:color w:val="595959"/>
          <w:sz w:val="18"/>
          <w:szCs w:val="18"/>
        </w:rPr>
        <w:t xml:space="preserve">Figure 1. Meal photo recognition result screen.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shd w:fill="325735" w:val="clear"/>
            <w:tcMar>
              <w:top w:type="dxa" w:w="100"/>
              <w:left w:type="dxa" w:w="120"/>
              <w:bottom w:type="dxa" w:w="100"/>
              <w:right w:type="dxa" w:w="120"/>
            </w:tcMar>
          </w:tcPr>
          <w:p>
            <w:pPr>
              <w:jc w:val="center"/>
            </w:pPr>
            <w:r>
              <w:rPr>
                <w:b/>
                <w:bCs/>
                <w:color w:val="FFFFFF"/>
                <w:sz w:val="19"/>
                <w:szCs w:val="19"/>
              </w:rPr>
              <w:t xml:space="preserve">AI COACH</w:t>
            </w:r>
          </w:p>
        </w:tc>
      </w:tr>
      <w:tr>
        <w:tc>
          <w:tcPr>
            <w:tcW w:type="dxa" w:w="10200"/>
            <w:tcMar>
              <w:top w:type="dxa" w:w="100"/>
              <w:left w:type="dxa" w:w="120"/>
              <w:bottom w:type="dxa" w:w="100"/>
              <w:right w:type="dxa" w:w="120"/>
            </w:tcMar>
          </w:tcPr>
          <w:p>
            <w:pPr>
              <w:jc w:val="left"/>
            </w:pPr>
            <w:r>
              <w:rPr>
                <w:b w:val="false"/>
                <w:bCs w:val="false"/>
                <w:color w:val="222222"/>
                <w:sz w:val="19"/>
                <w:szCs w:val="19"/>
              </w:rPr>
              <w:t xml:space="preserve">You: Can I still bulk while eating this?</w:t>
            </w:r>
          </w:p>
        </w:tc>
      </w:tr>
      <w:tr>
        <w:tc>
          <w:tcPr>
            <w:tcW w:type="dxa" w:w="10200"/>
            <w:tcMar>
              <w:top w:type="dxa" w:w="100"/>
              <w:left w:type="dxa" w:w="120"/>
              <w:bottom w:type="dxa" w:w="100"/>
              <w:right w:type="dxa" w:w="120"/>
            </w:tcMar>
          </w:tcPr>
          <w:p>
            <w:pPr>
              <w:jc w:val="left"/>
            </w:pPr>
            <w:r>
              <w:rPr>
                <w:b w:val="false"/>
                <w:bCs w:val="false"/>
                <w:color w:val="222222"/>
                <w:sz w:val="19"/>
                <w:szCs w:val="19"/>
              </w:rPr>
              <w:t xml:space="preserve">Coach: Yes — this meal fits your bulk target for today. Add a protein shake post-workout to close the gap and you'll still finish under your fat cap.</w:t>
            </w:r>
          </w:p>
        </w:tc>
      </w:tr>
      <w:tr>
        <w:tc>
          <w:tcPr>
            <w:tcW w:type="dxa" w:w="10200"/>
            <w:tcMar>
              <w:top w:type="dxa" w:w="100"/>
              <w:left w:type="dxa" w:w="120"/>
              <w:bottom w:type="dxa" w:w="100"/>
              <w:right w:type="dxa" w:w="120"/>
            </w:tcMar>
          </w:tcPr>
          <w:p>
            <w:pPr>
              <w:jc w:val="left"/>
            </w:pPr>
            <w:r>
              <w:rPr>
                <w:b w:val="false"/>
                <w:bCs w:val="false"/>
                <w:color w:val="222222"/>
                <w:sz w:val="19"/>
                <w:szCs w:val="19"/>
              </w:rPr>
              <w:t xml:space="preserve">[ Type a message...                                    &gt; ]</w:t>
            </w:r>
          </w:p>
        </w:tc>
      </w:tr>
    </w:tbl>
    <w:p>
      <w:pPr>
        <w:spacing w:after="240" w:before="60"/>
        <w:jc w:val="center"/>
      </w:pPr>
      <w:r>
        <w:rPr>
          <w:i/>
          <w:iCs/>
          <w:color w:val="595959"/>
          <w:sz w:val="18"/>
          <w:szCs w:val="18"/>
        </w:rPr>
        <w:t xml:space="preserve">Figure 2. AI nutrition coach chat screen.</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10200"/>
      </w:tblGrid>
      <w:tr>
        <w:tc>
          <w:tcPr>
            <w:tcW w:type="dxa" w:w="10200"/>
            <w:shd w:fill="325735" w:val="clear"/>
            <w:tcMar>
              <w:top w:type="dxa" w:w="100"/>
              <w:left w:type="dxa" w:w="120"/>
              <w:bottom w:type="dxa" w:w="100"/>
              <w:right w:type="dxa" w:w="120"/>
            </w:tcMar>
          </w:tcPr>
          <w:p>
            <w:pPr>
              <w:jc w:val="center"/>
            </w:pPr>
            <w:r>
              <w:rPr>
                <w:b/>
                <w:bCs/>
                <w:color w:val="FFFFFF"/>
                <w:sz w:val="19"/>
                <w:szCs w:val="19"/>
              </w:rPr>
              <w:t xml:space="preserve">WEEKLY REPORT</w:t>
            </w:r>
          </w:p>
        </w:tc>
      </w:tr>
      <w:tr>
        <w:tc>
          <w:tcPr>
            <w:tcW w:type="dxa" w:w="10200"/>
            <w:tcMar>
              <w:top w:type="dxa" w:w="100"/>
              <w:left w:type="dxa" w:w="120"/>
              <w:bottom w:type="dxa" w:w="100"/>
              <w:right w:type="dxa" w:w="120"/>
            </w:tcMar>
          </w:tcPr>
          <w:p>
            <w:pPr>
              <w:jc w:val="left"/>
            </w:pPr>
            <w:r>
              <w:rPr>
                <w:b w:val="false"/>
                <w:bCs w:val="false"/>
                <w:color w:val="222222"/>
                <w:sz w:val="19"/>
                <w:szCs w:val="19"/>
              </w:rPr>
              <w:t xml:space="preserve">This Week</w:t>
            </w:r>
          </w:p>
        </w:tc>
      </w:tr>
      <w:tr>
        <w:tc>
          <w:tcPr>
            <w:tcW w:type="dxa" w:w="10200"/>
            <w:tcMar>
              <w:top w:type="dxa" w:w="100"/>
              <w:left w:type="dxa" w:w="120"/>
              <w:bottom w:type="dxa" w:w="100"/>
              <w:right w:type="dxa" w:w="120"/>
            </w:tcMar>
          </w:tcPr>
          <w:p>
            <w:pPr>
              <w:jc w:val="left"/>
            </w:pPr>
            <w:r>
              <w:rPr>
                <w:b w:val="false"/>
                <w:bCs w:val="false"/>
                <w:color w:val="222222"/>
                <w:sz w:val="19"/>
                <w:szCs w:val="19"/>
              </w:rPr>
              <w:t xml:space="preserve">• Sugar intake up 18% vs last week   • Breakfast skipped 4 times   • On track for muscle gain goal</w:t>
            </w:r>
          </w:p>
        </w:tc>
      </w:tr>
      <w:tr>
        <w:tc>
          <w:tcPr>
            <w:tcW w:type="dxa" w:w="10200"/>
            <w:tcMar>
              <w:top w:type="dxa" w:w="100"/>
              <w:left w:type="dxa" w:w="120"/>
              <w:bottom w:type="dxa" w:w="100"/>
              <w:right w:type="dxa" w:w="120"/>
            </w:tcMar>
          </w:tcPr>
          <w:p>
            <w:pPr>
              <w:jc w:val="left"/>
            </w:pPr>
            <w:r>
              <w:rPr>
                <w:b w:val="false"/>
                <w:bCs w:val="false"/>
                <w:color w:val="222222"/>
                <w:sz w:val="19"/>
                <w:szCs w:val="19"/>
              </w:rPr>
              <w:t xml:space="preserve">Fridays are your highest-risk day. Here are 3 dinner options to try before that happens next week.</w:t>
            </w:r>
          </w:p>
        </w:tc>
      </w:tr>
      <w:tr>
        <w:tc>
          <w:tcPr>
            <w:tcW w:type="dxa" w:w="10200"/>
            <w:tcMar>
              <w:top w:type="dxa" w:w="100"/>
              <w:left w:type="dxa" w:w="120"/>
              <w:bottom w:type="dxa" w:w="100"/>
              <w:right w:type="dxa" w:w="120"/>
            </w:tcMar>
          </w:tcPr>
          <w:p>
            <w:pPr>
              <w:jc w:val="left"/>
            </w:pPr>
            <w:r>
              <w:rPr>
                <w:b w:val="false"/>
                <w:bCs w:val="false"/>
                <w:color w:val="222222"/>
                <w:sz w:val="19"/>
                <w:szCs w:val="19"/>
              </w:rPr>
              <w:t xml:space="preserve">[ View full analytics ]</w:t>
            </w:r>
          </w:p>
        </w:tc>
      </w:tr>
    </w:tbl>
    <w:p>
      <w:pPr>
        <w:spacing w:after="240" w:before="60"/>
        <w:jc w:val="center"/>
      </w:pPr>
      <w:r>
        <w:rPr>
          <w:i/>
          <w:iCs/>
          <w:color w:val="595959"/>
          <w:sz w:val="18"/>
          <w:szCs w:val="18"/>
        </w:rPr>
        <w:t xml:space="preserve">Figure 3. AI-generated weekly report screen.</w:t>
      </w:r>
    </w:p>
    <w:p>
      <w:pPr>
        <w:pStyle w:val="Heading1"/>
        <w:pBdr>
          <w:bottom w:val="single" w:color="325735" w:sz="8" w:space="4"/>
        </w:pBdr>
        <w:spacing w:after="200" w:before="420"/>
      </w:pPr>
      <w:r>
        <w:rPr>
          <w:b/>
          <w:bCs/>
          <w:color w:val="325735"/>
          <w:sz w:val="30"/>
          <w:szCs w:val="30"/>
        </w:rPr>
        <w:t xml:space="preserve">7. Project File Structure</w:t>
      </w:r>
    </w:p>
    <w:p>
      <w:pPr>
        <w:spacing w:after="160" w:line="300"/>
      </w:pPr>
      <w:r>
        <w:rPr>
          <w:color w:val="222222"/>
          <w:sz w:val="22"/>
          <w:szCs w:val="22"/>
        </w:rPr>
        <w:t xml:space="preserve">The repository is organized as a monorepo with independent frontend and backend folders, matching the GitHub structure already in place (frontend/, backend/, README.md, .gitignore):</w:t>
      </w:r>
    </w:p>
    <w:p>
      <w:pPr>
        <w:spacing w:after="0" w:line="260"/>
      </w:pPr>
      <w:r>
        <w:rPr>
          <w:rFonts w:ascii="Consolas" w:cs="Consolas" w:eastAsia="Consolas" w:hAnsi="Consolas"/>
          <w:color w:val="222222"/>
          <w:sz w:val="19"/>
          <w:szCs w:val="19"/>
        </w:rPr>
        <w:t xml:space="preserve">ai-nutrition-coach/</w:t>
      </w:r>
    </w:p>
    <w:p>
      <w:pPr>
        <w:spacing w:after="0" w:line="260"/>
      </w:pPr>
      <w:r>
        <w:rPr>
          <w:rFonts w:ascii="Consolas" w:cs="Consolas" w:eastAsia="Consolas" w:hAnsi="Consolas"/>
          <w:color w:val="222222"/>
          <w:sz w:val="19"/>
          <w:szCs w:val="19"/>
        </w:rPr>
        <w:t xml:space="preserve">├── frontend/                        # Flutter app (Android + iOS)</w:t>
      </w:r>
    </w:p>
    <w:p>
      <w:pPr>
        <w:spacing w:after="0" w:line="260"/>
      </w:pPr>
      <w:r>
        <w:rPr>
          <w:rFonts w:ascii="Consolas" w:cs="Consolas" w:eastAsia="Consolas" w:hAnsi="Consolas"/>
          <w:color w:val="222222"/>
          <w:sz w:val="19"/>
          <w:szCs w:val="19"/>
        </w:rPr>
        <w:t xml:space="preserve">│   ├── lib/</w:t>
      </w:r>
    </w:p>
    <w:p>
      <w:pPr>
        <w:spacing w:after="0" w:line="260"/>
      </w:pPr>
      <w:r>
        <w:rPr>
          <w:rFonts w:ascii="Consolas" w:cs="Consolas" w:eastAsia="Consolas" w:hAnsi="Consolas"/>
          <w:color w:val="222222"/>
          <w:sz w:val="19"/>
          <w:szCs w:val="19"/>
        </w:rPr>
        <w:t xml:space="preserve">│   │   ├── main.dart</w:t>
      </w:r>
    </w:p>
    <w:p>
      <w:pPr>
        <w:spacing w:after="0" w:line="260"/>
      </w:pPr>
      <w:r>
        <w:rPr>
          <w:rFonts w:ascii="Consolas" w:cs="Consolas" w:eastAsia="Consolas" w:hAnsi="Consolas"/>
          <w:color w:val="222222"/>
          <w:sz w:val="19"/>
          <w:szCs w:val="19"/>
        </w:rPr>
        <w:t xml:space="preserve">│   │   ├── app.dart                 # Root widget, theming, routing</w:t>
      </w:r>
    </w:p>
    <w:p>
      <w:pPr>
        <w:spacing w:after="0" w:line="260"/>
      </w:pPr>
      <w:r>
        <w:rPr>
          <w:rFonts w:ascii="Consolas" w:cs="Consolas" w:eastAsia="Consolas" w:hAnsi="Consolas"/>
          <w:color w:val="222222"/>
          <w:sz w:val="19"/>
          <w:szCs w:val="19"/>
        </w:rPr>
        <w:t xml:space="preserve">│   │   ├── config/</w:t>
      </w:r>
    </w:p>
    <w:p>
      <w:pPr>
        <w:spacing w:after="0" w:line="260"/>
      </w:pPr>
      <w:r>
        <w:rPr>
          <w:rFonts w:ascii="Consolas" w:cs="Consolas" w:eastAsia="Consolas" w:hAnsi="Consolas"/>
          <w:color w:val="222222"/>
          <w:sz w:val="19"/>
          <w:szCs w:val="19"/>
        </w:rPr>
        <w:t xml:space="preserve">│   │   │   ├── env.dart             # Environment variables (Supabase URL/key, API base URL)</w:t>
      </w:r>
    </w:p>
    <w:p>
      <w:pPr>
        <w:spacing w:after="0" w:line="260"/>
      </w:pPr>
      <w:r>
        <w:rPr>
          <w:rFonts w:ascii="Consolas" w:cs="Consolas" w:eastAsia="Consolas" w:hAnsi="Consolas"/>
          <w:color w:val="222222"/>
          <w:sz w:val="19"/>
          <w:szCs w:val="19"/>
        </w:rPr>
        <w:t xml:space="preserve">│   │   │   ├── supabase_client.dart</w:t>
      </w:r>
    </w:p>
    <w:p>
      <w:pPr>
        <w:spacing w:after="0" w:line="260"/>
      </w:pPr>
      <w:r>
        <w:rPr>
          <w:rFonts w:ascii="Consolas" w:cs="Consolas" w:eastAsia="Consolas" w:hAnsi="Consolas"/>
          <w:color w:val="222222"/>
          <w:sz w:val="19"/>
          <w:szCs w:val="19"/>
        </w:rPr>
        <w:t xml:space="preserve">│   │   │   └── router.dart</w:t>
      </w:r>
    </w:p>
    <w:p>
      <w:pPr>
        <w:spacing w:after="0" w:line="260"/>
      </w:pPr>
      <w:r>
        <w:rPr>
          <w:rFonts w:ascii="Consolas" w:cs="Consolas" w:eastAsia="Consolas" w:hAnsi="Consolas"/>
          <w:color w:val="222222"/>
          <w:sz w:val="19"/>
          <w:szCs w:val="19"/>
        </w:rPr>
        <w:t xml:space="preserve">│   │   ├── core/</w:t>
      </w:r>
    </w:p>
    <w:p>
      <w:pPr>
        <w:spacing w:after="0" w:line="260"/>
      </w:pPr>
      <w:r>
        <w:rPr>
          <w:rFonts w:ascii="Consolas" w:cs="Consolas" w:eastAsia="Consolas" w:hAnsi="Consolas"/>
          <w:color w:val="222222"/>
          <w:sz w:val="19"/>
          <w:szCs w:val="19"/>
        </w:rPr>
        <w:t xml:space="preserve">│   │   │   ├── theme/               # Colors, typography, light/dark themes</w:t>
      </w:r>
    </w:p>
    <w:p>
      <w:pPr>
        <w:spacing w:after="0" w:line="260"/>
      </w:pPr>
      <w:r>
        <w:rPr>
          <w:rFonts w:ascii="Consolas" w:cs="Consolas" w:eastAsia="Consolas" w:hAnsi="Consolas"/>
          <w:color w:val="222222"/>
          <w:sz w:val="19"/>
          <w:szCs w:val="19"/>
        </w:rPr>
        <w:t xml:space="preserve">│   │   │   ├── constants/</w:t>
      </w:r>
    </w:p>
    <w:p>
      <w:pPr>
        <w:spacing w:after="0" w:line="260"/>
      </w:pPr>
      <w:r>
        <w:rPr>
          <w:rFonts w:ascii="Consolas" w:cs="Consolas" w:eastAsia="Consolas" w:hAnsi="Consolas"/>
          <w:color w:val="222222"/>
          <w:sz w:val="19"/>
          <w:szCs w:val="19"/>
        </w:rPr>
        <w:t xml:space="preserve">│   │   │   ├── network/             # Dio/http client, interceptors</w:t>
      </w:r>
    </w:p>
    <w:p>
      <w:pPr>
        <w:spacing w:after="0" w:line="260"/>
      </w:pPr>
      <w:r>
        <w:rPr>
          <w:rFonts w:ascii="Consolas" w:cs="Consolas" w:eastAsia="Consolas" w:hAnsi="Consolas"/>
          <w:color w:val="222222"/>
          <w:sz w:val="19"/>
          <w:szCs w:val="19"/>
        </w:rPr>
        <w:t xml:space="preserve">│   │   │   ├── error/               # Error handling, failure types</w:t>
      </w:r>
    </w:p>
    <w:p>
      <w:pPr>
        <w:spacing w:after="0" w:line="260"/>
      </w:pPr>
      <w:r>
        <w:rPr>
          <w:rFonts w:ascii="Consolas" w:cs="Consolas" w:eastAsia="Consolas" w:hAnsi="Consolas"/>
          <w:color w:val="222222"/>
          <w:sz w:val="19"/>
          <w:szCs w:val="19"/>
        </w:rPr>
        <w:t xml:space="preserve">│   │   │   └── utils/</w:t>
      </w:r>
    </w:p>
    <w:p>
      <w:pPr>
        <w:spacing w:after="0" w:line="260"/>
      </w:pPr>
      <w:r>
        <w:rPr>
          <w:rFonts w:ascii="Consolas" w:cs="Consolas" w:eastAsia="Consolas" w:hAnsi="Consolas"/>
          <w:color w:val="222222"/>
          <w:sz w:val="19"/>
          <w:szCs w:val="19"/>
        </w:rPr>
        <w:t xml:space="preserve">│   │   ├── features/</w:t>
      </w:r>
    </w:p>
    <w:p>
      <w:pPr>
        <w:spacing w:after="0" w:line="260"/>
      </w:pPr>
      <w:r>
        <w:rPr>
          <w:rFonts w:ascii="Consolas" w:cs="Consolas" w:eastAsia="Consolas" w:hAnsi="Consolas"/>
          <w:color w:val="222222"/>
          <w:sz w:val="19"/>
          <w:szCs w:val="19"/>
        </w:rPr>
        <w:t xml:space="preserve">│   │   │   ├── onboarding/          # Conversational onboarding flow</w:t>
      </w:r>
    </w:p>
    <w:p>
      <w:pPr>
        <w:spacing w:after="0" w:line="260"/>
      </w:pPr>
      <w:r>
        <w:rPr>
          <w:rFonts w:ascii="Consolas" w:cs="Consolas" w:eastAsia="Consolas" w:hAnsi="Consolas"/>
          <w:color w:val="222222"/>
          <w:sz w:val="19"/>
          <w:szCs w:val="19"/>
        </w:rPr>
        <w:t xml:space="preserve">│   │   │   ├── auth/</w:t>
      </w:r>
    </w:p>
    <w:p>
      <w:pPr>
        <w:spacing w:after="0" w:line="260"/>
      </w:pPr>
      <w:r>
        <w:rPr>
          <w:rFonts w:ascii="Consolas" w:cs="Consolas" w:eastAsia="Consolas" w:hAnsi="Consolas"/>
          <w:color w:val="222222"/>
          <w:sz w:val="19"/>
          <w:szCs w:val="19"/>
        </w:rPr>
        <w:t xml:space="preserve">│   │   │   ├── dashboard/           # Daily progress dashboard</w:t>
      </w:r>
    </w:p>
    <w:p>
      <w:pPr>
        <w:spacing w:after="0" w:line="260"/>
      </w:pPr>
      <w:r>
        <w:rPr>
          <w:rFonts w:ascii="Consolas" w:cs="Consolas" w:eastAsia="Consolas" w:hAnsi="Consolas"/>
          <w:color w:val="222222"/>
          <w:sz w:val="19"/>
          <w:szCs w:val="19"/>
        </w:rPr>
        <w:t xml:space="preserve">│   │   │   ├── meal_scan/           # Photo capture, recognition result, barcode scan</w:t>
      </w:r>
    </w:p>
    <w:p>
      <w:pPr>
        <w:spacing w:after="0" w:line="260"/>
      </w:pPr>
      <w:r>
        <w:rPr>
          <w:rFonts w:ascii="Consolas" w:cs="Consolas" w:eastAsia="Consolas" w:hAnsi="Consolas"/>
          <w:color w:val="222222"/>
          <w:sz w:val="19"/>
          <w:szCs w:val="19"/>
        </w:rPr>
        <w:t xml:space="preserve">│   │   │   ├── diet_plan/</w:t>
      </w:r>
    </w:p>
    <w:p>
      <w:pPr>
        <w:spacing w:after="0" w:line="260"/>
      </w:pPr>
      <w:r>
        <w:rPr>
          <w:rFonts w:ascii="Consolas" w:cs="Consolas" w:eastAsia="Consolas" w:hAnsi="Consolas"/>
          <w:color w:val="222222"/>
          <w:sz w:val="19"/>
          <w:szCs w:val="19"/>
        </w:rPr>
        <w:t xml:space="preserve">│   │   │   ├── coach_chat/          # AI nutrition chat, voice input</w:t>
      </w:r>
    </w:p>
    <w:p>
      <w:pPr>
        <w:spacing w:after="0" w:line="260"/>
      </w:pPr>
      <w:r>
        <w:rPr>
          <w:rFonts w:ascii="Consolas" w:cs="Consolas" w:eastAsia="Consolas" w:hAnsi="Consolas"/>
          <w:color w:val="222222"/>
          <w:sz w:val="19"/>
          <w:szCs w:val="19"/>
        </w:rPr>
        <w:t xml:space="preserve">│   │   │   ├── weekly_report/</w:t>
      </w:r>
    </w:p>
    <w:p>
      <w:pPr>
        <w:spacing w:after="0" w:line="260"/>
      </w:pPr>
      <w:r>
        <w:rPr>
          <w:rFonts w:ascii="Consolas" w:cs="Consolas" w:eastAsia="Consolas" w:hAnsi="Consolas"/>
          <w:color w:val="222222"/>
          <w:sz w:val="19"/>
          <w:szCs w:val="19"/>
        </w:rPr>
        <w:t xml:space="preserve">│   │   │   ├── predictive_coaching/</w:t>
      </w:r>
    </w:p>
    <w:p>
      <w:pPr>
        <w:spacing w:after="0" w:line="260"/>
      </w:pPr>
      <w:r>
        <w:rPr>
          <w:rFonts w:ascii="Consolas" w:cs="Consolas" w:eastAsia="Consolas" w:hAnsi="Consolas"/>
          <w:color w:val="222222"/>
          <w:sz w:val="19"/>
          <w:szCs w:val="19"/>
        </w:rPr>
        <w:t xml:space="preserve">│   │   │   ├── grocery_list/</w:t>
      </w:r>
    </w:p>
    <w:p>
      <w:pPr>
        <w:spacing w:after="0" w:line="260"/>
      </w:pPr>
      <w:r>
        <w:rPr>
          <w:rFonts w:ascii="Consolas" w:cs="Consolas" w:eastAsia="Consolas" w:hAnsi="Consolas"/>
          <w:color w:val="222222"/>
          <w:sz w:val="19"/>
          <w:szCs w:val="19"/>
        </w:rPr>
        <w:t xml:space="preserve">│   │   │   ├── health_sync/         # Apple Health / Google Fit integration</w:t>
      </w:r>
    </w:p>
    <w:p>
      <w:pPr>
        <w:spacing w:after="0" w:line="260"/>
      </w:pPr>
      <w:r>
        <w:rPr>
          <w:rFonts w:ascii="Consolas" w:cs="Consolas" w:eastAsia="Consolas" w:hAnsi="Consolas"/>
          <w:color w:val="222222"/>
          <w:sz w:val="19"/>
          <w:szCs w:val="19"/>
        </w:rPr>
        <w:t xml:space="preserve">│   │   │   ├── family_profiles/</w:t>
      </w:r>
    </w:p>
    <w:p>
      <w:pPr>
        <w:spacing w:after="0" w:line="260"/>
      </w:pPr>
      <w:r>
        <w:rPr>
          <w:rFonts w:ascii="Consolas" w:cs="Consolas" w:eastAsia="Consolas" w:hAnsi="Consolas"/>
          <w:color w:val="222222"/>
          <w:sz w:val="19"/>
          <w:szCs w:val="19"/>
        </w:rPr>
        <w:t xml:space="preserve">│   │   │   ├── subscription/        # Free / Pro paywall</w:t>
      </w:r>
    </w:p>
    <w:p>
      <w:pPr>
        <w:spacing w:after="0" w:line="260"/>
      </w:pPr>
      <w:r>
        <w:rPr>
          <w:rFonts w:ascii="Consolas" w:cs="Consolas" w:eastAsia="Consolas" w:hAnsi="Consolas"/>
          <w:color w:val="222222"/>
          <w:sz w:val="19"/>
          <w:szCs w:val="19"/>
        </w:rPr>
        <w:t xml:space="preserve">│   │   │   ├── settings/            # Data export, account deletion, dark mode, language</w:t>
      </w:r>
    </w:p>
    <w:p>
      <w:pPr>
        <w:spacing w:after="0" w:line="260"/>
      </w:pPr>
      <w:r>
        <w:rPr>
          <w:rFonts w:ascii="Consolas" w:cs="Consolas" w:eastAsia="Consolas" w:hAnsi="Consolas"/>
          <w:color w:val="222222"/>
          <w:sz w:val="19"/>
          <w:szCs w:val="19"/>
        </w:rPr>
        <w:t xml:space="preserve">│   │   │   └── notifications/       # Push notification handling (FCM)</w:t>
      </w:r>
    </w:p>
    <w:p>
      <w:pPr>
        <w:spacing w:after="0" w:line="260"/>
      </w:pPr>
      <w:r>
        <w:rPr>
          <w:rFonts w:ascii="Consolas" w:cs="Consolas" w:eastAsia="Consolas" w:hAnsi="Consolas"/>
          <w:color w:val="222222"/>
          <w:sz w:val="19"/>
          <w:szCs w:val="19"/>
        </w:rPr>
        <w:t xml:space="preserve">│   │   │       (each feature folder: data/, domain/, presentation/)</w:t>
      </w:r>
    </w:p>
    <w:p>
      <w:pPr>
        <w:spacing w:after="0" w:line="260"/>
      </w:pPr>
      <w:r>
        <w:rPr>
          <w:rFonts w:ascii="Consolas" w:cs="Consolas" w:eastAsia="Consolas" w:hAnsi="Consolas"/>
          <w:color w:val="222222"/>
          <w:sz w:val="19"/>
          <w:szCs w:val="19"/>
        </w:rPr>
        <w:t xml:space="preserve">│   │   ├── shared/</w:t>
      </w:r>
    </w:p>
    <w:p>
      <w:pPr>
        <w:spacing w:after="0" w:line="260"/>
      </w:pPr>
      <w:r>
        <w:rPr>
          <w:rFonts w:ascii="Consolas" w:cs="Consolas" w:eastAsia="Consolas" w:hAnsi="Consolas"/>
          <w:color w:val="222222"/>
          <w:sz w:val="19"/>
          <w:szCs w:val="19"/>
        </w:rPr>
        <w:t xml:space="preserve">│   │   │   ├── widgets/             # Reusable UI components</w:t>
      </w:r>
    </w:p>
    <w:p>
      <w:pPr>
        <w:spacing w:after="0" w:line="260"/>
      </w:pPr>
      <w:r>
        <w:rPr>
          <w:rFonts w:ascii="Consolas" w:cs="Consolas" w:eastAsia="Consolas" w:hAnsi="Consolas"/>
          <w:color w:val="222222"/>
          <w:sz w:val="19"/>
          <w:szCs w:val="19"/>
        </w:rPr>
        <w:t xml:space="preserve">│   │   │   └── services/            # Offline cache, sync queue, local storage (Hive)</w:t>
      </w:r>
    </w:p>
    <w:p>
      <w:pPr>
        <w:spacing w:after="0" w:line="260"/>
      </w:pPr>
      <w:r>
        <w:rPr>
          <w:rFonts w:ascii="Consolas" w:cs="Consolas" w:eastAsia="Consolas" w:hAnsi="Consolas"/>
          <w:color w:val="222222"/>
          <w:sz w:val="19"/>
          <w:szCs w:val="19"/>
        </w:rPr>
        <w:t xml:space="preserve">│   │   └── l10n/                    # English + Urdu / Roman-Urdu translations</w:t>
      </w:r>
    </w:p>
    <w:p>
      <w:pPr>
        <w:spacing w:after="0" w:line="260"/>
      </w:pPr>
      <w:r>
        <w:rPr>
          <w:rFonts w:ascii="Consolas" w:cs="Consolas" w:eastAsia="Consolas" w:hAnsi="Consolas"/>
          <w:color w:val="222222"/>
          <w:sz w:val="19"/>
          <w:szCs w:val="19"/>
        </w:rPr>
        <w:t xml:space="preserve">│   ├── assets/</w:t>
      </w:r>
    </w:p>
    <w:p>
      <w:pPr>
        <w:spacing w:after="0" w:line="260"/>
      </w:pPr>
      <w:r>
        <w:rPr>
          <w:rFonts w:ascii="Consolas" w:cs="Consolas" w:eastAsia="Consolas" w:hAnsi="Consolas"/>
          <w:color w:val="222222"/>
          <w:sz w:val="19"/>
          <w:szCs w:val="19"/>
        </w:rPr>
        <w:t xml:space="preserve">│   │   ├── images/</w:t>
      </w:r>
    </w:p>
    <w:p>
      <w:pPr>
        <w:spacing w:after="0" w:line="260"/>
      </w:pPr>
      <w:r>
        <w:rPr>
          <w:rFonts w:ascii="Consolas" w:cs="Consolas" w:eastAsia="Consolas" w:hAnsi="Consolas"/>
          <w:color w:val="222222"/>
          <w:sz w:val="19"/>
          <w:szCs w:val="19"/>
        </w:rPr>
        <w:t xml:space="preserve">│   │   ├── icons/</w:t>
      </w:r>
    </w:p>
    <w:p>
      <w:pPr>
        <w:spacing w:after="0" w:line="260"/>
      </w:pPr>
      <w:r>
        <w:rPr>
          <w:rFonts w:ascii="Consolas" w:cs="Consolas" w:eastAsia="Consolas" w:hAnsi="Consolas"/>
          <w:color w:val="222222"/>
          <w:sz w:val="19"/>
          <w:szCs w:val="19"/>
        </w:rPr>
        <w:t xml:space="preserve">│   │   └── logo.png</w:t>
      </w:r>
    </w:p>
    <w:p>
      <w:pPr>
        <w:spacing w:after="0" w:line="260"/>
      </w:pPr>
      <w:r>
        <w:rPr>
          <w:rFonts w:ascii="Consolas" w:cs="Consolas" w:eastAsia="Consolas" w:hAnsi="Consolas"/>
          <w:color w:val="222222"/>
          <w:sz w:val="19"/>
          <w:szCs w:val="19"/>
        </w:rPr>
        <w:t xml:space="preserve">│   ├── test/</w:t>
      </w:r>
    </w:p>
    <w:p>
      <w:pPr>
        <w:spacing w:after="0" w:line="260"/>
      </w:pPr>
      <w:r>
        <w:rPr>
          <w:rFonts w:ascii="Consolas" w:cs="Consolas" w:eastAsia="Consolas" w:hAnsi="Consolas"/>
          <w:color w:val="222222"/>
          <w:sz w:val="19"/>
          <w:szCs w:val="19"/>
        </w:rPr>
        <w:t xml:space="preserve">│   ├── android/</w:t>
      </w:r>
    </w:p>
    <w:p>
      <w:pPr>
        <w:spacing w:after="0" w:line="260"/>
      </w:pPr>
      <w:r>
        <w:rPr>
          <w:rFonts w:ascii="Consolas" w:cs="Consolas" w:eastAsia="Consolas" w:hAnsi="Consolas"/>
          <w:color w:val="222222"/>
          <w:sz w:val="19"/>
          <w:szCs w:val="19"/>
        </w:rPr>
        <w:t xml:space="preserve">│   ├── ios/</w:t>
      </w:r>
    </w:p>
    <w:p>
      <w:pPr>
        <w:spacing w:after="0" w:line="260"/>
      </w:pPr>
      <w:r>
        <w:rPr>
          <w:rFonts w:ascii="Consolas" w:cs="Consolas" w:eastAsia="Consolas" w:hAnsi="Consolas"/>
          <w:color w:val="222222"/>
          <w:sz w:val="19"/>
          <w:szCs w:val="19"/>
        </w:rPr>
        <w:t xml:space="preserve">│   └── pubspec.yaml</w:t>
      </w:r>
    </w:p>
    <w:p>
      <w:pPr>
        <w:spacing w:after="0" w:line="260"/>
      </w:pPr>
      <w:r>
        <w:rPr>
          <w:rFonts w:ascii="Consolas" w:cs="Consolas" w:eastAsia="Consolas" w:hAnsi="Consolas"/>
          <w:color w:val="222222"/>
          <w:sz w:val="19"/>
          <w:szCs w:val="19"/>
        </w:rPr>
        <w:t xml:space="preserve">│</w:t>
      </w:r>
    </w:p>
    <w:p>
      <w:pPr>
        <w:spacing w:after="0" w:line="260"/>
      </w:pPr>
      <w:r>
        <w:rPr>
          <w:rFonts w:ascii="Consolas" w:cs="Consolas" w:eastAsia="Consolas" w:hAnsi="Consolas"/>
          <w:color w:val="222222"/>
          <w:sz w:val="19"/>
          <w:szCs w:val="19"/>
        </w:rPr>
        <w:t xml:space="preserve">├── backend/                         # FastAPI service (AI orchestration)</w:t>
      </w:r>
    </w:p>
    <w:p>
      <w:pPr>
        <w:spacing w:after="0" w:line="260"/>
      </w:pPr>
      <w:r>
        <w:rPr>
          <w:rFonts w:ascii="Consolas" w:cs="Consolas" w:eastAsia="Consolas" w:hAnsi="Consolas"/>
          <w:color w:val="222222"/>
          <w:sz w:val="19"/>
          <w:szCs w:val="19"/>
        </w:rPr>
        <w:t xml:space="preserve">│   ├── app/</w:t>
      </w:r>
    </w:p>
    <w:p>
      <w:pPr>
        <w:spacing w:after="0" w:line="260"/>
      </w:pPr>
      <w:r>
        <w:rPr>
          <w:rFonts w:ascii="Consolas" w:cs="Consolas" w:eastAsia="Consolas" w:hAnsi="Consolas"/>
          <w:color w:val="222222"/>
          <w:sz w:val="19"/>
          <w:szCs w:val="19"/>
        </w:rPr>
        <w:t xml:space="preserve">│   │   ├── main.py                  # FastAPI entrypoint</w:t>
      </w:r>
    </w:p>
    <w:p>
      <w:pPr>
        <w:spacing w:after="0" w:line="260"/>
      </w:pPr>
      <w:r>
        <w:rPr>
          <w:rFonts w:ascii="Consolas" w:cs="Consolas" w:eastAsia="Consolas" w:hAnsi="Consolas"/>
          <w:color w:val="222222"/>
          <w:sz w:val="19"/>
          <w:szCs w:val="19"/>
        </w:rPr>
        <w:t xml:space="preserve">│   │   ├── api/</w:t>
      </w:r>
    </w:p>
    <w:p>
      <w:pPr>
        <w:spacing w:after="0" w:line="260"/>
      </w:pPr>
      <w:r>
        <w:rPr>
          <w:rFonts w:ascii="Consolas" w:cs="Consolas" w:eastAsia="Consolas" w:hAnsi="Consolas"/>
          <w:color w:val="222222"/>
          <w:sz w:val="19"/>
          <w:szCs w:val="19"/>
        </w:rPr>
        <w:t xml:space="preserve">│   │   │   └── v1/</w:t>
      </w:r>
    </w:p>
    <w:p>
      <w:pPr>
        <w:spacing w:after="0" w:line="260"/>
      </w:pPr>
      <w:r>
        <w:rPr>
          <w:rFonts w:ascii="Consolas" w:cs="Consolas" w:eastAsia="Consolas" w:hAnsi="Consolas"/>
          <w:color w:val="222222"/>
          <w:sz w:val="19"/>
          <w:szCs w:val="19"/>
        </w:rPr>
        <w:t xml:space="preserve">│   │   │       ├── vision.py        # Meal photo recognition, barcode lookup</w:t>
      </w:r>
    </w:p>
    <w:p>
      <w:pPr>
        <w:spacing w:after="0" w:line="260"/>
      </w:pPr>
      <w:r>
        <w:rPr>
          <w:rFonts w:ascii="Consolas" w:cs="Consolas" w:eastAsia="Consolas" w:hAnsi="Consolas"/>
          <w:color w:val="222222"/>
          <w:sz w:val="19"/>
          <w:szCs w:val="19"/>
        </w:rPr>
        <w:t xml:space="preserve">│   │   │       ├── chat.py          # AI nutrition chat</w:t>
      </w:r>
    </w:p>
    <w:p>
      <w:pPr>
        <w:spacing w:after="0" w:line="260"/>
      </w:pPr>
      <w:r>
        <w:rPr>
          <w:rFonts w:ascii="Consolas" w:cs="Consolas" w:eastAsia="Consolas" w:hAnsi="Consolas"/>
          <w:color w:val="222222"/>
          <w:sz w:val="19"/>
          <w:szCs w:val="19"/>
        </w:rPr>
        <w:t xml:space="preserve">│   │   │       ├── coaching.py      # Predictive coaching, habit score</w:t>
      </w:r>
    </w:p>
    <w:p>
      <w:pPr>
        <w:spacing w:after="0" w:line="260"/>
      </w:pPr>
      <w:r>
        <w:rPr>
          <w:rFonts w:ascii="Consolas" w:cs="Consolas" w:eastAsia="Consolas" w:hAnsi="Consolas"/>
          <w:color w:val="222222"/>
          <w:sz w:val="19"/>
          <w:szCs w:val="19"/>
        </w:rPr>
        <w:t xml:space="preserve">│   │   │       ├── plans.py         # Diet plan generation</w:t>
      </w:r>
    </w:p>
    <w:p>
      <w:pPr>
        <w:spacing w:after="0" w:line="260"/>
      </w:pPr>
      <w:r>
        <w:rPr>
          <w:rFonts w:ascii="Consolas" w:cs="Consolas" w:eastAsia="Consolas" w:hAnsi="Consolas"/>
          <w:color w:val="222222"/>
          <w:sz w:val="19"/>
          <w:szCs w:val="19"/>
        </w:rPr>
        <w:t xml:space="preserve">│   │   │       ├── reports.py       # Weekly report, dietitian export</w:t>
      </w:r>
    </w:p>
    <w:p>
      <w:pPr>
        <w:spacing w:after="0" w:line="260"/>
      </w:pPr>
      <w:r>
        <w:rPr>
          <w:rFonts w:ascii="Consolas" w:cs="Consolas" w:eastAsia="Consolas" w:hAnsi="Consolas"/>
          <w:color w:val="222222"/>
          <w:sz w:val="19"/>
          <w:szCs w:val="19"/>
        </w:rPr>
        <w:t xml:space="preserve">│   │   │       └── notifications.py # Push notification triggers</w:t>
      </w:r>
    </w:p>
    <w:p>
      <w:pPr>
        <w:spacing w:after="0" w:line="260"/>
      </w:pPr>
      <w:r>
        <w:rPr>
          <w:rFonts w:ascii="Consolas" w:cs="Consolas" w:eastAsia="Consolas" w:hAnsi="Consolas"/>
          <w:color w:val="222222"/>
          <w:sz w:val="19"/>
          <w:szCs w:val="19"/>
        </w:rPr>
        <w:t xml:space="preserve">│   │   ├── core/</w:t>
      </w:r>
    </w:p>
    <w:p>
      <w:pPr>
        <w:spacing w:after="0" w:line="260"/>
      </w:pPr>
      <w:r>
        <w:rPr>
          <w:rFonts w:ascii="Consolas" w:cs="Consolas" w:eastAsia="Consolas" w:hAnsi="Consolas"/>
          <w:color w:val="222222"/>
          <w:sz w:val="19"/>
          <w:szCs w:val="19"/>
        </w:rPr>
        <w:t xml:space="preserve">│   │   │   ├── config.py            # Settings, environment variables</w:t>
      </w:r>
    </w:p>
    <w:p>
      <w:pPr>
        <w:spacing w:after="0" w:line="260"/>
      </w:pPr>
      <w:r>
        <w:rPr>
          <w:rFonts w:ascii="Consolas" w:cs="Consolas" w:eastAsia="Consolas" w:hAnsi="Consolas"/>
          <w:color w:val="222222"/>
          <w:sz w:val="19"/>
          <w:szCs w:val="19"/>
        </w:rPr>
        <w:t xml:space="preserve">│   │   │   └── security.py          # Supabase JWT verification</w:t>
      </w:r>
    </w:p>
    <w:p>
      <w:pPr>
        <w:spacing w:after="0" w:line="260"/>
      </w:pPr>
      <w:r>
        <w:rPr>
          <w:rFonts w:ascii="Consolas" w:cs="Consolas" w:eastAsia="Consolas" w:hAnsi="Consolas"/>
          <w:color w:val="222222"/>
          <w:sz w:val="19"/>
          <w:szCs w:val="19"/>
        </w:rPr>
        <w:t xml:space="preserve">│   │   ├── services/</w:t>
      </w:r>
    </w:p>
    <w:p>
      <w:pPr>
        <w:spacing w:after="0" w:line="260"/>
      </w:pPr>
      <w:r>
        <w:rPr>
          <w:rFonts w:ascii="Consolas" w:cs="Consolas" w:eastAsia="Consolas" w:hAnsi="Consolas"/>
          <w:color w:val="222222"/>
          <w:sz w:val="19"/>
          <w:szCs w:val="19"/>
        </w:rPr>
        <w:t xml:space="preserve">│   │   │   ├── vision_service.py    # Vision model calls</w:t>
      </w:r>
    </w:p>
    <w:p>
      <w:pPr>
        <w:spacing w:after="0" w:line="260"/>
      </w:pPr>
      <w:r>
        <w:rPr>
          <w:rFonts w:ascii="Consolas" w:cs="Consolas" w:eastAsia="Consolas" w:hAnsi="Consolas"/>
          <w:color w:val="222222"/>
          <w:sz w:val="19"/>
          <w:szCs w:val="19"/>
        </w:rPr>
        <w:t xml:space="preserve">│   │   │   ├── llm_service.py       # LLM calls for chat/coaching/reports</w:t>
      </w:r>
    </w:p>
    <w:p>
      <w:pPr>
        <w:spacing w:after="0" w:line="260"/>
      </w:pPr>
      <w:r>
        <w:rPr>
          <w:rFonts w:ascii="Consolas" w:cs="Consolas" w:eastAsia="Consolas" w:hAnsi="Consolas"/>
          <w:color w:val="222222"/>
          <w:sz w:val="19"/>
          <w:szCs w:val="19"/>
        </w:rPr>
        <w:t xml:space="preserve">│   │   │   ├── nutrition_service.py # USDA / Nutritionix lookups, macro math</w:t>
      </w:r>
    </w:p>
    <w:p>
      <w:pPr>
        <w:spacing w:after="0" w:line="260"/>
      </w:pPr>
      <w:r>
        <w:rPr>
          <w:rFonts w:ascii="Consolas" w:cs="Consolas" w:eastAsia="Consolas" w:hAnsi="Consolas"/>
          <w:color w:val="222222"/>
          <w:sz w:val="19"/>
          <w:szCs w:val="19"/>
        </w:rPr>
        <w:t xml:space="preserve">│   │   │   └── notification_service.py</w:t>
      </w:r>
    </w:p>
    <w:p>
      <w:pPr>
        <w:spacing w:after="0" w:line="260"/>
      </w:pPr>
      <w:r>
        <w:rPr>
          <w:rFonts w:ascii="Consolas" w:cs="Consolas" w:eastAsia="Consolas" w:hAnsi="Consolas"/>
          <w:color w:val="222222"/>
          <w:sz w:val="19"/>
          <w:szCs w:val="19"/>
        </w:rPr>
        <w:t xml:space="preserve">│   │   ├── models/</w:t>
      </w:r>
    </w:p>
    <w:p>
      <w:pPr>
        <w:spacing w:after="0" w:line="260"/>
      </w:pPr>
      <w:r>
        <w:rPr>
          <w:rFonts w:ascii="Consolas" w:cs="Consolas" w:eastAsia="Consolas" w:hAnsi="Consolas"/>
          <w:color w:val="222222"/>
          <w:sz w:val="19"/>
          <w:szCs w:val="19"/>
        </w:rPr>
        <w:t xml:space="preserve">│   │   │   └── schemas.py           # Pydantic request/response models</w:t>
      </w:r>
    </w:p>
    <w:p>
      <w:pPr>
        <w:spacing w:after="0" w:line="260"/>
      </w:pPr>
      <w:r>
        <w:rPr>
          <w:rFonts w:ascii="Consolas" w:cs="Consolas" w:eastAsia="Consolas" w:hAnsi="Consolas"/>
          <w:color w:val="222222"/>
          <w:sz w:val="19"/>
          <w:szCs w:val="19"/>
        </w:rPr>
        <w:t xml:space="preserve">│   │   ├── db/</w:t>
      </w:r>
    </w:p>
    <w:p>
      <w:pPr>
        <w:spacing w:after="0" w:line="260"/>
      </w:pPr>
      <w:r>
        <w:rPr>
          <w:rFonts w:ascii="Consolas" w:cs="Consolas" w:eastAsia="Consolas" w:hAnsi="Consolas"/>
          <w:color w:val="222222"/>
          <w:sz w:val="19"/>
          <w:szCs w:val="19"/>
        </w:rPr>
        <w:t xml:space="preserve">│   │   │   └── supabase_client.py</w:t>
      </w:r>
    </w:p>
    <w:p>
      <w:pPr>
        <w:spacing w:after="0" w:line="260"/>
      </w:pPr>
      <w:r>
        <w:rPr>
          <w:rFonts w:ascii="Consolas" w:cs="Consolas" w:eastAsia="Consolas" w:hAnsi="Consolas"/>
          <w:color w:val="222222"/>
          <w:sz w:val="19"/>
          <w:szCs w:val="19"/>
        </w:rPr>
        <w:t xml:space="preserve">│   │   └── utils/</w:t>
      </w:r>
    </w:p>
    <w:p>
      <w:pPr>
        <w:spacing w:after="0" w:line="260"/>
      </w:pPr>
      <w:r>
        <w:rPr>
          <w:rFonts w:ascii="Consolas" w:cs="Consolas" w:eastAsia="Consolas" w:hAnsi="Consolas"/>
          <w:color w:val="222222"/>
          <w:sz w:val="19"/>
          <w:szCs w:val="19"/>
        </w:rPr>
        <w:t xml:space="preserve">│   ├── tests/</w:t>
      </w:r>
    </w:p>
    <w:p>
      <w:pPr>
        <w:spacing w:after="0" w:line="260"/>
      </w:pPr>
      <w:r>
        <w:rPr>
          <w:rFonts w:ascii="Consolas" w:cs="Consolas" w:eastAsia="Consolas" w:hAnsi="Consolas"/>
          <w:color w:val="222222"/>
          <w:sz w:val="19"/>
          <w:szCs w:val="19"/>
        </w:rPr>
        <w:t xml:space="preserve">│   ├── requirements.txt</w:t>
      </w:r>
    </w:p>
    <w:p>
      <w:pPr>
        <w:spacing w:after="0" w:line="260"/>
      </w:pPr>
      <w:r>
        <w:rPr>
          <w:rFonts w:ascii="Consolas" w:cs="Consolas" w:eastAsia="Consolas" w:hAnsi="Consolas"/>
          <w:color w:val="222222"/>
          <w:sz w:val="19"/>
          <w:szCs w:val="19"/>
        </w:rPr>
        <w:t xml:space="preserve">│   ├── Dockerfile</w:t>
      </w:r>
    </w:p>
    <w:p>
      <w:pPr>
        <w:spacing w:after="0" w:line="260"/>
      </w:pPr>
      <w:r>
        <w:rPr>
          <w:rFonts w:ascii="Consolas" w:cs="Consolas" w:eastAsia="Consolas" w:hAnsi="Consolas"/>
          <w:color w:val="222222"/>
          <w:sz w:val="19"/>
          <w:szCs w:val="19"/>
        </w:rPr>
        <w:t xml:space="preserve">│   └── .env.example</w:t>
      </w:r>
    </w:p>
    <w:p>
      <w:pPr>
        <w:spacing w:after="0" w:line="260"/>
      </w:pPr>
      <w:r>
        <w:rPr>
          <w:rFonts w:ascii="Consolas" w:cs="Consolas" w:eastAsia="Consolas" w:hAnsi="Consolas"/>
          <w:color w:val="222222"/>
          <w:sz w:val="19"/>
          <w:szCs w:val="19"/>
        </w:rPr>
        <w:t xml:space="preserve">│</w:t>
      </w:r>
    </w:p>
    <w:p>
      <w:pPr>
        <w:spacing w:after="0" w:line="260"/>
      </w:pPr>
      <w:r>
        <w:rPr>
          <w:rFonts w:ascii="Consolas" w:cs="Consolas" w:eastAsia="Consolas" w:hAnsi="Consolas"/>
          <w:color w:val="222222"/>
          <w:sz w:val="19"/>
          <w:szCs w:val="19"/>
        </w:rPr>
        <w:t xml:space="preserve">├── supabase/</w:t>
      </w:r>
    </w:p>
    <w:p>
      <w:pPr>
        <w:spacing w:after="0" w:line="260"/>
      </w:pPr>
      <w:r>
        <w:rPr>
          <w:rFonts w:ascii="Consolas" w:cs="Consolas" w:eastAsia="Consolas" w:hAnsi="Consolas"/>
          <w:color w:val="222222"/>
          <w:sz w:val="19"/>
          <w:szCs w:val="19"/>
        </w:rPr>
        <w:t xml:space="preserve">│   ├── migrations/                  # SQL migrations (tables, RLS policies)</w:t>
      </w:r>
    </w:p>
    <w:p>
      <w:pPr>
        <w:spacing w:after="0" w:line="260"/>
      </w:pPr>
      <w:r>
        <w:rPr>
          <w:rFonts w:ascii="Consolas" w:cs="Consolas" w:eastAsia="Consolas" w:hAnsi="Consolas"/>
          <w:color w:val="222222"/>
          <w:sz w:val="19"/>
          <w:szCs w:val="19"/>
        </w:rPr>
        <w:t xml:space="preserve">│   └── schema.sql</w:t>
      </w:r>
    </w:p>
    <w:p>
      <w:pPr>
        <w:spacing w:after="0" w:line="260"/>
      </w:pPr>
      <w:r>
        <w:rPr>
          <w:rFonts w:ascii="Consolas" w:cs="Consolas" w:eastAsia="Consolas" w:hAnsi="Consolas"/>
          <w:color w:val="222222"/>
          <w:sz w:val="19"/>
          <w:szCs w:val="19"/>
        </w:rPr>
        <w:t xml:space="preserve">│</w:t>
      </w:r>
    </w:p>
    <w:p>
      <w:pPr>
        <w:spacing w:after="0" w:line="260"/>
      </w:pPr>
      <w:r>
        <w:rPr>
          <w:rFonts w:ascii="Consolas" w:cs="Consolas" w:eastAsia="Consolas" w:hAnsi="Consolas"/>
          <w:color w:val="222222"/>
          <w:sz w:val="19"/>
          <w:szCs w:val="19"/>
        </w:rPr>
        <w:t xml:space="preserve">├── docs/</w:t>
      </w:r>
    </w:p>
    <w:p>
      <w:pPr>
        <w:spacing w:after="0" w:line="260"/>
      </w:pPr>
      <w:r>
        <w:rPr>
          <w:rFonts w:ascii="Consolas" w:cs="Consolas" w:eastAsia="Consolas" w:hAnsi="Consolas"/>
          <w:color w:val="222222"/>
          <w:sz w:val="19"/>
          <w:szCs w:val="19"/>
        </w:rPr>
        <w:t xml:space="preserve">│   └── AI_Nutrition_Coach_Project_Proposal.docx</w:t>
      </w:r>
    </w:p>
    <w:p>
      <w:pPr>
        <w:spacing w:after="0" w:line="260"/>
      </w:pPr>
      <w:r>
        <w:rPr>
          <w:rFonts w:ascii="Consolas" w:cs="Consolas" w:eastAsia="Consolas" w:hAnsi="Consolas"/>
          <w:color w:val="222222"/>
          <w:sz w:val="19"/>
          <w:szCs w:val="19"/>
        </w:rPr>
        <w:t xml:space="preserve">│</w:t>
      </w:r>
    </w:p>
    <w:p>
      <w:pPr>
        <w:spacing w:after="0" w:line="260"/>
      </w:pPr>
      <w:r>
        <w:rPr>
          <w:rFonts w:ascii="Consolas" w:cs="Consolas" w:eastAsia="Consolas" w:hAnsi="Consolas"/>
          <w:color w:val="222222"/>
          <w:sz w:val="19"/>
          <w:szCs w:val="19"/>
        </w:rPr>
        <w:t xml:space="preserve">├── README.md</w:t>
      </w:r>
    </w:p>
    <w:p>
      <w:pPr>
        <w:spacing w:after="0" w:line="260"/>
      </w:pPr>
      <w:r>
        <w:rPr>
          <w:rFonts w:ascii="Consolas" w:cs="Consolas" w:eastAsia="Consolas" w:hAnsi="Consolas"/>
          <w:color w:val="222222"/>
          <w:sz w:val="19"/>
          <w:szCs w:val="19"/>
        </w:rPr>
        <w:t xml:space="preserve">└── .gitignore</w:t>
      </w:r>
    </w:p>
    <w:p>
      <w:pPr>
        <w:spacing w:after="0" w:before="200"/>
      </w:pPr>
    </w:p>
    <w:p>
      <w:pPr>
        <w:pStyle w:val="Heading3"/>
        <w:spacing w:after="100" w:before="200"/>
      </w:pPr>
      <w:r>
        <w:rPr>
          <w:b/>
          <w:bCs/>
          <w:color w:val="222222"/>
          <w:sz w:val="21"/>
          <w:szCs w:val="21"/>
        </w:rPr>
        <w:t xml:space="preserve">Notes on structure</w:t>
      </w:r>
    </w:p>
    <w:p>
      <w:pPr>
        <w:pStyle w:val="ListParagraph"/>
        <w:numPr>
          <w:ilvl w:val="0"/>
          <w:numId w:val="2"/>
        </w:numPr>
        <w:spacing w:after="90" w:line="280"/>
      </w:pPr>
      <w:r>
        <w:rPr>
          <w:color w:val="222222"/>
          <w:sz w:val="22"/>
          <w:szCs w:val="22"/>
        </w:rPr>
        <w:t xml:space="preserve">Each feature under frontend/lib/features/ is self-contained (its own data, domain, and presentation layers) so both team members can work in parallel without merge conflicts.</w:t>
      </w:r>
    </w:p>
    <w:p>
      <w:pPr>
        <w:pStyle w:val="ListParagraph"/>
        <w:numPr>
          <w:ilvl w:val="0"/>
          <w:numId w:val="2"/>
        </w:numPr>
        <w:spacing w:after="90" w:line="280"/>
      </w:pPr>
      <w:r>
        <w:rPr>
          <w:color w:val="222222"/>
          <w:sz w:val="22"/>
          <w:szCs w:val="22"/>
        </w:rPr>
        <w:t xml:space="preserve">backend/app/api/v1/ holds one router file per capability; backend/app/services/ holds the actual AI/vision/nutrition logic, keeping route handlers thin.</w:t>
      </w:r>
    </w:p>
    <w:p>
      <w:pPr>
        <w:pStyle w:val="ListParagraph"/>
        <w:numPr>
          <w:ilvl w:val="0"/>
          <w:numId w:val="2"/>
        </w:numPr>
        <w:spacing w:after="90" w:line="280"/>
      </w:pPr>
      <w:r>
        <w:rPr>
          <w:color w:val="222222"/>
          <w:sz w:val="22"/>
          <w:szCs w:val="22"/>
        </w:rPr>
        <w:t xml:space="preserve">supabase/migrations/ tracks schema and Row-Level Security policy changes as version-controlled SQL, so both members and any judge reviewing the repo can see how access control is enforced.</w:t>
      </w:r>
    </w:p>
    <w:p>
      <w:pPr>
        <w:pStyle w:val="ListParagraph"/>
        <w:numPr>
          <w:ilvl w:val="0"/>
          <w:numId w:val="2"/>
        </w:numPr>
        <w:spacing w:after="90" w:line="280"/>
      </w:pPr>
      <w:r>
        <w:rPr>
          <w:color w:val="222222"/>
          <w:sz w:val="22"/>
          <w:szCs w:val="22"/>
        </w:rPr>
        <w:t xml:space="preserve">README.md should document setup steps for both frontend and backend, required environment variables, and how to run the Supabase project locally or point to the hosted instance.</w:t>
      </w:r>
    </w:p>
    <w:p>
      <w:pPr>
        <w:pStyle w:val="ListParagraph"/>
        <w:numPr>
          <w:ilvl w:val="0"/>
          <w:numId w:val="2"/>
        </w:numPr>
        <w:spacing w:after="90" w:line="280"/>
      </w:pPr>
      <w:r>
        <w:rPr>
          <w:color w:val="222222"/>
          <w:sz w:val="22"/>
          <w:szCs w:val="22"/>
        </w:rPr>
        <w:t xml:space="preserve">.gitignore should cover Flutter build artifacts (build/, .dart_tool/), Python (__pycache__/, .venv/), and environment files (.env).</w:t>
      </w:r>
    </w:p>
    <w:p>
      <w:pPr>
        <w:pStyle w:val="Heading1"/>
        <w:pBdr>
          <w:bottom w:val="single" w:color="325735" w:sz="8" w:space="4"/>
        </w:pBdr>
        <w:spacing w:after="200" w:before="420"/>
      </w:pPr>
      <w:r>
        <w:rPr>
          <w:b/>
          <w:bCs/>
          <w:color w:val="325735"/>
          <w:sz w:val="30"/>
          <w:szCs w:val="30"/>
        </w:rPr>
        <w:t xml:space="preserve">8. One-Week Build Plan</w:t>
      </w:r>
    </w:p>
    <w:p>
      <w:pPr>
        <w:spacing w:after="160" w:line="300"/>
      </w:pPr>
      <w:r>
        <w:rPr>
          <w:color w:val="222222"/>
          <w:sz w:val="22"/>
          <w:szCs w:val="22"/>
        </w:rPr>
        <w:t xml:space="preserve">Two members work in parallel — one on backend and AI integration, one on frontend and UI polish — converging each evening.</w:t>
      </w:r>
    </w:p>
    <w:p>
      <w:pPr>
        <w:pStyle w:val="Heading3"/>
        <w:spacing w:after="100" w:before="200"/>
      </w:pPr>
      <w:r>
        <w:rPr>
          <w:b/>
          <w:bCs/>
          <w:color w:val="222222"/>
          <w:sz w:val="21"/>
          <w:szCs w:val="21"/>
        </w:rPr>
        <w:t xml:space="preserve">Day 1–2: Foundation</w:t>
      </w:r>
    </w:p>
    <w:p>
      <w:pPr>
        <w:pStyle w:val="ListParagraph"/>
        <w:numPr>
          <w:ilvl w:val="0"/>
          <w:numId w:val="2"/>
        </w:numPr>
        <w:spacing w:after="90" w:line="280"/>
      </w:pPr>
      <w:r>
        <w:rPr>
          <w:color w:val="222222"/>
          <w:sz w:val="22"/>
          <w:szCs w:val="22"/>
        </w:rPr>
        <w:t xml:space="preserve">Supabase project setup: auth, schema, Row-Level Security policies, storage buckets</w:t>
      </w:r>
    </w:p>
    <w:p>
      <w:pPr>
        <w:pStyle w:val="ListParagraph"/>
        <w:numPr>
          <w:ilvl w:val="0"/>
          <w:numId w:val="2"/>
        </w:numPr>
        <w:spacing w:after="90" w:line="280"/>
      </w:pPr>
      <w:r>
        <w:rPr>
          <w:color w:val="222222"/>
          <w:sz w:val="22"/>
          <w:szCs w:val="22"/>
        </w:rPr>
        <w:t xml:space="preserve">Flutter project scaffolding and conversational onboarding flow (goal, height, weight, activity)</w:t>
      </w:r>
    </w:p>
    <w:p>
      <w:pPr>
        <w:pStyle w:val="ListParagraph"/>
        <w:numPr>
          <w:ilvl w:val="0"/>
          <w:numId w:val="2"/>
        </w:numPr>
        <w:spacing w:after="90" w:line="280"/>
      </w:pPr>
      <w:r>
        <w:rPr>
          <w:color w:val="222222"/>
          <w:sz w:val="22"/>
          <w:szCs w:val="22"/>
        </w:rPr>
        <w:t xml:space="preserve">Dashboard shell and personalized calorie/macro target calculation</w:t>
      </w:r>
    </w:p>
    <w:p>
      <w:pPr>
        <w:pStyle w:val="ListParagraph"/>
        <w:numPr>
          <w:ilvl w:val="0"/>
          <w:numId w:val="2"/>
        </w:numPr>
        <w:spacing w:after="90" w:line="280"/>
      </w:pPr>
      <w:r>
        <w:rPr>
          <w:color w:val="222222"/>
          <w:sz w:val="22"/>
          <w:szCs w:val="22"/>
        </w:rPr>
        <w:t xml:space="preserve">Health Sync permissions and the offline-first local data layer</w:t>
      </w:r>
    </w:p>
    <w:p>
      <w:pPr>
        <w:pStyle w:val="Heading3"/>
        <w:spacing w:after="100" w:before="200"/>
      </w:pPr>
      <w:r>
        <w:rPr>
          <w:b/>
          <w:bCs/>
          <w:color w:val="222222"/>
          <w:sz w:val="21"/>
          <w:szCs w:val="21"/>
        </w:rPr>
        <w:t xml:space="preserve">Day 3: Computer Vision Core</w:t>
      </w:r>
    </w:p>
    <w:p>
      <w:pPr>
        <w:pStyle w:val="ListParagraph"/>
        <w:numPr>
          <w:ilvl w:val="0"/>
          <w:numId w:val="2"/>
        </w:numPr>
        <w:spacing w:after="90" w:line="280"/>
      </w:pPr>
      <w:r>
        <w:rPr>
          <w:color w:val="222222"/>
          <w:sz w:val="22"/>
          <w:szCs w:val="22"/>
        </w:rPr>
        <w:t xml:space="preserve">Meal photo upload pipeline and barcode scanner</w:t>
      </w:r>
    </w:p>
    <w:p>
      <w:pPr>
        <w:pStyle w:val="ListParagraph"/>
        <w:numPr>
          <w:ilvl w:val="0"/>
          <w:numId w:val="2"/>
        </w:numPr>
        <w:spacing w:after="90" w:line="280"/>
      </w:pPr>
      <w:r>
        <w:rPr>
          <w:color w:val="222222"/>
          <w:sz w:val="22"/>
          <w:szCs w:val="22"/>
        </w:rPr>
        <w:t xml:space="preserve">AI food identification and calorie/macro estimation</w:t>
      </w:r>
    </w:p>
    <w:p>
      <w:pPr>
        <w:pStyle w:val="ListParagraph"/>
        <w:numPr>
          <w:ilvl w:val="0"/>
          <w:numId w:val="2"/>
        </w:numPr>
        <w:spacing w:after="90" w:line="280"/>
      </w:pPr>
      <w:r>
        <w:rPr>
          <w:color w:val="222222"/>
          <w:sz w:val="22"/>
          <w:szCs w:val="22"/>
        </w:rPr>
        <w:t xml:space="preserve">Automatic meal logging from the photo or barcode result</w:t>
      </w:r>
    </w:p>
    <w:p>
      <w:pPr>
        <w:pStyle w:val="Heading3"/>
        <w:spacing w:after="100" w:before="200"/>
      </w:pPr>
      <w:r>
        <w:rPr>
          <w:b/>
          <w:bCs/>
          <w:color w:val="222222"/>
          <w:sz w:val="21"/>
          <w:szCs w:val="21"/>
        </w:rPr>
        <w:t xml:space="preserve">Day 4: The Coach</w:t>
      </w:r>
    </w:p>
    <w:p>
      <w:pPr>
        <w:pStyle w:val="ListParagraph"/>
        <w:numPr>
          <w:ilvl w:val="0"/>
          <w:numId w:val="2"/>
        </w:numPr>
        <w:spacing w:after="90" w:line="280"/>
      </w:pPr>
      <w:r>
        <w:rPr>
          <w:color w:val="222222"/>
          <w:sz w:val="22"/>
          <w:szCs w:val="22"/>
        </w:rPr>
        <w:t xml:space="preserve">AI nutrition chat, scoped to nutrition-specific prompts</w:t>
      </w:r>
    </w:p>
    <w:p>
      <w:pPr>
        <w:pStyle w:val="ListParagraph"/>
        <w:numPr>
          <w:ilvl w:val="0"/>
          <w:numId w:val="2"/>
        </w:numPr>
        <w:spacing w:after="90" w:line="280"/>
      </w:pPr>
      <w:r>
        <w:rPr>
          <w:color w:val="222222"/>
          <w:sz w:val="22"/>
          <w:szCs w:val="22"/>
        </w:rPr>
        <w:t xml:space="preserve">Allergy and medical-condition alert rules on scan results and chat</w:t>
      </w:r>
    </w:p>
    <w:p>
      <w:pPr>
        <w:pStyle w:val="ListParagraph"/>
        <w:numPr>
          <w:ilvl w:val="0"/>
          <w:numId w:val="2"/>
        </w:numPr>
        <w:spacing w:after="90" w:line="280"/>
      </w:pPr>
      <w:r>
        <w:rPr>
          <w:color w:val="222222"/>
          <w:sz w:val="22"/>
          <w:szCs w:val="22"/>
        </w:rPr>
        <w:t xml:space="preserve">Daily summary generation</w:t>
      </w:r>
    </w:p>
    <w:p>
      <w:pPr>
        <w:pStyle w:val="Heading3"/>
        <w:spacing w:after="100" w:before="200"/>
      </w:pPr>
      <w:r>
        <w:rPr>
          <w:b/>
          <w:bCs/>
          <w:color w:val="222222"/>
          <w:sz w:val="21"/>
          <w:szCs w:val="21"/>
        </w:rPr>
        <w:t xml:space="preserve">Day 5: Differentiators</w:t>
      </w:r>
    </w:p>
    <w:p>
      <w:pPr>
        <w:pStyle w:val="ListParagraph"/>
        <w:numPr>
          <w:ilvl w:val="0"/>
          <w:numId w:val="2"/>
        </w:numPr>
        <w:spacing w:after="90" w:line="280"/>
      </w:pPr>
      <w:r>
        <w:rPr>
          <w:color w:val="222222"/>
          <w:sz w:val="22"/>
          <w:szCs w:val="22"/>
        </w:rPr>
        <w:t xml:space="preserve">Weekly analytics with AI-written narrative summary</w:t>
      </w:r>
    </w:p>
    <w:p>
      <w:pPr>
        <w:pStyle w:val="ListParagraph"/>
        <w:numPr>
          <w:ilvl w:val="0"/>
          <w:numId w:val="2"/>
        </w:numPr>
        <w:spacing w:after="90" w:line="280"/>
      </w:pPr>
      <w:r>
        <w:rPr>
          <w:color w:val="222222"/>
          <w:sz w:val="22"/>
          <w:szCs w:val="22"/>
        </w:rPr>
        <w:t xml:space="preserve">Predictive Coaching and push notifications</w:t>
      </w:r>
    </w:p>
    <w:p>
      <w:pPr>
        <w:pStyle w:val="ListParagraph"/>
        <w:numPr>
          <w:ilvl w:val="0"/>
          <w:numId w:val="2"/>
        </w:numPr>
        <w:spacing w:after="90" w:line="280"/>
      </w:pPr>
      <w:r>
        <w:rPr>
          <w:color w:val="222222"/>
          <w:sz w:val="22"/>
          <w:szCs w:val="22"/>
        </w:rPr>
        <w:t xml:space="preserve">Smart grocery list generator</w:t>
      </w:r>
    </w:p>
    <w:p>
      <w:pPr>
        <w:pStyle w:val="Heading3"/>
        <w:spacing w:after="100" w:before="200"/>
      </w:pPr>
      <w:r>
        <w:rPr>
          <w:b/>
          <w:bCs/>
          <w:color w:val="222222"/>
          <w:sz w:val="21"/>
          <w:szCs w:val="21"/>
        </w:rPr>
        <w:t xml:space="preserve">Day 6: Polish</w:t>
      </w:r>
    </w:p>
    <w:p>
      <w:pPr>
        <w:pStyle w:val="ListParagraph"/>
        <w:numPr>
          <w:ilvl w:val="0"/>
          <w:numId w:val="2"/>
        </w:numPr>
        <w:spacing w:after="90" w:line="280"/>
      </w:pPr>
      <w:r>
        <w:rPr>
          <w:color w:val="222222"/>
          <w:sz w:val="22"/>
          <w:szCs w:val="22"/>
        </w:rPr>
        <w:t xml:space="preserve">UI polish, animations, dark mode, and onboarding tutorial</w:t>
      </w:r>
    </w:p>
    <w:p>
      <w:pPr>
        <w:pStyle w:val="ListParagraph"/>
        <w:numPr>
          <w:ilvl w:val="0"/>
          <w:numId w:val="2"/>
        </w:numPr>
        <w:spacing w:after="90" w:line="280"/>
      </w:pPr>
      <w:r>
        <w:rPr>
          <w:color w:val="222222"/>
          <w:sz w:val="22"/>
          <w:szCs w:val="22"/>
        </w:rPr>
        <w:t xml:space="preserve">Deployment: backend to Railway, Flutter build to a test device</w:t>
      </w:r>
    </w:p>
    <w:p>
      <w:pPr>
        <w:pStyle w:val="ListParagraph"/>
        <w:numPr>
          <w:ilvl w:val="0"/>
          <w:numId w:val="2"/>
        </w:numPr>
        <w:spacing w:after="90" w:line="280"/>
      </w:pPr>
      <w:r>
        <w:rPr>
          <w:color w:val="222222"/>
          <w:sz w:val="22"/>
          <w:szCs w:val="22"/>
        </w:rPr>
        <w:t xml:space="preserve">Seeded demo data so the app never looks empty on stage</w:t>
      </w:r>
    </w:p>
    <w:p>
      <w:pPr>
        <w:pStyle w:val="ListParagraph"/>
        <w:numPr>
          <w:ilvl w:val="0"/>
          <w:numId w:val="2"/>
        </w:numPr>
        <w:spacing w:after="90" w:line="280"/>
      </w:pPr>
      <w:r>
        <w:rPr>
          <w:color w:val="222222"/>
          <w:sz w:val="22"/>
          <w:szCs w:val="22"/>
        </w:rPr>
        <w:t xml:space="preserve">Bug fixing pass</w:t>
      </w:r>
    </w:p>
    <w:p>
      <w:pPr>
        <w:pStyle w:val="Heading3"/>
        <w:spacing w:after="100" w:before="200"/>
      </w:pPr>
      <w:r>
        <w:rPr>
          <w:b/>
          <w:bCs/>
          <w:color w:val="222222"/>
          <w:sz w:val="21"/>
          <w:szCs w:val="21"/>
        </w:rPr>
        <w:t xml:space="preserve">Day 7: Presentation</w:t>
      </w:r>
    </w:p>
    <w:p>
      <w:pPr>
        <w:pStyle w:val="ListParagraph"/>
        <w:numPr>
          <w:ilvl w:val="0"/>
          <w:numId w:val="2"/>
        </w:numPr>
        <w:spacing w:after="90" w:line="280"/>
      </w:pPr>
      <w:r>
        <w:rPr>
          <w:color w:val="222222"/>
          <w:sz w:val="22"/>
          <w:szCs w:val="22"/>
        </w:rPr>
        <w:t xml:space="preserve">Rehearse a 3-minute demo built around one compelling user story</w:t>
      </w:r>
    </w:p>
    <w:p>
      <w:pPr>
        <w:pStyle w:val="ListParagraph"/>
        <w:numPr>
          <w:ilvl w:val="0"/>
          <w:numId w:val="2"/>
        </w:numPr>
        <w:spacing w:after="90" w:line="280"/>
      </w:pPr>
      <w:r>
        <w:rPr>
          <w:color w:val="222222"/>
          <w:sz w:val="22"/>
          <w:szCs w:val="22"/>
        </w:rPr>
        <w:t xml:space="preserve">Prepare answers for likely judge questions: data privacy, accuracy of estimates, offline reliability, business model</w:t>
      </w:r>
    </w:p>
    <w:p>
      <w:pPr>
        <w:pStyle w:val="Heading1"/>
        <w:pBdr>
          <w:bottom w:val="single" w:color="325735" w:sz="8" w:space="4"/>
        </w:pBdr>
        <w:spacing w:after="200" w:before="420"/>
      </w:pPr>
      <w:r>
        <w:rPr>
          <w:b/>
          <w:bCs/>
          <w:color w:val="325735"/>
          <w:sz w:val="30"/>
          <w:szCs w:val="30"/>
        </w:rPr>
        <w:t xml:space="preserve">9. Bottom Line</w:t>
      </w:r>
    </w:p>
    <w:p>
      <w:pPr>
        <w:spacing w:after="160" w:line="300"/>
      </w:pPr>
      <w:r>
        <w:rPr>
          <w:color w:val="222222"/>
          <w:sz w:val="22"/>
          <w:szCs w:val="22"/>
        </w:rPr>
        <w:t xml:space="preserve">Build the AI Nutrition Coach as a health platform, not a calorie tracker. Keep the Core feature set rock solid, layer in Recommended features as time allows — Predictive Coaching, Health Sync, Allergy Alerts, and Push Notifications are the highest-leverage additions — and spend real time on Day 6 and Day 7 polish. A focused set of features executed cleanly will beat a long list that is half-working, every time a judge is comparing dozens of projects in a short window.</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color w:val="595959"/>
        <w:sz w:val="16"/>
        <w:szCs w:val="16"/>
      </w:rPr>
      <w:t xml:space="preserve">AI Nutrition Coach — Project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8eb156b626bcc620a66b31e3f28f1726d1e2306.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2026-08-18T14:20:37.807Z</dcterms:created>
  <dcterms:modified xsi:type="dcterms:W3CDTF">2026-08-18T14:20:37.808Z</dcterms:modified>
</cp:coreProperties>
</file>

<file path=docProps/custom.xml><?xml version="1.0" encoding="utf-8"?>
<Properties xmlns="http://schemas.openxmlformats.org/officeDocument/2006/custom-properties" xmlns:vt="http://schemas.openxmlformats.org/officeDocument/2006/docPropsVTypes"/>
</file>