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Program that defines the procedure “addition” to add two numbers, passed through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stack, and return their sum.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.model small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1F497D"/>
          <w:kern w:val="0"/>
          <w:sz w:val="24"/>
          <w:szCs w:val="24"/>
          <w:lang w:val="en-US" w:eastAsia="zh-CN" w:bidi="ar"/>
        </w:rPr>
        <w:t xml:space="preserve">Main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proc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ax,@data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ds,ax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ax,5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bx,10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Push ax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;pushing value of ax, which is 5 to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Push bx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;pushing value of bx, which is 10 to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Call addition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calling procedure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Pop bx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removing number 10 from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Pop bx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>; removing number 5 from stack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1F497D"/>
          <w:kern w:val="0"/>
          <w:sz w:val="24"/>
          <w:szCs w:val="24"/>
          <w:lang w:val="en-US" w:eastAsia="zh-CN" w:bidi="ar"/>
        </w:rPr>
        <w:t xml:space="preserve">Main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endp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Addition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proc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;defining procedure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Push bp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;storing value of BP on stack so that we can restore it later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bp,sp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;to access stack without pop instruction—moving TOS to bp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Mov ax,0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;no need to push AX as it is safe to use AX register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Add ax,[bp+4]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[bp+4] contains value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Add ax,[bp+6]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[bp+6] contains value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Pop bp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restoring value of BP from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Ret </w:t>
      </w:r>
      <w:r>
        <w:rPr>
          <w:rFonts w:hint="default" w:ascii="TimesNewRomanPSMT" w:hAnsi="TimesNewRomanPSMT" w:eastAsia="TimesNewRomanPSMT" w:cs="TimesNewRomanPSMT"/>
          <w:color w:val="00B050"/>
          <w:kern w:val="0"/>
          <w:sz w:val="24"/>
          <w:szCs w:val="24"/>
          <w:lang w:val="en-US" w:eastAsia="zh-CN" w:bidi="ar"/>
        </w:rPr>
        <w:t xml:space="preserve">; transferring control back to the calling procedure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Addition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endp</w:t>
      </w:r>
    </w:p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Procedure to print pattern </w:t>
      </w:r>
      <w:bookmarkStart w:id="0" w:name="_GoBack"/>
      <w:bookmarkEnd w:id="0"/>
    </w:p>
    <w:p/>
    <w:p>
      <w:pPr>
        <w:rPr>
          <w:rFonts w:hint="default"/>
        </w:rPr>
      </w:pPr>
      <w:r>
        <w:rPr>
          <w:rFonts w:hint="default"/>
        </w:rPr>
        <w:t xml:space="preserve"> .model small</w:t>
      </w:r>
    </w:p>
    <w:p>
      <w:pPr>
        <w:rPr>
          <w:rFonts w:hint="default"/>
        </w:rPr>
      </w:pPr>
      <w:r>
        <w:rPr>
          <w:rFonts w:hint="default"/>
        </w:rPr>
        <w:t xml:space="preserve">          .stack 100h</w:t>
      </w:r>
    </w:p>
    <w:p>
      <w:pPr>
        <w:rPr>
          <w:rFonts w:hint="default"/>
        </w:rPr>
      </w:pPr>
      <w:r>
        <w:rPr>
          <w:rFonts w:hint="default"/>
        </w:rPr>
        <w:t xml:space="preserve">          .data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str1 db  "*$"  </w:t>
      </w:r>
    </w:p>
    <w:p>
      <w:pPr>
        <w:rPr>
          <w:rFonts w:hint="default"/>
        </w:rPr>
      </w:pPr>
      <w:r>
        <w:rPr>
          <w:rFonts w:hint="default"/>
        </w:rPr>
        <w:t xml:space="preserve">          str2 db  13,10, "**$"</w:t>
      </w:r>
    </w:p>
    <w:p>
      <w:pPr>
        <w:rPr>
          <w:rFonts w:hint="default"/>
        </w:rPr>
      </w:pPr>
      <w:r>
        <w:rPr>
          <w:rFonts w:hint="default"/>
        </w:rPr>
        <w:t xml:space="preserve">          str3 db  13,10,"***$"</w:t>
      </w:r>
    </w:p>
    <w:p>
      <w:pPr>
        <w:rPr>
          <w:rFonts w:hint="default"/>
        </w:rPr>
      </w:pPr>
      <w:r>
        <w:rPr>
          <w:rFonts w:hint="default"/>
        </w:rPr>
        <w:t xml:space="preserve">          str4 db  13,10,"****$"</w:t>
      </w:r>
    </w:p>
    <w:p>
      <w:pPr>
        <w:rPr>
          <w:rFonts w:hint="default"/>
        </w:rPr>
      </w:pPr>
      <w:r>
        <w:rPr>
          <w:rFonts w:hint="default"/>
        </w:rPr>
        <w:t xml:space="preserve">          str5 db  13,10,"*****$"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.code </w:t>
      </w:r>
    </w:p>
    <w:p>
      <w:pPr>
        <w:rPr>
          <w:rFonts w:hint="default"/>
        </w:rPr>
      </w:pPr>
      <w:r>
        <w:rPr>
          <w:rFonts w:hint="default"/>
        </w:rPr>
        <w:t xml:space="preserve">          main proc</w:t>
      </w:r>
    </w:p>
    <w:p>
      <w:pPr>
        <w:rPr>
          <w:rFonts w:hint="default"/>
        </w:rPr>
      </w:pPr>
      <w:r>
        <w:rPr>
          <w:rFonts w:hint="default"/>
        </w:rPr>
        <w:t xml:space="preserve">            mov ax,@data</w:t>
      </w:r>
    </w:p>
    <w:p>
      <w:pPr>
        <w:rPr>
          <w:rFonts w:hint="default"/>
        </w:rPr>
      </w:pPr>
      <w:r>
        <w:rPr>
          <w:rFonts w:hint="default"/>
        </w:rPr>
        <w:t xml:space="preserve">            mov ds,ax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call print</w:t>
      </w:r>
    </w:p>
    <w:p>
      <w:pPr>
        <w:rPr>
          <w:rFonts w:hint="default"/>
        </w:rPr>
      </w:pPr>
      <w:r>
        <w:rPr>
          <w:rFonts w:hint="default"/>
        </w:rPr>
        <w:t xml:space="preserve">            call exit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endp</w:t>
      </w:r>
    </w:p>
    <w:p>
      <w:pPr>
        <w:rPr>
          <w:rFonts w:hint="default"/>
        </w:rPr>
      </w:pPr>
      <w:r>
        <w:rPr>
          <w:rFonts w:hint="default"/>
        </w:rPr>
        <w:t xml:space="preserve">          print proc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lea dx,str1</w:t>
      </w:r>
    </w:p>
    <w:p>
      <w:pPr>
        <w:rPr>
          <w:rFonts w:hint="default"/>
        </w:rPr>
      </w:pPr>
      <w:r>
        <w:rPr>
          <w:rFonts w:hint="default"/>
        </w:rPr>
        <w:t xml:space="preserve">          mov ah,09h</w:t>
      </w:r>
    </w:p>
    <w:p>
      <w:pPr>
        <w:rPr>
          <w:rFonts w:hint="default"/>
        </w:rPr>
      </w:pPr>
      <w:r>
        <w:rPr>
          <w:rFonts w:hint="default"/>
        </w:rPr>
        <w:t xml:space="preserve">          int 21h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lea dx,str2</w:t>
      </w:r>
    </w:p>
    <w:p>
      <w:pPr>
        <w:rPr>
          <w:rFonts w:hint="default"/>
        </w:rPr>
      </w:pPr>
      <w:r>
        <w:rPr>
          <w:rFonts w:hint="default"/>
        </w:rPr>
        <w:t xml:space="preserve">          int 21h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lea dx,str3</w:t>
      </w:r>
    </w:p>
    <w:p>
      <w:pPr>
        <w:rPr>
          <w:rFonts w:hint="default"/>
        </w:rPr>
      </w:pPr>
      <w:r>
        <w:rPr>
          <w:rFonts w:hint="default"/>
        </w:rPr>
        <w:t xml:space="preserve">          int 21h 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lea dx,str4</w:t>
      </w:r>
    </w:p>
    <w:p>
      <w:pPr>
        <w:rPr>
          <w:rFonts w:hint="default"/>
        </w:rPr>
      </w:pPr>
      <w:r>
        <w:rPr>
          <w:rFonts w:hint="default"/>
        </w:rPr>
        <w:t xml:space="preserve">          int 21h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lea dx,str5</w:t>
      </w:r>
    </w:p>
    <w:p>
      <w:pPr>
        <w:rPr>
          <w:rFonts w:hint="default"/>
        </w:rPr>
      </w:pPr>
      <w:r>
        <w:rPr>
          <w:rFonts w:hint="default"/>
        </w:rPr>
        <w:t xml:space="preserve">          int 21h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ret  </w:t>
      </w:r>
    </w:p>
    <w:p>
      <w:pPr>
        <w:rPr>
          <w:rFonts w:hint="default"/>
        </w:rPr>
      </w:pPr>
      <w:r>
        <w:rPr>
          <w:rFonts w:hint="default"/>
        </w:rPr>
        <w:t xml:space="preserve">          print endp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exit proc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mov ah,4ch</w:t>
      </w:r>
    </w:p>
    <w:p>
      <w:pPr>
        <w:rPr>
          <w:rFonts w:hint="default"/>
        </w:rPr>
      </w:pPr>
      <w:r>
        <w:rPr>
          <w:rFonts w:hint="default"/>
        </w:rPr>
        <w:t xml:space="preserve">            int 21h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ret </w:t>
      </w:r>
    </w:p>
    <w:p>
      <w:pPr>
        <w:rPr>
          <w:rFonts w:hint="default"/>
        </w:rPr>
      </w:pPr>
      <w:r>
        <w:rPr>
          <w:rFonts w:hint="default"/>
        </w:rPr>
        <w:t xml:space="preserve">            exit endp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end main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0D92"/>
    <w:rsid w:val="068C0A1F"/>
    <w:rsid w:val="606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2024-04-29T10:09:40Z</dcterms:created>
  <dc:creator>DELL</dc:creator>
  <cp:lastModifiedBy>DELL</cp:lastModifiedBy>
  <dcterms:modified xsi:type="dcterms:W3CDTF">2024-04-29T10:11:46Z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2057-11.2.0.9635</vt:lpwstr>
  </property>
</Properties>
</file>