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3C5C" w14:textId="279C8203" w:rsidR="00F245B2" w:rsidRPr="00F245B2" w:rsidRDefault="00F245B2" w:rsidP="00F245B2">
      <w:pPr>
        <w:rPr>
          <w:rStyle w:val="TtuloCar"/>
        </w:rPr>
      </w:pPr>
      <w:r w:rsidRPr="00F245B2">
        <w:rPr>
          <w:rStyle w:val="TtuloCar"/>
        </w:rPr>
        <w:t>JavaCC</w:t>
      </w:r>
    </w:p>
    <w:p w14:paraId="4FC06B70" w14:textId="77777777" w:rsidR="00F245B2" w:rsidRPr="00F245B2" w:rsidRDefault="00F245B2" w:rsidP="00AF2232">
      <w:pPr>
        <w:pStyle w:val="Ttulo2"/>
      </w:pPr>
      <w:r w:rsidRPr="00F245B2">
        <w:t>Introducción</w:t>
      </w:r>
    </w:p>
    <w:p w14:paraId="23E6959C" w14:textId="77777777" w:rsidR="00F245B2" w:rsidRPr="00F245B2" w:rsidRDefault="00F245B2" w:rsidP="00F245B2">
      <w:r w:rsidRPr="00F245B2">
        <w:t>Java Compiler Compiler, comúnmente conocido como JavaCC, es una poderosa herramienta ampliamente utilizada para generar analizadores sintácticos en aplicaciones Java. Su función principal es transformar una especificación gramatical en un programa Java capaz de reconocer y analizar la sintaxis según la gramática proporcionada.</w:t>
      </w:r>
    </w:p>
    <w:p w14:paraId="6006470E" w14:textId="77777777" w:rsidR="00F245B2" w:rsidRPr="00F245B2" w:rsidRDefault="00F245B2" w:rsidP="00F245B2">
      <w:r w:rsidRPr="00F245B2">
        <w:t>JavaCC se diferencia de otras herramientas similares al generar analizadores sintácticos de arriba hacia abajo (descenso recursivo) en lugar de analizadores de abajo hacia arriba. Esta característica permite el uso de gramáticas más generales y facilita la depuración, además de permitir el análisis en cualquier elemento no terminal de la gramática y la transferencia de valores (atributos) en ambas direcciones en el árbol de análisis.</w:t>
      </w:r>
    </w:p>
    <w:p w14:paraId="6BE0C591" w14:textId="77777777" w:rsidR="00F245B2" w:rsidRPr="00F245B2" w:rsidRDefault="00F245B2" w:rsidP="00AF2232">
      <w:pPr>
        <w:pStyle w:val="Ttulo2"/>
      </w:pPr>
      <w:r w:rsidRPr="00F245B2">
        <w:t>Funciones</w:t>
      </w:r>
    </w:p>
    <w:p w14:paraId="29083194" w14:textId="77777777" w:rsidR="00F245B2" w:rsidRPr="00F245B2" w:rsidRDefault="00F245B2" w:rsidP="00F245B2">
      <w:r w:rsidRPr="00F245B2">
        <w:t>JavaCC ofrece una serie de características y funcionalidades clave que lo hacen destacar como un generador de analizadores sintácticos:</w:t>
      </w:r>
    </w:p>
    <w:p w14:paraId="3A62D5CE" w14:textId="77777777" w:rsidR="00F245B2" w:rsidRPr="00F245B2" w:rsidRDefault="00F245B2" w:rsidP="00F245B2">
      <w:pPr>
        <w:numPr>
          <w:ilvl w:val="0"/>
          <w:numId w:val="1"/>
        </w:numPr>
      </w:pPr>
      <w:r w:rsidRPr="00F245B2">
        <w:t>Generación de analizadores sintácticos de arriba hacia abajo.</w:t>
      </w:r>
    </w:p>
    <w:p w14:paraId="7CB10DE8" w14:textId="77777777" w:rsidR="00F245B2" w:rsidRPr="00F245B2" w:rsidRDefault="00F245B2" w:rsidP="00F245B2">
      <w:pPr>
        <w:numPr>
          <w:ilvl w:val="0"/>
          <w:numId w:val="1"/>
        </w:numPr>
      </w:pPr>
      <w:r w:rsidRPr="00F245B2">
        <w:t>Resolución de ambigüedades de cambio de turno localmente.</w:t>
      </w:r>
    </w:p>
    <w:p w14:paraId="2F6F87D3" w14:textId="77777777" w:rsidR="00F245B2" w:rsidRPr="00F245B2" w:rsidRDefault="00F245B2" w:rsidP="00F245B2">
      <w:pPr>
        <w:numPr>
          <w:ilvl w:val="0"/>
          <w:numId w:val="1"/>
        </w:numPr>
      </w:pPr>
      <w:r w:rsidRPr="00F245B2">
        <w:t>Generación de analizadores 100% Java puro.</w:t>
      </w:r>
    </w:p>
    <w:p w14:paraId="64BA7DF2" w14:textId="77777777" w:rsidR="00F245B2" w:rsidRPr="00F245B2" w:rsidRDefault="00F245B2" w:rsidP="00F245B2">
      <w:pPr>
        <w:numPr>
          <w:ilvl w:val="0"/>
          <w:numId w:val="1"/>
        </w:numPr>
      </w:pPr>
      <w:r w:rsidRPr="00F245B2">
        <w:t>Especificaciones BNF extendidas.</w:t>
      </w:r>
    </w:p>
    <w:p w14:paraId="617E9404" w14:textId="77777777" w:rsidR="00F245B2" w:rsidRPr="00F245B2" w:rsidRDefault="00F245B2" w:rsidP="00F245B2">
      <w:pPr>
        <w:numPr>
          <w:ilvl w:val="0"/>
          <w:numId w:val="1"/>
        </w:numPr>
      </w:pPr>
      <w:r w:rsidRPr="00F245B2">
        <w:t>Integración de especificaciones léxicas y gramaticales en un solo archivo.</w:t>
      </w:r>
    </w:p>
    <w:p w14:paraId="500134E5" w14:textId="77777777" w:rsidR="00F245B2" w:rsidRPr="00F245B2" w:rsidRDefault="00F245B2" w:rsidP="00F245B2">
      <w:pPr>
        <w:numPr>
          <w:ilvl w:val="0"/>
          <w:numId w:val="1"/>
        </w:numPr>
      </w:pPr>
      <w:r w:rsidRPr="00F245B2">
        <w:t>Manejo de la entrada Unicode completa.</w:t>
      </w:r>
    </w:p>
    <w:p w14:paraId="59570E0E" w14:textId="77777777" w:rsidR="00F245B2" w:rsidRPr="00F245B2" w:rsidRDefault="00F245B2" w:rsidP="00F245B2">
      <w:pPr>
        <w:numPr>
          <w:ilvl w:val="0"/>
          <w:numId w:val="1"/>
        </w:numPr>
      </w:pPr>
      <w:r w:rsidRPr="00F245B2">
        <w:t>Soporte para tokens no distinguibles entre mayúsculas y minúsculas.</w:t>
      </w:r>
    </w:p>
    <w:p w14:paraId="7BC31942" w14:textId="77777777" w:rsidR="00F245B2" w:rsidRPr="00F245B2" w:rsidRDefault="00F245B2" w:rsidP="00F245B2">
      <w:pPr>
        <w:numPr>
          <w:ilvl w:val="0"/>
          <w:numId w:val="1"/>
        </w:numPr>
      </w:pPr>
      <w:r w:rsidRPr="00F245B2">
        <w:t>Herramientas adicionales como JJTree para construir árboles y JJDoc para generar documentación.</w:t>
      </w:r>
    </w:p>
    <w:p w14:paraId="06ACE195" w14:textId="77777777" w:rsidR="00F245B2" w:rsidRPr="00F245B2" w:rsidRDefault="00F245B2" w:rsidP="00F245B2">
      <w:pPr>
        <w:numPr>
          <w:ilvl w:val="0"/>
          <w:numId w:val="1"/>
        </w:numPr>
      </w:pPr>
      <w:r w:rsidRPr="00F245B2">
        <w:t>Personalización a través de numerosas opciones.</w:t>
      </w:r>
    </w:p>
    <w:p w14:paraId="3156B41F" w14:textId="77777777" w:rsidR="00F245B2" w:rsidRPr="00F245B2" w:rsidRDefault="00F245B2" w:rsidP="00F245B2">
      <w:pPr>
        <w:numPr>
          <w:ilvl w:val="0"/>
          <w:numId w:val="1"/>
        </w:numPr>
      </w:pPr>
      <w:r w:rsidRPr="00F245B2">
        <w:t>Informes de errores de alta calidad y mensajes de diagnóstico completos.</w:t>
      </w:r>
    </w:p>
    <w:p w14:paraId="6B93EB80" w14:textId="77777777" w:rsidR="00CC3D08" w:rsidRDefault="00CC3D08" w:rsidP="00F245B2">
      <w:pPr>
        <w:rPr>
          <w:b/>
          <w:bCs/>
        </w:rPr>
      </w:pPr>
    </w:p>
    <w:p w14:paraId="3D940109" w14:textId="77777777" w:rsidR="00CC3D08" w:rsidRDefault="00CC3D08" w:rsidP="00F245B2">
      <w:pPr>
        <w:rPr>
          <w:b/>
          <w:bCs/>
        </w:rPr>
      </w:pPr>
    </w:p>
    <w:p w14:paraId="65648EDF" w14:textId="77777777" w:rsidR="00CC3D08" w:rsidRDefault="00CC3D08" w:rsidP="00F245B2">
      <w:pPr>
        <w:rPr>
          <w:b/>
          <w:bCs/>
        </w:rPr>
      </w:pPr>
    </w:p>
    <w:p w14:paraId="266751A4" w14:textId="77777777" w:rsidR="00CC3D08" w:rsidRDefault="00CC3D08" w:rsidP="00F245B2">
      <w:pPr>
        <w:rPr>
          <w:b/>
          <w:bCs/>
        </w:rPr>
      </w:pPr>
    </w:p>
    <w:p w14:paraId="61259FAE" w14:textId="77777777" w:rsidR="00CC3D08" w:rsidRDefault="00CC3D08" w:rsidP="00F245B2">
      <w:pPr>
        <w:rPr>
          <w:b/>
          <w:bCs/>
        </w:rPr>
      </w:pPr>
    </w:p>
    <w:p w14:paraId="7266B9AE" w14:textId="77777777" w:rsidR="00CC3D08" w:rsidRDefault="00CC3D08" w:rsidP="00F245B2">
      <w:pPr>
        <w:rPr>
          <w:b/>
          <w:bCs/>
        </w:rPr>
      </w:pPr>
    </w:p>
    <w:p w14:paraId="70DF0FFB" w14:textId="77777777" w:rsidR="00CC3D08" w:rsidRDefault="00CC3D08" w:rsidP="00F245B2">
      <w:pPr>
        <w:rPr>
          <w:b/>
          <w:bCs/>
        </w:rPr>
      </w:pPr>
    </w:p>
    <w:p w14:paraId="7ECE8E9A" w14:textId="77777777" w:rsidR="00CC3D08" w:rsidRDefault="00CC3D08" w:rsidP="00F245B2">
      <w:pPr>
        <w:rPr>
          <w:b/>
          <w:bCs/>
        </w:rPr>
      </w:pPr>
    </w:p>
    <w:p w14:paraId="5193F7DC" w14:textId="77777777" w:rsidR="00CC3D08" w:rsidRDefault="00CC3D08" w:rsidP="00F245B2">
      <w:pPr>
        <w:rPr>
          <w:b/>
          <w:bCs/>
        </w:rPr>
      </w:pPr>
    </w:p>
    <w:p w14:paraId="6648DC6E" w14:textId="55419F95" w:rsidR="00F245B2" w:rsidRPr="00F245B2" w:rsidRDefault="00F245B2" w:rsidP="00AF2232">
      <w:pPr>
        <w:pStyle w:val="Ttulo2"/>
      </w:pPr>
      <w:r w:rsidRPr="00F245B2">
        <w:lastRenderedPageBreak/>
        <w:t>Ejemplo</w:t>
      </w:r>
    </w:p>
    <w:p w14:paraId="6417FCF7" w14:textId="110CC9D0" w:rsidR="00CC3D08" w:rsidRPr="00F245B2" w:rsidRDefault="00F245B2" w:rsidP="00F245B2">
      <w:r w:rsidRPr="00F245B2">
        <w:t>A continuación, se presenta un ejemplo de cómo JavaCC puede utilizarse para generar un analizador sintáctico en Java:</w:t>
      </w:r>
    </w:p>
    <w:p w14:paraId="55565BCB" w14:textId="77777777" w:rsidR="00CE29BF" w:rsidRPr="007746C9" w:rsidRDefault="00CE29BF" w:rsidP="00CE29BF">
      <w:pPr>
        <w:pStyle w:val="HTMLconformatoprevio"/>
        <w:spacing w:line="244" w:lineRule="atLeast"/>
        <w:rPr>
          <w:noProof/>
          <w:color w:val="333333"/>
        </w:rPr>
      </w:pPr>
      <w:r w:rsidRPr="007746C9">
        <w:rPr>
          <w:noProof/>
          <w:color w:val="888888"/>
        </w:rPr>
        <w:t>// Define la gramática para analizar una simple expresión matemática.</w:t>
      </w:r>
    </w:p>
    <w:p w14:paraId="6D0C4D04" w14:textId="77777777" w:rsidR="00CE29BF" w:rsidRPr="007746C9" w:rsidRDefault="00CE29BF" w:rsidP="00CE29BF">
      <w:pPr>
        <w:pStyle w:val="HTMLconformatoprevio"/>
        <w:spacing w:line="244" w:lineRule="atLeast"/>
        <w:rPr>
          <w:noProof/>
          <w:color w:val="333333"/>
        </w:rPr>
      </w:pPr>
      <w:r w:rsidRPr="007746C9">
        <w:rPr>
          <w:b/>
          <w:bCs/>
          <w:noProof/>
          <w:color w:val="333399"/>
        </w:rPr>
        <w:t>void</w:t>
      </w:r>
      <w:r w:rsidRPr="007746C9">
        <w:rPr>
          <w:noProof/>
          <w:color w:val="333333"/>
        </w:rPr>
        <w:t xml:space="preserve"> </w:t>
      </w:r>
      <w:r w:rsidRPr="007746C9">
        <w:rPr>
          <w:b/>
          <w:bCs/>
          <w:noProof/>
          <w:color w:val="0066BB"/>
        </w:rPr>
        <w:t>Expression</w:t>
      </w:r>
      <w:r w:rsidRPr="007746C9">
        <w:rPr>
          <w:noProof/>
          <w:color w:val="333333"/>
        </w:rPr>
        <w:t>() :</w:t>
      </w:r>
    </w:p>
    <w:p w14:paraId="0BF37D3B"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1717EDC5"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0C094DED" w14:textId="77777777" w:rsidR="00CE29BF" w:rsidRPr="007746C9" w:rsidRDefault="00CE29BF" w:rsidP="00CE29BF">
      <w:pPr>
        <w:pStyle w:val="HTMLconformatoprevio"/>
        <w:spacing w:line="244" w:lineRule="atLeast"/>
        <w:rPr>
          <w:noProof/>
          <w:color w:val="333333"/>
        </w:rPr>
      </w:pPr>
      <w:r w:rsidRPr="007746C9">
        <w:rPr>
          <w:noProof/>
          <w:color w:val="333333"/>
        </w:rPr>
        <w:t xml:space="preserve">  Term() ( </w:t>
      </w:r>
      <w:r w:rsidRPr="007746C9">
        <w:rPr>
          <w:noProof/>
          <w:color w:val="333333"/>
          <w:shd w:val="clear" w:color="auto" w:fill="FFF0F0"/>
        </w:rPr>
        <w:t>"+"</w:t>
      </w:r>
      <w:r w:rsidRPr="007746C9">
        <w:rPr>
          <w:noProof/>
          <w:color w:val="333333"/>
        </w:rPr>
        <w:t xml:space="preserve"> Term() | </w:t>
      </w:r>
      <w:r w:rsidRPr="007746C9">
        <w:rPr>
          <w:noProof/>
          <w:color w:val="333333"/>
          <w:shd w:val="clear" w:color="auto" w:fill="FFF0F0"/>
        </w:rPr>
        <w:t>"-"</w:t>
      </w:r>
      <w:r w:rsidRPr="007746C9">
        <w:rPr>
          <w:noProof/>
          <w:color w:val="333333"/>
        </w:rPr>
        <w:t xml:space="preserve"> Term() )*</w:t>
      </w:r>
    </w:p>
    <w:p w14:paraId="5BFF28C8"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66CC5686" w14:textId="77777777" w:rsidR="00CE29BF" w:rsidRPr="007746C9" w:rsidRDefault="00CE29BF" w:rsidP="00CE29BF">
      <w:pPr>
        <w:pStyle w:val="HTMLconformatoprevio"/>
        <w:spacing w:line="244" w:lineRule="atLeast"/>
        <w:rPr>
          <w:noProof/>
          <w:color w:val="333333"/>
        </w:rPr>
      </w:pPr>
    </w:p>
    <w:p w14:paraId="482032AA" w14:textId="77777777" w:rsidR="00CE29BF" w:rsidRPr="007746C9" w:rsidRDefault="00CE29BF" w:rsidP="00CE29BF">
      <w:pPr>
        <w:pStyle w:val="HTMLconformatoprevio"/>
        <w:spacing w:line="244" w:lineRule="atLeast"/>
        <w:rPr>
          <w:noProof/>
          <w:color w:val="333333"/>
        </w:rPr>
      </w:pPr>
      <w:r w:rsidRPr="007746C9">
        <w:rPr>
          <w:b/>
          <w:bCs/>
          <w:noProof/>
          <w:color w:val="333399"/>
        </w:rPr>
        <w:t>void</w:t>
      </w:r>
      <w:r w:rsidRPr="007746C9">
        <w:rPr>
          <w:noProof/>
          <w:color w:val="333333"/>
        </w:rPr>
        <w:t xml:space="preserve"> </w:t>
      </w:r>
      <w:r w:rsidRPr="007746C9">
        <w:rPr>
          <w:b/>
          <w:bCs/>
          <w:noProof/>
          <w:color w:val="0066BB"/>
        </w:rPr>
        <w:t>Term</w:t>
      </w:r>
      <w:r w:rsidRPr="007746C9">
        <w:rPr>
          <w:noProof/>
          <w:color w:val="333333"/>
        </w:rPr>
        <w:t>() :</w:t>
      </w:r>
    </w:p>
    <w:p w14:paraId="16447163"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5ABE9D55"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5DA6B2D3" w14:textId="77777777" w:rsidR="00CE29BF" w:rsidRPr="007746C9" w:rsidRDefault="00CE29BF" w:rsidP="00CE29BF">
      <w:pPr>
        <w:pStyle w:val="HTMLconformatoprevio"/>
        <w:spacing w:line="244" w:lineRule="atLeast"/>
        <w:rPr>
          <w:noProof/>
          <w:color w:val="333333"/>
        </w:rPr>
      </w:pPr>
      <w:r w:rsidRPr="007746C9">
        <w:rPr>
          <w:noProof/>
          <w:color w:val="333333"/>
        </w:rPr>
        <w:t xml:space="preserve">  Factor() ( </w:t>
      </w:r>
      <w:r w:rsidRPr="007746C9">
        <w:rPr>
          <w:noProof/>
          <w:color w:val="333333"/>
          <w:shd w:val="clear" w:color="auto" w:fill="FFF0F0"/>
        </w:rPr>
        <w:t>"*"</w:t>
      </w:r>
      <w:r w:rsidRPr="007746C9">
        <w:rPr>
          <w:noProof/>
          <w:color w:val="333333"/>
        </w:rPr>
        <w:t xml:space="preserve"> Factor() | </w:t>
      </w:r>
      <w:r w:rsidRPr="007746C9">
        <w:rPr>
          <w:noProof/>
          <w:color w:val="333333"/>
          <w:shd w:val="clear" w:color="auto" w:fill="FFF0F0"/>
        </w:rPr>
        <w:t>"/"</w:t>
      </w:r>
      <w:r w:rsidRPr="007746C9">
        <w:rPr>
          <w:noProof/>
          <w:color w:val="333333"/>
        </w:rPr>
        <w:t xml:space="preserve"> Factor() )*</w:t>
      </w:r>
    </w:p>
    <w:p w14:paraId="5F272689"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7BFE4675" w14:textId="77777777" w:rsidR="00CE29BF" w:rsidRPr="007746C9" w:rsidRDefault="00CE29BF" w:rsidP="00CE29BF">
      <w:pPr>
        <w:pStyle w:val="HTMLconformatoprevio"/>
        <w:spacing w:line="244" w:lineRule="atLeast"/>
        <w:rPr>
          <w:noProof/>
          <w:color w:val="333333"/>
        </w:rPr>
      </w:pPr>
    </w:p>
    <w:p w14:paraId="64E1FDE6" w14:textId="77777777" w:rsidR="00CE29BF" w:rsidRPr="007746C9" w:rsidRDefault="00CE29BF" w:rsidP="00CE29BF">
      <w:pPr>
        <w:pStyle w:val="HTMLconformatoprevio"/>
        <w:spacing w:line="244" w:lineRule="atLeast"/>
        <w:rPr>
          <w:noProof/>
          <w:color w:val="333333"/>
        </w:rPr>
      </w:pPr>
      <w:r w:rsidRPr="007746C9">
        <w:rPr>
          <w:b/>
          <w:bCs/>
          <w:noProof/>
          <w:color w:val="333399"/>
        </w:rPr>
        <w:t>void</w:t>
      </w:r>
      <w:r w:rsidRPr="007746C9">
        <w:rPr>
          <w:noProof/>
          <w:color w:val="333333"/>
        </w:rPr>
        <w:t xml:space="preserve"> </w:t>
      </w:r>
      <w:r w:rsidRPr="007746C9">
        <w:rPr>
          <w:b/>
          <w:bCs/>
          <w:noProof/>
          <w:color w:val="0066BB"/>
        </w:rPr>
        <w:t>Factor</w:t>
      </w:r>
      <w:r w:rsidRPr="007746C9">
        <w:rPr>
          <w:noProof/>
          <w:color w:val="333333"/>
        </w:rPr>
        <w:t>() :</w:t>
      </w:r>
    </w:p>
    <w:p w14:paraId="4CD64316"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52D8775C"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5567F27E" w14:textId="77777777" w:rsidR="00CE29BF" w:rsidRPr="007746C9" w:rsidRDefault="00CE29BF" w:rsidP="00CE29BF">
      <w:pPr>
        <w:pStyle w:val="HTMLconformatoprevio"/>
        <w:spacing w:line="244" w:lineRule="atLeast"/>
        <w:rPr>
          <w:noProof/>
          <w:color w:val="333333"/>
        </w:rPr>
      </w:pPr>
      <w:r w:rsidRPr="007746C9">
        <w:rPr>
          <w:noProof/>
          <w:color w:val="333333"/>
        </w:rPr>
        <w:t xml:space="preserve">  &lt;NUMBER&gt;</w:t>
      </w:r>
    </w:p>
    <w:p w14:paraId="0FCE9F19" w14:textId="77777777" w:rsidR="00CE29BF" w:rsidRPr="007746C9" w:rsidRDefault="00CE29BF" w:rsidP="00CE29BF">
      <w:pPr>
        <w:pStyle w:val="HTMLconformatoprevio"/>
        <w:spacing w:line="244" w:lineRule="atLeast"/>
        <w:rPr>
          <w:noProof/>
          <w:color w:val="333333"/>
        </w:rPr>
      </w:pPr>
      <w:r w:rsidRPr="007746C9">
        <w:rPr>
          <w:noProof/>
          <w:color w:val="333333"/>
        </w:rPr>
        <w:t xml:space="preserve">  | </w:t>
      </w:r>
      <w:r w:rsidRPr="007746C9">
        <w:rPr>
          <w:noProof/>
          <w:color w:val="333333"/>
          <w:shd w:val="clear" w:color="auto" w:fill="FFF0F0"/>
        </w:rPr>
        <w:t>"("</w:t>
      </w:r>
      <w:r w:rsidRPr="007746C9">
        <w:rPr>
          <w:noProof/>
          <w:color w:val="333333"/>
        </w:rPr>
        <w:t xml:space="preserve"> Expression() </w:t>
      </w:r>
      <w:r w:rsidRPr="007746C9">
        <w:rPr>
          <w:noProof/>
          <w:color w:val="333333"/>
          <w:shd w:val="clear" w:color="auto" w:fill="FFF0F0"/>
        </w:rPr>
        <w:t>")"</w:t>
      </w:r>
    </w:p>
    <w:p w14:paraId="04BA34F6" w14:textId="77777777" w:rsidR="00CE29BF" w:rsidRPr="007746C9" w:rsidRDefault="00CE29BF" w:rsidP="00CE29BF">
      <w:pPr>
        <w:pStyle w:val="HTMLconformatoprevio"/>
        <w:spacing w:line="244" w:lineRule="atLeast"/>
        <w:rPr>
          <w:noProof/>
          <w:color w:val="333333"/>
        </w:rPr>
      </w:pPr>
      <w:r w:rsidRPr="007746C9">
        <w:rPr>
          <w:noProof/>
          <w:color w:val="333333"/>
        </w:rPr>
        <w:t>}</w:t>
      </w:r>
    </w:p>
    <w:p w14:paraId="36785A70"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1F8B5499"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0F85F428"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5ACD82CA"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66D081C9"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452CCC55"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55A59858"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3A13A9C9"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0C8FAC76"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3D314858"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76C52463"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3AF8ABE8"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065A73E9"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1DBD27F0"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4D4D6D35"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33E756B4"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180E09F4"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42181CD0"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187D8D93"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404AEB6C"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64CA60FC"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2DBFB78D"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7B65CDDE"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56587195"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14967881"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7F1C219C"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0F8DDB50"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747A1518"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24D87EDE"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13113DBD"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478E6AF2" w14:textId="77777777" w:rsidR="00CC3D08" w:rsidRDefault="00CC3D08" w:rsidP="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S"/>
          <w14:ligatures w14:val="none"/>
        </w:rPr>
      </w:pPr>
    </w:p>
    <w:p w14:paraId="1D6ABEF3" w14:textId="77777777" w:rsidR="00CD0F9A" w:rsidRDefault="00CD0F9A" w:rsidP="00F245B2">
      <w:pPr>
        <w:rPr>
          <w:rFonts w:ascii="Courier New" w:eastAsia="Times New Roman" w:hAnsi="Courier New" w:cs="Courier New"/>
          <w:color w:val="333333"/>
          <w:kern w:val="0"/>
          <w:sz w:val="20"/>
          <w:szCs w:val="20"/>
          <w:lang w:eastAsia="es-ES"/>
          <w14:ligatures w14:val="none"/>
        </w:rPr>
      </w:pPr>
    </w:p>
    <w:p w14:paraId="078A4D16" w14:textId="583C53E1" w:rsidR="00F245B2" w:rsidRPr="00F245B2" w:rsidRDefault="00F245B2" w:rsidP="00F245B2">
      <w:r w:rsidRPr="00F245B2">
        <w:lastRenderedPageBreak/>
        <w:t>Este ejemplo define una gramática para analizar expresiones matemáticas con sumas, restas, multiplicaciones y divisiones.</w:t>
      </w:r>
    </w:p>
    <w:p w14:paraId="5FBC0966" w14:textId="77777777" w:rsidR="00F245B2" w:rsidRPr="00F245B2" w:rsidRDefault="00F245B2" w:rsidP="00AF2232">
      <w:pPr>
        <w:pStyle w:val="Ttulo2"/>
      </w:pPr>
      <w:r w:rsidRPr="00F245B2">
        <w:t>Tutoriales</w:t>
      </w:r>
    </w:p>
    <w:p w14:paraId="4BC1880A" w14:textId="77777777" w:rsidR="00F245B2" w:rsidRPr="00F245B2" w:rsidRDefault="00F245B2" w:rsidP="00F245B2">
      <w:r w:rsidRPr="00F245B2">
        <w:t>JavaCC ofrece una amplia gama de recursos para aprender y aprovechar al máximo esta herramienta. Puedes consultar tutoriales en línea y ejemplos proporcionados con la herramienta para familiarizarte con su funcionamiento y capacidades.</w:t>
      </w:r>
    </w:p>
    <w:p w14:paraId="5A8CB662" w14:textId="77777777" w:rsidR="00F245B2" w:rsidRPr="00F245B2" w:rsidRDefault="00F245B2" w:rsidP="00AF2232">
      <w:pPr>
        <w:pStyle w:val="Ttulo2"/>
      </w:pPr>
      <w:r w:rsidRPr="00F245B2">
        <w:t>Preguntas más frecuentes</w:t>
      </w:r>
    </w:p>
    <w:p w14:paraId="633DA3C4" w14:textId="77777777" w:rsidR="00F245B2" w:rsidRPr="00F245B2" w:rsidRDefault="00F245B2" w:rsidP="00F245B2">
      <w:r w:rsidRPr="00F245B2">
        <w:t>Si tienes preguntas comunes sobre JavaCC, puedes consultar la sección de preguntas frecuentes para obtener respuestas a las dudas más habituales.</w:t>
      </w:r>
    </w:p>
    <w:p w14:paraId="4EC0920F" w14:textId="77777777" w:rsidR="00F245B2" w:rsidRPr="00F245B2" w:rsidRDefault="00F245B2" w:rsidP="00AF2232">
      <w:pPr>
        <w:pStyle w:val="Ttulo2"/>
      </w:pPr>
      <w:r w:rsidRPr="00F245B2">
        <w:t>Empezar</w:t>
      </w:r>
    </w:p>
    <w:p w14:paraId="4CB02CF4" w14:textId="77777777" w:rsidR="00F245B2" w:rsidRPr="00F245B2" w:rsidRDefault="00F245B2" w:rsidP="00F245B2">
      <w:r w:rsidRPr="00F245B2">
        <w:t>Para comenzar a utilizar JavaCC, sigue estos pasos:</w:t>
      </w:r>
    </w:p>
    <w:p w14:paraId="1DB96EE0" w14:textId="77777777" w:rsidR="00F245B2" w:rsidRPr="00F245B2" w:rsidRDefault="00F245B2" w:rsidP="00F245B2">
      <w:pPr>
        <w:numPr>
          <w:ilvl w:val="0"/>
          <w:numId w:val="2"/>
        </w:numPr>
      </w:pPr>
      <w:r w:rsidRPr="00F245B2">
        <w:t>Descarga e instala JavaCC siguiendo las instrucciones proporcionadas en la documentación oficial.</w:t>
      </w:r>
    </w:p>
    <w:p w14:paraId="6DDF3FDE" w14:textId="77777777" w:rsidR="00F245B2" w:rsidRPr="00F245B2" w:rsidRDefault="00F245B2" w:rsidP="00F245B2">
      <w:pPr>
        <w:numPr>
          <w:ilvl w:val="0"/>
          <w:numId w:val="2"/>
        </w:numPr>
      </w:pPr>
      <w:r w:rsidRPr="00F245B2">
        <w:t>Puedes elegir entre la última versión estable o explorar versiones anteriores según tus necesidades.</w:t>
      </w:r>
    </w:p>
    <w:p w14:paraId="28A22634" w14:textId="77777777" w:rsidR="00F245B2" w:rsidRPr="00F245B2" w:rsidRDefault="00F245B2" w:rsidP="00AF2232">
      <w:pPr>
        <w:pStyle w:val="Ttulo2"/>
      </w:pPr>
      <w:r w:rsidRPr="00F245B2">
        <w:t>Descarga e instalación</w:t>
      </w:r>
    </w:p>
    <w:p w14:paraId="6FA06AC9" w14:textId="77777777" w:rsidR="00F245B2" w:rsidRPr="00F245B2" w:rsidRDefault="00F245B2" w:rsidP="00F245B2">
      <w:r w:rsidRPr="00F245B2">
        <w:t>La descarga e instalación de JavaCC es un proceso sencillo:</w:t>
      </w:r>
    </w:p>
    <w:p w14:paraId="782D8F50" w14:textId="77777777" w:rsidR="00F245B2" w:rsidRPr="00F245B2" w:rsidRDefault="00F245B2" w:rsidP="00F245B2">
      <w:pPr>
        <w:numPr>
          <w:ilvl w:val="0"/>
          <w:numId w:val="3"/>
        </w:numPr>
      </w:pPr>
      <w:r w:rsidRPr="00F245B2">
        <w:t>Descarga la versión deseada desde el sitio oficial de JavaCC.</w:t>
      </w:r>
    </w:p>
    <w:p w14:paraId="06DFD84B" w14:textId="77777777" w:rsidR="00F245B2" w:rsidRPr="00F245B2" w:rsidRDefault="00F245B2" w:rsidP="00F245B2">
      <w:pPr>
        <w:numPr>
          <w:ilvl w:val="0"/>
          <w:numId w:val="3"/>
        </w:numPr>
      </w:pPr>
      <w:r w:rsidRPr="00F245B2">
        <w:t>Descomprime el archivo descargado en un directorio de tu elección.</w:t>
      </w:r>
    </w:p>
    <w:p w14:paraId="54795BD5" w14:textId="77777777" w:rsidR="00F245B2" w:rsidRPr="00F245B2" w:rsidRDefault="00F245B2" w:rsidP="00F245B2">
      <w:pPr>
        <w:numPr>
          <w:ilvl w:val="0"/>
          <w:numId w:val="3"/>
        </w:numPr>
      </w:pPr>
      <w:r w:rsidRPr="00F245B2">
        <w:t>Asegúrate de que el directorio de instalación se agregue al archivo PATH de tu sistema para poder acceder a las herramientas de JavaCC, como JJTree y JJDoc.</w:t>
      </w:r>
    </w:p>
    <w:p w14:paraId="4EC4E91F" w14:textId="77777777" w:rsidR="00F245B2" w:rsidRPr="00F245B2" w:rsidRDefault="00F245B2" w:rsidP="00AF2232">
      <w:pPr>
        <w:pStyle w:val="Ttulo2"/>
      </w:pPr>
      <w:r w:rsidRPr="00F245B2">
        <w:t>Construcción de JavaCC desde el código fuente</w:t>
      </w:r>
    </w:p>
    <w:p w14:paraId="733035EE" w14:textId="77777777" w:rsidR="00F245B2" w:rsidRPr="00F245B2" w:rsidRDefault="00F245B2" w:rsidP="00F245B2">
      <w:r w:rsidRPr="00F245B2">
        <w:t>Si deseas construir JavaCC a partir del código fuente, sigue estos pasos:</w:t>
      </w:r>
    </w:p>
    <w:p w14:paraId="1B91EC57" w14:textId="77777777" w:rsidR="00F245B2" w:rsidRPr="00F245B2" w:rsidRDefault="00F245B2" w:rsidP="00F245B2">
      <w:pPr>
        <w:numPr>
          <w:ilvl w:val="0"/>
          <w:numId w:val="4"/>
        </w:numPr>
      </w:pPr>
      <w:r w:rsidRPr="00F245B2">
        <w:t xml:space="preserve">Asegúrate de tener instalados Git, </w:t>
      </w:r>
      <w:proofErr w:type="spellStart"/>
      <w:r w:rsidRPr="00F245B2">
        <w:t>Ant</w:t>
      </w:r>
      <w:proofErr w:type="spellEnd"/>
      <w:r w:rsidRPr="00F245B2">
        <w:t xml:space="preserve"> y Java 8 en tu sistema.</w:t>
      </w:r>
    </w:p>
    <w:p w14:paraId="48248944" w14:textId="77777777" w:rsidR="00F245B2" w:rsidRPr="00F245B2" w:rsidRDefault="00F245B2" w:rsidP="00F245B2">
      <w:pPr>
        <w:numPr>
          <w:ilvl w:val="0"/>
          <w:numId w:val="4"/>
        </w:numPr>
      </w:pPr>
      <w:r w:rsidRPr="00F245B2">
        <w:t>Clona el repositorio de JavaCC desde GitHub.</w:t>
      </w:r>
    </w:p>
    <w:p w14:paraId="1ADB6632" w14:textId="77777777" w:rsidR="00E5080D" w:rsidRDefault="00E5080D" w:rsidP="00E5080D">
      <w:pPr>
        <w:pStyle w:val="HTMLconformatoprevio"/>
        <w:spacing w:line="244" w:lineRule="atLeast"/>
        <w:rPr>
          <w:noProof/>
          <w:color w:val="333333"/>
        </w:rPr>
      </w:pPr>
      <w:r>
        <w:rPr>
          <w:noProof/>
          <w:color w:val="996633"/>
        </w:rPr>
        <w:t xml:space="preserve">$ </w:t>
      </w:r>
      <w:r>
        <w:rPr>
          <w:noProof/>
          <w:color w:val="333333"/>
        </w:rPr>
        <w:t xml:space="preserve">git clone https://github.com/javacc/javacc.git </w:t>
      </w:r>
    </w:p>
    <w:p w14:paraId="6EC517A2" w14:textId="77777777" w:rsidR="00E5080D" w:rsidRDefault="00E5080D" w:rsidP="00E5080D">
      <w:pPr>
        <w:pStyle w:val="HTMLconformatoprevio"/>
        <w:spacing w:line="244" w:lineRule="atLeast"/>
        <w:rPr>
          <w:color w:val="333333"/>
        </w:rPr>
      </w:pPr>
    </w:p>
    <w:p w14:paraId="4E2EACCF" w14:textId="77777777" w:rsidR="00F245B2" w:rsidRPr="00F245B2" w:rsidRDefault="00F245B2" w:rsidP="00F245B2">
      <w:pPr>
        <w:numPr>
          <w:ilvl w:val="0"/>
          <w:numId w:val="5"/>
        </w:numPr>
      </w:pPr>
      <w:r w:rsidRPr="00F245B2">
        <w:t xml:space="preserve">Navega al directorio clonado y ejecuta la construcción con </w:t>
      </w:r>
      <w:proofErr w:type="spellStart"/>
      <w:r w:rsidRPr="00F245B2">
        <w:t>Ant</w:t>
      </w:r>
      <w:proofErr w:type="spellEnd"/>
      <w:r w:rsidRPr="00F245B2">
        <w:t>.</w:t>
      </w:r>
    </w:p>
    <w:p w14:paraId="297C2E9E" w14:textId="77777777" w:rsidR="00E5080D" w:rsidRDefault="00F245B2" w:rsidP="00E5080D">
      <w:pPr>
        <w:pStyle w:val="HTMLconformatoprevio"/>
        <w:spacing w:line="244" w:lineRule="atLeast"/>
        <w:rPr>
          <w:noProof/>
          <w:color w:val="996633"/>
        </w:rPr>
      </w:pPr>
      <w:r w:rsidRPr="00F245B2">
        <w:rPr>
          <w:noProof/>
          <w:color w:val="996633"/>
        </w:rPr>
        <w:t>$ cd javacc</w:t>
      </w:r>
      <w:r w:rsidRPr="00F245B2">
        <w:rPr>
          <w:rFonts w:eastAsiaTheme="majorEastAsia"/>
          <w:noProof/>
          <w:color w:val="996633"/>
        </w:rPr>
        <w:t xml:space="preserve"> </w:t>
      </w:r>
    </w:p>
    <w:p w14:paraId="2799ED3D" w14:textId="17FB947D" w:rsidR="00F245B2" w:rsidRPr="00F245B2" w:rsidRDefault="00F245B2" w:rsidP="00E5080D">
      <w:pPr>
        <w:pStyle w:val="HTMLconformatoprevio"/>
        <w:spacing w:line="244" w:lineRule="atLeast"/>
        <w:rPr>
          <w:noProof/>
          <w:color w:val="996633"/>
        </w:rPr>
      </w:pPr>
      <w:r w:rsidRPr="00F245B2">
        <w:rPr>
          <w:noProof/>
          <w:color w:val="996633"/>
        </w:rPr>
        <w:t>$ ant</w:t>
      </w:r>
      <w:r w:rsidRPr="00F245B2">
        <w:rPr>
          <w:rFonts w:eastAsiaTheme="majorEastAsia"/>
          <w:noProof/>
          <w:color w:val="996633"/>
        </w:rPr>
        <w:t xml:space="preserve"> </w:t>
      </w:r>
    </w:p>
    <w:p w14:paraId="572F0CCF" w14:textId="77777777" w:rsidR="00F245B2" w:rsidRPr="00F245B2" w:rsidRDefault="00F245B2" w:rsidP="00F245B2">
      <w:r w:rsidRPr="00F245B2">
        <w:t xml:space="preserve">Esto generará el archivo en el directorio </w:t>
      </w:r>
      <w:proofErr w:type="spellStart"/>
      <w:r w:rsidRPr="00F245B2">
        <w:rPr>
          <w:b/>
          <w:bCs/>
        </w:rPr>
        <w:t>javacc.jartarget</w:t>
      </w:r>
      <w:proofErr w:type="spellEnd"/>
      <w:r w:rsidRPr="00F245B2">
        <w:rPr>
          <w:b/>
          <w:bCs/>
        </w:rPr>
        <w:t>/</w:t>
      </w:r>
      <w:r w:rsidRPr="00F245B2">
        <w:t>.</w:t>
      </w:r>
    </w:p>
    <w:p w14:paraId="430B3E43" w14:textId="77777777" w:rsidR="00F245B2" w:rsidRPr="00F245B2" w:rsidRDefault="00F245B2" w:rsidP="00AF2232">
      <w:pPr>
        <w:pStyle w:val="Ttulo2"/>
      </w:pPr>
      <w:r w:rsidRPr="00F245B2">
        <w:t>Desarrollo de JavaCC</w:t>
      </w:r>
    </w:p>
    <w:p w14:paraId="21605ABF" w14:textId="77777777" w:rsidR="00F245B2" w:rsidRPr="00F245B2" w:rsidRDefault="00F245B2" w:rsidP="00F245B2">
      <w:r w:rsidRPr="00F245B2">
        <w:t>Para desarrollar con JavaCC, necesitarás un entorno de desarrollo integrado (IDE) que sea compatible con Java y Maven. A continuación, se presentan dos opciones populares:</w:t>
      </w:r>
    </w:p>
    <w:p w14:paraId="08861307" w14:textId="77777777" w:rsidR="00F245B2" w:rsidRPr="00F245B2" w:rsidRDefault="00F245B2" w:rsidP="00F245B2">
      <w:pPr>
        <w:numPr>
          <w:ilvl w:val="0"/>
          <w:numId w:val="6"/>
        </w:numPr>
      </w:pPr>
      <w:r w:rsidRPr="00F245B2">
        <w:rPr>
          <w:b/>
          <w:bCs/>
        </w:rPr>
        <w:t>IntelliJ IDEA</w:t>
      </w:r>
      <w:r w:rsidRPr="00F245B2">
        <w:t xml:space="preserve">: Este IDE es compatible con Maven desde el principio y ofrece un complemento específico para el desarrollo de JavaCC. Puedes descargar IntelliJ IDEA desde </w:t>
      </w:r>
      <w:hyperlink r:id="rId6" w:tgtFrame="_new" w:history="1">
        <w:r w:rsidRPr="00F245B2">
          <w:rPr>
            <w:rStyle w:val="Hipervnculo"/>
          </w:rPr>
          <w:t>su sitio web</w:t>
        </w:r>
      </w:hyperlink>
      <w:r w:rsidRPr="00F245B2">
        <w:t xml:space="preserve"> y obtener el complemento de JavaCC </w:t>
      </w:r>
      <w:hyperlink r:id="rId7" w:tgtFrame="_new" w:history="1">
        <w:r w:rsidRPr="00F245B2">
          <w:rPr>
            <w:rStyle w:val="Hipervnculo"/>
          </w:rPr>
          <w:t>aquí</w:t>
        </w:r>
      </w:hyperlink>
      <w:r w:rsidRPr="00F245B2">
        <w:t>.</w:t>
      </w:r>
    </w:p>
    <w:p w14:paraId="1A94AB84" w14:textId="77777777" w:rsidR="00F245B2" w:rsidRPr="00F245B2" w:rsidRDefault="00F245B2" w:rsidP="00F245B2">
      <w:pPr>
        <w:numPr>
          <w:ilvl w:val="0"/>
          <w:numId w:val="6"/>
        </w:numPr>
      </w:pPr>
      <w:r w:rsidRPr="00F245B2">
        <w:rPr>
          <w:b/>
          <w:bCs/>
        </w:rPr>
        <w:lastRenderedPageBreak/>
        <w:t>Eclipse IDE</w:t>
      </w:r>
      <w:r w:rsidRPr="00F245B2">
        <w:t xml:space="preserve">: Eclipse es otro IDE ampliamente utilizado. Puedes descargar Eclipse desde </w:t>
      </w:r>
      <w:hyperlink r:id="rId8" w:tgtFrame="_new" w:history="1">
        <w:r w:rsidRPr="00F245B2">
          <w:rPr>
            <w:rStyle w:val="Hipervnculo"/>
          </w:rPr>
          <w:t>su sitio web</w:t>
        </w:r>
      </w:hyperlink>
      <w:r w:rsidRPr="00F245B2">
        <w:t xml:space="preserve"> y obtener el complemento JavaCC de Eclipse </w:t>
      </w:r>
      <w:hyperlink r:id="rId9" w:tgtFrame="_new" w:history="1">
        <w:r w:rsidRPr="00F245B2">
          <w:rPr>
            <w:rStyle w:val="Hipervnculo"/>
          </w:rPr>
          <w:t>aquí</w:t>
        </w:r>
      </w:hyperlink>
      <w:r w:rsidRPr="00F245B2">
        <w:t>.</w:t>
      </w:r>
    </w:p>
    <w:p w14:paraId="5484B4BA" w14:textId="77777777" w:rsidR="00F245B2" w:rsidRPr="00F245B2" w:rsidRDefault="00F245B2" w:rsidP="00F245B2">
      <w:r w:rsidRPr="00F245B2">
        <w:t>En resumen, JavaCC es una herramienta poderosa para generar analizadores sintácticos en aplicaciones Java. Ofrece numerosas características que lo hacen destacar, desde la generación de analizadores de arriba hacia abajo hasta la resolución de ambigüedades y la generación de código Java puro. Con JavaCC, puedes analizar y procesar gramáticas de manera eficiente y efectiva en tus proyectos.</w:t>
      </w:r>
    </w:p>
    <w:p w14:paraId="4575E055" w14:textId="77777777" w:rsidR="009434BE" w:rsidRDefault="009434BE"/>
    <w:sectPr w:rsidR="009434B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6794"/>
    <w:multiLevelType w:val="multilevel"/>
    <w:tmpl w:val="B438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83453"/>
    <w:multiLevelType w:val="multilevel"/>
    <w:tmpl w:val="16C6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C0A07"/>
    <w:multiLevelType w:val="multilevel"/>
    <w:tmpl w:val="BDD2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017F8"/>
    <w:multiLevelType w:val="multilevel"/>
    <w:tmpl w:val="6AF0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954FB"/>
    <w:multiLevelType w:val="multilevel"/>
    <w:tmpl w:val="D1F8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13F66"/>
    <w:multiLevelType w:val="multilevel"/>
    <w:tmpl w:val="F864B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485296">
    <w:abstractNumId w:val="3"/>
  </w:num>
  <w:num w:numId="2" w16cid:durableId="349912506">
    <w:abstractNumId w:val="0"/>
  </w:num>
  <w:num w:numId="3" w16cid:durableId="1447384153">
    <w:abstractNumId w:val="4"/>
  </w:num>
  <w:num w:numId="4" w16cid:durableId="59521255">
    <w:abstractNumId w:val="1"/>
  </w:num>
  <w:num w:numId="5" w16cid:durableId="1124428503">
    <w:abstractNumId w:val="5"/>
  </w:num>
  <w:num w:numId="6" w16cid:durableId="903299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MzIwtDQxMjI3srRU0lEKTi0uzszPAykwrAUAy8cqziwAAAA="/>
  </w:docVars>
  <w:rsids>
    <w:rsidRoot w:val="002B6EB5"/>
    <w:rsid w:val="00185A70"/>
    <w:rsid w:val="001A289D"/>
    <w:rsid w:val="002B6EB5"/>
    <w:rsid w:val="004072CD"/>
    <w:rsid w:val="004B7894"/>
    <w:rsid w:val="007746C9"/>
    <w:rsid w:val="009434BE"/>
    <w:rsid w:val="00AF2232"/>
    <w:rsid w:val="00CB76C9"/>
    <w:rsid w:val="00CC3D08"/>
    <w:rsid w:val="00CD0F9A"/>
    <w:rsid w:val="00CE29BF"/>
    <w:rsid w:val="00E5080D"/>
    <w:rsid w:val="00F24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AF07"/>
  <w15:chartTrackingRefBased/>
  <w15:docId w15:val="{0F47800E-E1E8-4FEB-93A1-9986D7F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F2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45B2"/>
    <w:rPr>
      <w:color w:val="0563C1" w:themeColor="hyperlink"/>
      <w:u w:val="single"/>
    </w:rPr>
  </w:style>
  <w:style w:type="character" w:styleId="Mencinsinresolver">
    <w:name w:val="Unresolved Mention"/>
    <w:basedOn w:val="Fuentedeprrafopredeter"/>
    <w:uiPriority w:val="99"/>
    <w:semiHidden/>
    <w:unhideWhenUsed/>
    <w:rsid w:val="00F245B2"/>
    <w:rPr>
      <w:color w:val="605E5C"/>
      <w:shd w:val="clear" w:color="auto" w:fill="E1DFDD"/>
    </w:rPr>
  </w:style>
  <w:style w:type="paragraph" w:styleId="HTMLconformatoprevio">
    <w:name w:val="HTML Preformatted"/>
    <w:basedOn w:val="Normal"/>
    <w:link w:val="HTMLconformatoprevioCar"/>
    <w:uiPriority w:val="99"/>
    <w:semiHidden/>
    <w:unhideWhenUsed/>
    <w:rsid w:val="00CC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C3D08"/>
    <w:rPr>
      <w:rFonts w:ascii="Courier New" w:eastAsia="Times New Roman" w:hAnsi="Courier New" w:cs="Courier New"/>
      <w:kern w:val="0"/>
      <w:sz w:val="20"/>
      <w:szCs w:val="20"/>
      <w:lang w:eastAsia="es-ES"/>
      <w14:ligatures w14:val="none"/>
    </w:rPr>
  </w:style>
  <w:style w:type="paragraph" w:styleId="Ttulo">
    <w:name w:val="Title"/>
    <w:basedOn w:val="Normal"/>
    <w:next w:val="Normal"/>
    <w:link w:val="TtuloCar"/>
    <w:uiPriority w:val="10"/>
    <w:qFormat/>
    <w:rsid w:val="00AF2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23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F22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2405">
      <w:bodyDiv w:val="1"/>
      <w:marLeft w:val="0"/>
      <w:marRight w:val="0"/>
      <w:marTop w:val="0"/>
      <w:marBottom w:val="0"/>
      <w:divBdr>
        <w:top w:val="none" w:sz="0" w:space="0" w:color="auto"/>
        <w:left w:val="none" w:sz="0" w:space="0" w:color="auto"/>
        <w:bottom w:val="none" w:sz="0" w:space="0" w:color="auto"/>
        <w:right w:val="none" w:sz="0" w:space="0" w:color="auto"/>
      </w:divBdr>
    </w:div>
    <w:div w:id="886527174">
      <w:bodyDiv w:val="1"/>
      <w:marLeft w:val="0"/>
      <w:marRight w:val="0"/>
      <w:marTop w:val="0"/>
      <w:marBottom w:val="0"/>
      <w:divBdr>
        <w:top w:val="none" w:sz="0" w:space="0" w:color="auto"/>
        <w:left w:val="none" w:sz="0" w:space="0" w:color="auto"/>
        <w:bottom w:val="none" w:sz="0" w:space="0" w:color="auto"/>
        <w:right w:val="none" w:sz="0" w:space="0" w:color="auto"/>
      </w:divBdr>
      <w:divsChild>
        <w:div w:id="1731272030">
          <w:marLeft w:val="0"/>
          <w:marRight w:val="0"/>
          <w:marTop w:val="0"/>
          <w:marBottom w:val="0"/>
          <w:divBdr>
            <w:top w:val="single" w:sz="2" w:space="0" w:color="D9D9E3"/>
            <w:left w:val="single" w:sz="2" w:space="0" w:color="D9D9E3"/>
            <w:bottom w:val="single" w:sz="2" w:space="0" w:color="D9D9E3"/>
            <w:right w:val="single" w:sz="2" w:space="0" w:color="D9D9E3"/>
          </w:divBdr>
          <w:divsChild>
            <w:div w:id="1553694479">
              <w:marLeft w:val="0"/>
              <w:marRight w:val="0"/>
              <w:marTop w:val="0"/>
              <w:marBottom w:val="0"/>
              <w:divBdr>
                <w:top w:val="single" w:sz="2" w:space="0" w:color="D9D9E3"/>
                <w:left w:val="single" w:sz="2" w:space="0" w:color="D9D9E3"/>
                <w:bottom w:val="single" w:sz="2" w:space="0" w:color="D9D9E3"/>
                <w:right w:val="single" w:sz="2" w:space="0" w:color="D9D9E3"/>
              </w:divBdr>
            </w:div>
            <w:div w:id="2860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113882">
          <w:marLeft w:val="0"/>
          <w:marRight w:val="0"/>
          <w:marTop w:val="0"/>
          <w:marBottom w:val="0"/>
          <w:divBdr>
            <w:top w:val="single" w:sz="2" w:space="0" w:color="D9D9E3"/>
            <w:left w:val="single" w:sz="2" w:space="0" w:color="D9D9E3"/>
            <w:bottom w:val="single" w:sz="2" w:space="0" w:color="D9D9E3"/>
            <w:right w:val="single" w:sz="2" w:space="0" w:color="D9D9E3"/>
          </w:divBdr>
          <w:divsChild>
            <w:div w:id="1603998641">
              <w:marLeft w:val="0"/>
              <w:marRight w:val="0"/>
              <w:marTop w:val="0"/>
              <w:marBottom w:val="0"/>
              <w:divBdr>
                <w:top w:val="single" w:sz="2" w:space="0" w:color="D9D9E3"/>
                <w:left w:val="single" w:sz="2" w:space="0" w:color="D9D9E3"/>
                <w:bottom w:val="single" w:sz="2" w:space="0" w:color="D9D9E3"/>
                <w:right w:val="single" w:sz="2" w:space="0" w:color="D9D9E3"/>
              </w:divBdr>
            </w:div>
            <w:div w:id="3685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984482">
          <w:marLeft w:val="0"/>
          <w:marRight w:val="0"/>
          <w:marTop w:val="0"/>
          <w:marBottom w:val="0"/>
          <w:divBdr>
            <w:top w:val="single" w:sz="2" w:space="0" w:color="D9D9E3"/>
            <w:left w:val="single" w:sz="2" w:space="0" w:color="D9D9E3"/>
            <w:bottom w:val="single" w:sz="2" w:space="0" w:color="D9D9E3"/>
            <w:right w:val="single" w:sz="2" w:space="0" w:color="D9D9E3"/>
          </w:divBdr>
          <w:divsChild>
            <w:div w:id="2042658307">
              <w:marLeft w:val="0"/>
              <w:marRight w:val="0"/>
              <w:marTop w:val="0"/>
              <w:marBottom w:val="0"/>
              <w:divBdr>
                <w:top w:val="single" w:sz="2" w:space="0" w:color="D9D9E3"/>
                <w:left w:val="single" w:sz="2" w:space="0" w:color="D9D9E3"/>
                <w:bottom w:val="single" w:sz="2" w:space="0" w:color="D9D9E3"/>
                <w:right w:val="single" w:sz="2" w:space="0" w:color="D9D9E3"/>
              </w:divBdr>
            </w:div>
            <w:div w:id="161273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3152146">
      <w:bodyDiv w:val="1"/>
      <w:marLeft w:val="0"/>
      <w:marRight w:val="0"/>
      <w:marTop w:val="0"/>
      <w:marBottom w:val="0"/>
      <w:divBdr>
        <w:top w:val="none" w:sz="0" w:space="0" w:color="auto"/>
        <w:left w:val="none" w:sz="0" w:space="0" w:color="auto"/>
        <w:bottom w:val="none" w:sz="0" w:space="0" w:color="auto"/>
        <w:right w:val="none" w:sz="0" w:space="0" w:color="auto"/>
      </w:divBdr>
      <w:divsChild>
        <w:div w:id="943462088">
          <w:marLeft w:val="0"/>
          <w:marRight w:val="0"/>
          <w:marTop w:val="0"/>
          <w:marBottom w:val="0"/>
          <w:divBdr>
            <w:top w:val="single" w:sz="2" w:space="0" w:color="D9D9E3"/>
            <w:left w:val="single" w:sz="2" w:space="0" w:color="D9D9E3"/>
            <w:bottom w:val="single" w:sz="2" w:space="0" w:color="D9D9E3"/>
            <w:right w:val="single" w:sz="2" w:space="0" w:color="D9D9E3"/>
          </w:divBdr>
          <w:divsChild>
            <w:div w:id="1021516118">
              <w:marLeft w:val="0"/>
              <w:marRight w:val="0"/>
              <w:marTop w:val="0"/>
              <w:marBottom w:val="0"/>
              <w:divBdr>
                <w:top w:val="single" w:sz="2" w:space="0" w:color="D9D9E3"/>
                <w:left w:val="single" w:sz="2" w:space="0" w:color="D9D9E3"/>
                <w:bottom w:val="single" w:sz="2" w:space="0" w:color="D9D9E3"/>
                <w:right w:val="single" w:sz="2" w:space="0" w:color="D9D9E3"/>
              </w:divBdr>
            </w:div>
            <w:div w:id="31962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555224">
          <w:marLeft w:val="0"/>
          <w:marRight w:val="0"/>
          <w:marTop w:val="0"/>
          <w:marBottom w:val="0"/>
          <w:divBdr>
            <w:top w:val="single" w:sz="2" w:space="0" w:color="D9D9E3"/>
            <w:left w:val="single" w:sz="2" w:space="0" w:color="D9D9E3"/>
            <w:bottom w:val="single" w:sz="2" w:space="0" w:color="D9D9E3"/>
            <w:right w:val="single" w:sz="2" w:space="0" w:color="D9D9E3"/>
          </w:divBdr>
          <w:divsChild>
            <w:div w:id="1175194585">
              <w:marLeft w:val="0"/>
              <w:marRight w:val="0"/>
              <w:marTop w:val="0"/>
              <w:marBottom w:val="0"/>
              <w:divBdr>
                <w:top w:val="single" w:sz="2" w:space="0" w:color="D9D9E3"/>
                <w:left w:val="single" w:sz="2" w:space="0" w:color="D9D9E3"/>
                <w:bottom w:val="single" w:sz="2" w:space="0" w:color="D9D9E3"/>
                <w:right w:val="single" w:sz="2" w:space="0" w:color="D9D9E3"/>
              </w:divBdr>
            </w:div>
            <w:div w:id="49515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241822">
          <w:marLeft w:val="0"/>
          <w:marRight w:val="0"/>
          <w:marTop w:val="0"/>
          <w:marBottom w:val="0"/>
          <w:divBdr>
            <w:top w:val="single" w:sz="2" w:space="0" w:color="D9D9E3"/>
            <w:left w:val="single" w:sz="2" w:space="0" w:color="D9D9E3"/>
            <w:bottom w:val="single" w:sz="2" w:space="0" w:color="D9D9E3"/>
            <w:right w:val="single" w:sz="2" w:space="0" w:color="D9D9E3"/>
          </w:divBdr>
          <w:divsChild>
            <w:div w:id="2054310926">
              <w:marLeft w:val="0"/>
              <w:marRight w:val="0"/>
              <w:marTop w:val="0"/>
              <w:marBottom w:val="0"/>
              <w:divBdr>
                <w:top w:val="single" w:sz="2" w:space="0" w:color="D9D9E3"/>
                <w:left w:val="single" w:sz="2" w:space="0" w:color="D9D9E3"/>
                <w:bottom w:val="single" w:sz="2" w:space="0" w:color="D9D9E3"/>
                <w:right w:val="single" w:sz="2" w:space="0" w:color="D9D9E3"/>
              </w:divBdr>
            </w:div>
            <w:div w:id="115202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01309">
      <w:bodyDiv w:val="1"/>
      <w:marLeft w:val="0"/>
      <w:marRight w:val="0"/>
      <w:marTop w:val="0"/>
      <w:marBottom w:val="0"/>
      <w:divBdr>
        <w:top w:val="none" w:sz="0" w:space="0" w:color="auto"/>
        <w:left w:val="none" w:sz="0" w:space="0" w:color="auto"/>
        <w:bottom w:val="none" w:sz="0" w:space="0" w:color="auto"/>
        <w:right w:val="none" w:sz="0" w:space="0" w:color="auto"/>
      </w:divBdr>
    </w:div>
    <w:div w:id="18914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ide/" TargetMode="External"/><Relationship Id="rId3" Type="http://schemas.openxmlformats.org/officeDocument/2006/relationships/styles" Target="styles.xml"/><Relationship Id="rId7" Type="http://schemas.openxmlformats.org/officeDocument/2006/relationships/hyperlink" Target="https://plugins.jetbrains.com/plugin/11431-java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ide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ketplace.eclipse.org/content/javacc-eclipse-plug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272C3-AD72-4685-9A9E-B3EF18E8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735</Words>
  <Characters>4046</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AMARIS MARTOS</dc:creator>
  <cp:keywords/>
  <dc:description/>
  <cp:lastModifiedBy>MIGUEL AMARIS MARTOS</cp:lastModifiedBy>
  <cp:revision>13</cp:revision>
  <dcterms:created xsi:type="dcterms:W3CDTF">2023-10-30T17:53:00Z</dcterms:created>
  <dcterms:modified xsi:type="dcterms:W3CDTF">2023-10-30T18:11:00Z</dcterms:modified>
</cp:coreProperties>
</file>