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C87" w:rsidRDefault="009A4227" w:rsidP="009A4227">
      <w:pPr>
        <w:jc w:val="center"/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>
            <wp:extent cx="1411461" cy="1626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tu_logo-new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654" cy="163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227" w:rsidRDefault="009A4227" w:rsidP="009A422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A4227" w:rsidRDefault="009A4227" w:rsidP="009A4227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9A4227" w:rsidRPr="00251BC1" w:rsidRDefault="009A4227" w:rsidP="009A4227">
      <w:pPr>
        <w:jc w:val="center"/>
        <w:rPr>
          <w:rFonts w:asciiTheme="majorBidi" w:hAnsiTheme="majorBidi" w:cstheme="majorBidi"/>
          <w:b/>
          <w:bCs/>
          <w:color w:val="1F497D" w:themeColor="text2"/>
          <w:sz w:val="32"/>
          <w:szCs w:val="32"/>
          <w:lang/>
        </w:rPr>
      </w:pPr>
      <w:r w:rsidRPr="00251BC1">
        <w:rPr>
          <w:rFonts w:asciiTheme="majorBidi" w:hAnsiTheme="majorBidi" w:cstheme="majorBidi"/>
          <w:b/>
          <w:bCs/>
          <w:color w:val="1F497D" w:themeColor="text2"/>
          <w:sz w:val="32"/>
          <w:szCs w:val="32"/>
          <w:lang/>
        </w:rPr>
        <w:t>Optical telecommunication networks</w:t>
      </w:r>
    </w:p>
    <w:p w:rsidR="009A4227" w:rsidRDefault="009A4227" w:rsidP="009A4227">
      <w:pPr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  <w:lang/>
        </w:rPr>
      </w:pPr>
    </w:p>
    <w:p w:rsidR="009A4227" w:rsidRDefault="009A4227" w:rsidP="009A4227">
      <w:pPr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  <w:lang/>
        </w:rPr>
      </w:pPr>
    </w:p>
    <w:p w:rsidR="009A4227" w:rsidRDefault="009A4227" w:rsidP="009A4227">
      <w:pPr>
        <w:jc w:val="center"/>
        <w:rPr>
          <w:rFonts w:asciiTheme="majorBidi" w:hAnsiTheme="majorBidi" w:cstheme="majorBidi"/>
          <w:b/>
          <w:bCs/>
          <w:color w:val="C00000"/>
          <w:sz w:val="28"/>
          <w:szCs w:val="28"/>
          <w:lang/>
        </w:rPr>
      </w:pPr>
    </w:p>
    <w:p w:rsidR="009A4227" w:rsidRPr="00251BC1" w:rsidRDefault="009A4227" w:rsidP="009A4227">
      <w:pPr>
        <w:jc w:val="center"/>
        <w:rPr>
          <w:rFonts w:asciiTheme="majorBidi" w:hAnsiTheme="majorBidi" w:cstheme="majorBidi"/>
          <w:b/>
          <w:bCs/>
          <w:sz w:val="32"/>
          <w:szCs w:val="32"/>
          <w:lang/>
        </w:rPr>
      </w:pPr>
      <w:r w:rsidRPr="00251BC1">
        <w:rPr>
          <w:rFonts w:asciiTheme="majorBidi" w:hAnsiTheme="majorBidi" w:cstheme="majorBidi"/>
          <w:b/>
          <w:bCs/>
          <w:sz w:val="32"/>
          <w:szCs w:val="32"/>
          <w:lang/>
        </w:rPr>
        <w:t>Project:</w:t>
      </w:r>
    </w:p>
    <w:p w:rsidR="009A4227" w:rsidRPr="00251BC1" w:rsidRDefault="009A4227" w:rsidP="009A4227">
      <w:pPr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51BC1">
        <w:rPr>
          <w:rFonts w:asciiTheme="majorBidi" w:hAnsiTheme="majorBidi" w:cstheme="majorBidi"/>
          <w:b/>
          <w:bCs/>
          <w:sz w:val="36"/>
          <w:szCs w:val="36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Grooming and regeneration</w:t>
      </w:r>
    </w:p>
    <w:p w:rsidR="009A4227" w:rsidRDefault="009A4227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Default="00251BC1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Default="00251BC1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Default="00251BC1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Default="00251BC1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Default="00251BC1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Default="00251BC1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Default="00251BC1" w:rsidP="009A422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1BC1" w:rsidRPr="00165D96" w:rsidRDefault="00165D96" w:rsidP="00165D96">
      <w:pPr>
        <w:jc w:val="center"/>
        <w:rPr>
          <w:rFonts w:asciiTheme="majorBidi" w:hAnsiTheme="majorBidi" w:cstheme="majorBidi"/>
        </w:rPr>
      </w:pPr>
      <w:r w:rsidRPr="00165D96">
        <w:rPr>
          <w:rFonts w:asciiTheme="majorBidi" w:hAnsiTheme="majorBidi" w:cstheme="majorBidi"/>
        </w:rPr>
        <w:t>Spring 2020</w:t>
      </w:r>
    </w:p>
    <w:p w:rsidR="00BC1AF3" w:rsidRDefault="00B17D9B" w:rsidP="00B17D9B">
      <w:pPr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</w:t>
      </w:r>
      <w:r w:rsidRPr="00B17D9B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roject </w:t>
      </w:r>
      <w:proofErr w:type="gramStart"/>
      <w:r w:rsidRPr="00B17D9B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objectives</w:t>
      </w:r>
      <w:r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C1AF3" w:rsidRPr="00BC1AF3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proofErr w:type="gramEnd"/>
      <w:r w:rsidR="00BC1AF3" w:rsidRPr="00BC1AF3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BC1AF3" w:rsidRDefault="00BC1AF3" w:rsidP="00BC1AF3">
      <w:pPr>
        <w:rPr>
          <w:rFonts w:asciiTheme="majorBidi" w:hAnsiTheme="majorBidi" w:cstheme="majorBidi"/>
          <w:sz w:val="28"/>
          <w:szCs w:val="28"/>
          <w:lang/>
        </w:rPr>
      </w:pPr>
      <w:r w:rsidRPr="00BC1AF3">
        <w:rPr>
          <w:rFonts w:asciiTheme="majorBidi" w:hAnsiTheme="majorBidi" w:cstheme="majorBidi"/>
          <w:sz w:val="28"/>
          <w:szCs w:val="28"/>
        </w:rPr>
        <w:t>Analyzing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  <w:lang/>
        </w:rPr>
        <w:t>the effect of regeneration</w:t>
      </w:r>
      <w:r w:rsidRPr="00BC1AF3">
        <w:rPr>
          <w:rFonts w:asciiTheme="majorBidi" w:hAnsiTheme="majorBidi" w:cstheme="majorBidi"/>
          <w:sz w:val="28"/>
          <w:szCs w:val="28"/>
          <w:lang/>
        </w:rPr>
        <w:t xml:space="preserve"> </w:t>
      </w:r>
      <w:proofErr w:type="gramStart"/>
      <w:r w:rsidRPr="00BC1AF3">
        <w:rPr>
          <w:rFonts w:asciiTheme="majorBidi" w:hAnsiTheme="majorBidi" w:cstheme="majorBidi"/>
          <w:sz w:val="28"/>
          <w:szCs w:val="28"/>
          <w:lang/>
        </w:rPr>
        <w:t xml:space="preserve">and </w:t>
      </w:r>
      <w:r>
        <w:rPr>
          <w:rFonts w:asciiTheme="majorBidi" w:hAnsiTheme="majorBidi" w:cstheme="majorBidi"/>
          <w:sz w:val="28"/>
          <w:szCs w:val="28"/>
          <w:lang/>
        </w:rPr>
        <w:t xml:space="preserve"> </w:t>
      </w:r>
      <w:r w:rsidRPr="00BC1AF3">
        <w:rPr>
          <w:rFonts w:asciiTheme="majorBidi" w:hAnsiTheme="majorBidi" w:cstheme="majorBidi"/>
          <w:sz w:val="28"/>
          <w:szCs w:val="28"/>
          <w:lang/>
        </w:rPr>
        <w:t>traffic</w:t>
      </w:r>
      <w:proofErr w:type="gramEnd"/>
      <w:r w:rsidRPr="00BC1AF3">
        <w:rPr>
          <w:rFonts w:asciiTheme="majorBidi" w:hAnsiTheme="majorBidi" w:cstheme="majorBidi"/>
          <w:sz w:val="28"/>
          <w:szCs w:val="28"/>
          <w:lang/>
        </w:rPr>
        <w:t xml:space="preserve"> </w:t>
      </w:r>
      <w:r>
        <w:rPr>
          <w:rFonts w:asciiTheme="majorBidi" w:hAnsiTheme="majorBidi" w:cstheme="majorBidi"/>
          <w:sz w:val="28"/>
          <w:szCs w:val="28"/>
          <w:lang/>
        </w:rPr>
        <w:t xml:space="preserve"> </w:t>
      </w:r>
      <w:r w:rsidRPr="00BC1AF3">
        <w:rPr>
          <w:rFonts w:asciiTheme="majorBidi" w:hAnsiTheme="majorBidi" w:cstheme="majorBidi"/>
          <w:sz w:val="28"/>
          <w:szCs w:val="28"/>
          <w:lang/>
        </w:rPr>
        <w:t xml:space="preserve">grooming </w:t>
      </w:r>
      <w:r>
        <w:rPr>
          <w:rFonts w:asciiTheme="majorBidi" w:hAnsiTheme="majorBidi" w:cstheme="majorBidi"/>
          <w:sz w:val="28"/>
          <w:szCs w:val="28"/>
          <w:lang/>
        </w:rPr>
        <w:t xml:space="preserve">on network  power </w:t>
      </w:r>
      <w:r w:rsidRPr="00BC1AF3">
        <w:rPr>
          <w:rFonts w:asciiTheme="majorBidi" w:hAnsiTheme="majorBidi" w:cstheme="majorBidi"/>
          <w:sz w:val="28"/>
          <w:szCs w:val="28"/>
          <w:lang/>
        </w:rPr>
        <w:t>consumption</w:t>
      </w:r>
      <w:r>
        <w:rPr>
          <w:rFonts w:asciiTheme="majorBidi" w:hAnsiTheme="majorBidi" w:cstheme="majorBidi"/>
          <w:sz w:val="28"/>
          <w:szCs w:val="28"/>
          <w:lang/>
        </w:rPr>
        <w:t>.</w:t>
      </w:r>
    </w:p>
    <w:p w:rsidR="00BC1AF3" w:rsidRDefault="00BC1AF3" w:rsidP="00BC1AF3">
      <w:pPr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BC1AF3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Architecture  of</w:t>
      </w:r>
      <w:proofErr w:type="gramEnd"/>
      <w:r w:rsidRPr="00BC1AF3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ROADM  node :</w:t>
      </w:r>
    </w:p>
    <w:p w:rsidR="003364FD" w:rsidRDefault="00E73900" w:rsidP="003364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E73900">
        <w:rPr>
          <w:rFonts w:asciiTheme="majorBidi" w:hAnsiTheme="majorBidi" w:cstheme="majorBidi"/>
          <w:sz w:val="28"/>
          <w:szCs w:val="28"/>
        </w:rPr>
        <w:t>Each ROADM node is</w:t>
      </w:r>
      <w:r w:rsidRPr="00E73900">
        <w:rPr>
          <w:rFonts w:asciiTheme="majorBidi" w:hAnsiTheme="majorBidi" w:cstheme="majorBidi"/>
          <w:sz w:val="28"/>
          <w:szCs w:val="28"/>
        </w:rPr>
        <w:t xml:space="preserve"> </w:t>
      </w:r>
      <w:r w:rsidRPr="00E73900">
        <w:rPr>
          <w:rFonts w:asciiTheme="majorBidi" w:hAnsiTheme="majorBidi" w:cstheme="majorBidi"/>
          <w:sz w:val="28"/>
          <w:szCs w:val="28"/>
        </w:rPr>
        <w:t>equipped with an all-o</w:t>
      </w:r>
      <w:r>
        <w:rPr>
          <w:rFonts w:asciiTheme="majorBidi" w:hAnsiTheme="majorBidi" w:cstheme="majorBidi"/>
          <w:sz w:val="28"/>
          <w:szCs w:val="28"/>
        </w:rPr>
        <w:t xml:space="preserve">ptical wavelength switch fabric </w:t>
      </w:r>
      <w:r w:rsidRPr="00E73900">
        <w:rPr>
          <w:rFonts w:asciiTheme="majorBidi" w:hAnsiTheme="majorBidi" w:cstheme="majorBidi"/>
          <w:sz w:val="28"/>
          <w:szCs w:val="28"/>
        </w:rPr>
        <w:t>where any wavelength</w:t>
      </w:r>
      <w:r>
        <w:rPr>
          <w:rFonts w:asciiTheme="majorBidi" w:hAnsiTheme="majorBidi" w:cstheme="majorBidi"/>
          <w:sz w:val="28"/>
          <w:szCs w:val="28"/>
        </w:rPr>
        <w:t xml:space="preserve"> on any ingress/egress port can </w:t>
      </w:r>
      <w:r w:rsidRPr="00E73900">
        <w:rPr>
          <w:rFonts w:asciiTheme="majorBidi" w:hAnsiTheme="majorBidi" w:cstheme="majorBidi"/>
          <w:sz w:val="28"/>
          <w:szCs w:val="28"/>
        </w:rPr>
        <w:t xml:space="preserve">be </w:t>
      </w:r>
      <w:proofErr w:type="gramStart"/>
      <w:r w:rsidRPr="00E73900">
        <w:rPr>
          <w:rFonts w:asciiTheme="majorBidi" w:hAnsiTheme="majorBidi" w:cstheme="majorBidi"/>
          <w:sz w:val="28"/>
          <w:szCs w:val="28"/>
        </w:rPr>
        <w:t>dropped/added</w:t>
      </w:r>
      <w:proofErr w:type="gramEnd"/>
      <w:r w:rsidRPr="00E73900">
        <w:rPr>
          <w:rFonts w:asciiTheme="majorBidi" w:hAnsiTheme="majorBidi" w:cstheme="majorBidi"/>
          <w:sz w:val="28"/>
          <w:szCs w:val="28"/>
        </w:rPr>
        <w:t xml:space="preserve"> (i.e., full flexibility).</w:t>
      </w:r>
      <w:r w:rsidR="003364FD">
        <w:rPr>
          <w:rFonts w:asciiTheme="majorBidi" w:hAnsiTheme="majorBidi" w:cstheme="majorBidi"/>
          <w:sz w:val="28"/>
          <w:szCs w:val="28"/>
        </w:rPr>
        <w:t xml:space="preserve"> </w:t>
      </w:r>
      <w:r w:rsidR="003364FD" w:rsidRPr="003364FD">
        <w:rPr>
          <w:rFonts w:asciiTheme="majorBidi" w:hAnsiTheme="majorBidi" w:cstheme="majorBidi"/>
          <w:sz w:val="28"/>
          <w:szCs w:val="28"/>
        </w:rPr>
        <w:t>Transponder Cards</w:t>
      </w:r>
      <w:r w:rsidR="003364FD">
        <w:rPr>
          <w:rFonts w:asciiTheme="majorBidi" w:hAnsiTheme="majorBidi" w:cstheme="majorBidi"/>
          <w:sz w:val="28"/>
          <w:szCs w:val="28"/>
        </w:rPr>
        <w:t xml:space="preserve"> </w:t>
      </w:r>
      <w:r w:rsidR="003364FD" w:rsidRPr="003364FD">
        <w:rPr>
          <w:rFonts w:asciiTheme="majorBidi" w:hAnsiTheme="majorBidi" w:cstheme="majorBidi"/>
          <w:sz w:val="28"/>
          <w:szCs w:val="28"/>
        </w:rPr>
        <w:t>(TC), Line Cards (LC), Grooming Cards (GC), Client Cards</w:t>
      </w:r>
      <w:r w:rsidR="003364FD">
        <w:rPr>
          <w:rFonts w:asciiTheme="majorBidi" w:hAnsiTheme="majorBidi" w:cstheme="majorBidi"/>
          <w:sz w:val="28"/>
          <w:szCs w:val="28"/>
        </w:rPr>
        <w:t xml:space="preserve"> </w:t>
      </w:r>
      <w:r w:rsidR="003364FD" w:rsidRPr="003364FD">
        <w:rPr>
          <w:rFonts w:asciiTheme="majorBidi" w:hAnsiTheme="majorBidi" w:cstheme="majorBidi"/>
          <w:sz w:val="28"/>
          <w:szCs w:val="28"/>
        </w:rPr>
        <w:t>(CC), and Regenerator Cards (RC) are the five types of</w:t>
      </w:r>
      <w:r w:rsidR="003364FD">
        <w:rPr>
          <w:rFonts w:asciiTheme="majorBidi" w:hAnsiTheme="majorBidi" w:cstheme="majorBidi"/>
          <w:sz w:val="28"/>
          <w:szCs w:val="28"/>
        </w:rPr>
        <w:t xml:space="preserve"> </w:t>
      </w:r>
      <w:r w:rsidR="003364FD" w:rsidRPr="003364FD">
        <w:rPr>
          <w:rFonts w:asciiTheme="majorBidi" w:hAnsiTheme="majorBidi" w:cstheme="majorBidi"/>
          <w:sz w:val="28"/>
          <w:szCs w:val="28"/>
        </w:rPr>
        <w:t>cards available at a ROADM node to provide various</w:t>
      </w:r>
      <w:r w:rsidR="003364FD">
        <w:rPr>
          <w:rFonts w:asciiTheme="majorBidi" w:hAnsiTheme="majorBidi" w:cstheme="majorBidi"/>
          <w:sz w:val="28"/>
          <w:szCs w:val="28"/>
        </w:rPr>
        <w:t xml:space="preserve"> </w:t>
      </w:r>
      <w:r w:rsidR="003364FD" w:rsidRPr="003364FD">
        <w:rPr>
          <w:rFonts w:asciiTheme="majorBidi" w:hAnsiTheme="majorBidi" w:cstheme="majorBidi"/>
          <w:sz w:val="28"/>
          <w:szCs w:val="28"/>
        </w:rPr>
        <w:t>functionalities.</w:t>
      </w:r>
      <w:r w:rsidR="003364FD">
        <w:rPr>
          <w:rFonts w:asciiTheme="majorBidi" w:hAnsiTheme="majorBidi" w:cstheme="majorBidi"/>
          <w:sz w:val="28"/>
          <w:szCs w:val="28"/>
        </w:rPr>
        <w:t xml:space="preserve"> </w:t>
      </w:r>
      <w:r w:rsidR="003364FD" w:rsidRPr="003364FD">
        <w:rPr>
          <w:rFonts w:asciiTheme="majorBidi" w:hAnsiTheme="majorBidi" w:cstheme="majorBidi"/>
          <w:sz w:val="28"/>
          <w:szCs w:val="28"/>
        </w:rPr>
        <w:t>A ROADM node can support multiple cards</w:t>
      </w:r>
      <w:r w:rsidR="003364FD">
        <w:rPr>
          <w:rFonts w:asciiTheme="majorBidi" w:hAnsiTheme="majorBidi" w:cstheme="majorBidi"/>
          <w:sz w:val="28"/>
          <w:szCs w:val="28"/>
        </w:rPr>
        <w:t xml:space="preserve"> </w:t>
      </w:r>
      <w:r w:rsidR="003364FD" w:rsidRPr="003364FD">
        <w:rPr>
          <w:rFonts w:asciiTheme="majorBidi" w:hAnsiTheme="majorBidi" w:cstheme="majorBidi"/>
          <w:sz w:val="28"/>
          <w:szCs w:val="28"/>
        </w:rPr>
        <w:t>of each type.</w:t>
      </w:r>
    </w:p>
    <w:p w:rsidR="00BC1AF3" w:rsidRDefault="003364FD" w:rsidP="003364FD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3364FD">
        <w:rPr>
          <w:rFonts w:asciiTheme="majorBidi" w:hAnsiTheme="majorBidi" w:cstheme="majorBidi"/>
          <w:sz w:val="28"/>
          <w:szCs w:val="28"/>
        </w:rPr>
        <w:t>A TC has multiple client interfaces (ports)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64FD">
        <w:rPr>
          <w:rFonts w:asciiTheme="majorBidi" w:hAnsiTheme="majorBidi" w:cstheme="majorBidi"/>
          <w:sz w:val="28"/>
          <w:szCs w:val="28"/>
        </w:rPr>
        <w:t>on the client side which are connected to client network</w:t>
      </w:r>
      <w:r>
        <w:rPr>
          <w:rFonts w:asciiTheme="majorBidi" w:hAnsiTheme="majorBidi" w:cstheme="majorBidi"/>
          <w:sz w:val="28"/>
          <w:szCs w:val="28"/>
        </w:rPr>
        <w:t xml:space="preserve"> elements, and a DWDM </w:t>
      </w:r>
      <w:r w:rsidRPr="003364FD">
        <w:rPr>
          <w:rFonts w:asciiTheme="majorBidi" w:hAnsiTheme="majorBidi" w:cstheme="majorBidi"/>
          <w:sz w:val="28"/>
          <w:szCs w:val="28"/>
        </w:rPr>
        <w:t>wavelength interface on the line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64FD">
        <w:rPr>
          <w:rFonts w:asciiTheme="majorBidi" w:hAnsiTheme="majorBidi" w:cstheme="majorBidi"/>
          <w:sz w:val="28"/>
          <w:szCs w:val="28"/>
        </w:rPr>
        <w:t>side which is connected to the wavelength switch fabric.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64FD">
        <w:rPr>
          <w:rFonts w:asciiTheme="majorBidi" w:hAnsiTheme="majorBidi" w:cstheme="majorBidi"/>
          <w:sz w:val="28"/>
          <w:szCs w:val="28"/>
        </w:rPr>
        <w:t>Therefore, it can take multiple lower rate client signals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64FD">
        <w:rPr>
          <w:rFonts w:asciiTheme="majorBidi" w:hAnsiTheme="majorBidi" w:cstheme="majorBidi"/>
          <w:sz w:val="28"/>
          <w:szCs w:val="28"/>
        </w:rPr>
        <w:t>and multiplex them onto a single DWDM wavelength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3364FD">
        <w:rPr>
          <w:rFonts w:asciiTheme="majorBidi" w:hAnsiTheme="majorBidi" w:cstheme="majorBidi"/>
          <w:sz w:val="28"/>
          <w:szCs w:val="28"/>
        </w:rPr>
        <w:t>channel.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436671" w:rsidRDefault="00436671" w:rsidP="0043667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436671">
        <w:rPr>
          <w:rFonts w:asciiTheme="majorBidi" w:hAnsiTheme="majorBidi" w:cstheme="majorBidi"/>
          <w:sz w:val="28"/>
          <w:szCs w:val="28"/>
        </w:rPr>
        <w:t>A CC also has multiple client interfaces (ports)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671">
        <w:rPr>
          <w:rFonts w:asciiTheme="majorBidi" w:hAnsiTheme="majorBidi" w:cstheme="majorBidi"/>
          <w:sz w:val="28"/>
          <w:szCs w:val="28"/>
        </w:rPr>
        <w:t>in the same way as a TC, however, the line side of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671">
        <w:rPr>
          <w:rFonts w:asciiTheme="majorBidi" w:hAnsiTheme="majorBidi" w:cstheme="majorBidi"/>
          <w:sz w:val="28"/>
          <w:szCs w:val="28"/>
        </w:rPr>
        <w:t>CC is a backplane interface designed to be plugged into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671">
        <w:rPr>
          <w:rFonts w:asciiTheme="majorBidi" w:hAnsiTheme="majorBidi" w:cstheme="majorBidi"/>
          <w:sz w:val="28"/>
          <w:szCs w:val="28"/>
        </w:rPr>
        <w:t>ROADM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671">
        <w:rPr>
          <w:rFonts w:asciiTheme="majorBidi" w:hAnsiTheme="majorBidi" w:cstheme="majorBidi"/>
          <w:sz w:val="28"/>
          <w:szCs w:val="28"/>
        </w:rPr>
        <w:t>nodes’ electrical backplane. It takes multiple lower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671">
        <w:rPr>
          <w:rFonts w:asciiTheme="majorBidi" w:hAnsiTheme="majorBidi" w:cstheme="majorBidi"/>
          <w:sz w:val="28"/>
          <w:szCs w:val="28"/>
        </w:rPr>
        <w:t>rate client signals and sends them to a GC through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36671">
        <w:rPr>
          <w:rFonts w:asciiTheme="majorBidi" w:hAnsiTheme="majorBidi" w:cstheme="majorBidi"/>
          <w:sz w:val="28"/>
          <w:szCs w:val="28"/>
        </w:rPr>
        <w:t>backplane interface for grooming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F922D5" w:rsidRDefault="00F922D5" w:rsidP="00F922D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F922D5">
        <w:rPr>
          <w:rFonts w:asciiTheme="majorBidi" w:hAnsiTheme="majorBidi" w:cstheme="majorBidi"/>
          <w:sz w:val="28"/>
          <w:szCs w:val="28"/>
        </w:rPr>
        <w:t>A GC is only equipped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22D5">
        <w:rPr>
          <w:rFonts w:asciiTheme="majorBidi" w:hAnsiTheme="majorBidi" w:cstheme="majorBidi"/>
          <w:sz w:val="28"/>
          <w:szCs w:val="28"/>
        </w:rPr>
        <w:t>with a backplane interface. It has a built-in electrical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22D5">
        <w:rPr>
          <w:rFonts w:asciiTheme="majorBidi" w:hAnsiTheme="majorBidi" w:cstheme="majorBidi"/>
          <w:sz w:val="28"/>
          <w:szCs w:val="28"/>
        </w:rPr>
        <w:t>switching fabric. It is electrically connected with multiple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22D5">
        <w:rPr>
          <w:rFonts w:asciiTheme="majorBidi" w:hAnsiTheme="majorBidi" w:cstheme="majorBidi"/>
          <w:sz w:val="28"/>
          <w:szCs w:val="28"/>
        </w:rPr>
        <w:t>CCs and LCs through the backplane. It performs grooming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22D5">
        <w:rPr>
          <w:rFonts w:asciiTheme="majorBidi" w:hAnsiTheme="majorBidi" w:cstheme="majorBidi"/>
          <w:sz w:val="28"/>
          <w:szCs w:val="28"/>
        </w:rPr>
        <w:t>for the traffic received from CCs and LCs. After grooming,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22D5">
        <w:rPr>
          <w:rFonts w:asciiTheme="majorBidi" w:hAnsiTheme="majorBidi" w:cstheme="majorBidi"/>
          <w:sz w:val="28"/>
          <w:szCs w:val="28"/>
        </w:rPr>
        <w:t>it forwards local drop traffic to the corresponding CC,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F922D5">
        <w:rPr>
          <w:rFonts w:asciiTheme="majorBidi" w:hAnsiTheme="majorBidi" w:cstheme="majorBidi"/>
          <w:sz w:val="28"/>
          <w:szCs w:val="28"/>
        </w:rPr>
        <w:t>and forwards outgoing traffic to the corresponding LC.</w:t>
      </w:r>
    </w:p>
    <w:p w:rsidR="00F922D5" w:rsidRDefault="007B70AB" w:rsidP="007B70A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7B70AB">
        <w:rPr>
          <w:rFonts w:asciiTheme="majorBidi" w:hAnsiTheme="majorBidi" w:cstheme="majorBidi"/>
          <w:sz w:val="28"/>
          <w:szCs w:val="28"/>
        </w:rPr>
        <w:t>A LC has a backplane interface on one side, and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B70AB">
        <w:rPr>
          <w:rFonts w:asciiTheme="majorBidi" w:hAnsiTheme="majorBidi" w:cstheme="majorBidi"/>
          <w:sz w:val="28"/>
          <w:szCs w:val="28"/>
        </w:rPr>
        <w:t>DWDM wavelength interface on the other side that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B70AB">
        <w:rPr>
          <w:rFonts w:asciiTheme="majorBidi" w:hAnsiTheme="majorBidi" w:cstheme="majorBidi"/>
          <w:sz w:val="28"/>
          <w:szCs w:val="28"/>
        </w:rPr>
        <w:t>connected to the wavelength switch fabric. It receives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B70AB">
        <w:rPr>
          <w:rFonts w:asciiTheme="majorBidi" w:hAnsiTheme="majorBidi" w:cstheme="majorBidi"/>
          <w:sz w:val="28"/>
          <w:szCs w:val="28"/>
        </w:rPr>
        <w:t>groomed traffic from the GC and multiplexes them onto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B70AB">
        <w:rPr>
          <w:rFonts w:asciiTheme="majorBidi" w:hAnsiTheme="majorBidi" w:cstheme="majorBidi"/>
          <w:sz w:val="28"/>
          <w:szCs w:val="28"/>
        </w:rPr>
        <w:t>a single DWDM wavelength channel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462311" w:rsidRDefault="00462311" w:rsidP="0046231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2311">
        <w:rPr>
          <w:rFonts w:asciiTheme="majorBidi" w:hAnsiTheme="majorBidi" w:cstheme="majorBidi"/>
          <w:sz w:val="28"/>
          <w:szCs w:val="28"/>
        </w:rPr>
        <w:t>A RC has a DWDM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wavelength Interface on each side. It receives a DWDM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wavelength channel signal from the wavelength switch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fabric, performs O-E-O regeneration, and then sends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signal back to the wavelength switch fabric through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same or a different DWDM wavelength channel.</w:t>
      </w:r>
    </w:p>
    <w:p w:rsidR="00462311" w:rsidRDefault="00462311" w:rsidP="00462311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462311">
        <w:rPr>
          <w:rFonts w:asciiTheme="majorBidi" w:hAnsiTheme="majorBidi" w:cstheme="majorBidi"/>
          <w:sz w:val="28"/>
          <w:szCs w:val="28"/>
        </w:rPr>
        <w:t>Note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our architecture, both the wavelength switch fabric and all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five types of cards support bidirectional traffic. Therefore,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the description above also applies to the reverse direction.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For example, the same TC can also receive traffic from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462311">
        <w:rPr>
          <w:rFonts w:asciiTheme="majorBidi" w:hAnsiTheme="majorBidi" w:cstheme="majorBidi"/>
          <w:sz w:val="28"/>
          <w:szCs w:val="28"/>
        </w:rPr>
        <w:t>the DWDM wavelength channel and forward it to multiple</w:t>
      </w:r>
      <w:r>
        <w:rPr>
          <w:rFonts w:asciiTheme="majorBidi" w:hAnsiTheme="majorBidi" w:cstheme="majorBidi"/>
          <w:sz w:val="28"/>
          <w:szCs w:val="28"/>
        </w:rPr>
        <w:t xml:space="preserve"> client ports.</w:t>
      </w:r>
    </w:p>
    <w:p w:rsidR="001918DA" w:rsidRDefault="001918DA" w:rsidP="001918D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Figure below </w:t>
      </w:r>
      <w:r w:rsidRPr="001918DA">
        <w:rPr>
          <w:rFonts w:asciiTheme="majorBidi" w:hAnsiTheme="majorBidi" w:cstheme="majorBidi"/>
          <w:sz w:val="28"/>
          <w:szCs w:val="28"/>
        </w:rPr>
        <w:t>shows a two degree ROADM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918DA">
        <w:rPr>
          <w:rFonts w:asciiTheme="majorBidi" w:hAnsiTheme="majorBidi" w:cstheme="majorBidi"/>
          <w:sz w:val="28"/>
          <w:szCs w:val="28"/>
        </w:rPr>
        <w:t>which four wavelengths are multiplexed on a single fiber.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918DA">
        <w:rPr>
          <w:rFonts w:asciiTheme="majorBidi" w:hAnsiTheme="majorBidi" w:cstheme="majorBidi"/>
          <w:sz w:val="28"/>
          <w:szCs w:val="28"/>
        </w:rPr>
        <w:t>As shown in the figure, a wavelength optically bypasses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918DA">
        <w:rPr>
          <w:rFonts w:asciiTheme="majorBidi" w:hAnsiTheme="majorBidi" w:cstheme="majorBidi"/>
          <w:sz w:val="28"/>
          <w:szCs w:val="28"/>
        </w:rPr>
        <w:t>the node if it is not required to be regenerated or switched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918DA">
        <w:rPr>
          <w:rFonts w:asciiTheme="majorBidi" w:hAnsiTheme="majorBidi" w:cstheme="majorBidi"/>
          <w:sz w:val="28"/>
          <w:szCs w:val="28"/>
        </w:rPr>
        <w:t>(groomed) at the node.</w:t>
      </w:r>
    </w:p>
    <w:p w:rsidR="005B365F" w:rsidRDefault="005B365F" w:rsidP="001918D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5B365F" w:rsidRPr="003364FD" w:rsidRDefault="005B365F" w:rsidP="001918D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 w:hint="cs"/>
          <w:sz w:val="28"/>
          <w:szCs w:val="28"/>
          <w:rtl/>
        </w:rPr>
      </w:pPr>
    </w:p>
    <w:p w:rsidR="003364FD" w:rsidRDefault="005B365F" w:rsidP="005B365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943600" cy="450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65F" w:rsidRDefault="005B365F" w:rsidP="005B365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5B365F" w:rsidRDefault="005B365F" w:rsidP="005B365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drawing>
          <wp:inline distT="0" distB="0" distL="0" distR="0" wp14:anchorId="6612E69E" wp14:editId="7E2617DB">
            <wp:extent cx="3200398" cy="62929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6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45A" w:rsidRDefault="003B445A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F3C9F" w:rsidRDefault="007F3C9F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F3C9F" w:rsidRDefault="007F3C9F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F3C9F" w:rsidRDefault="007F3C9F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F3C9F" w:rsidRDefault="007F3C9F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F3C9F" w:rsidRDefault="007F3C9F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F3C9F" w:rsidRDefault="007F3C9F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7F3C9F" w:rsidRDefault="007F3C9F" w:rsidP="003B445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</w:rPr>
      </w:pPr>
    </w:p>
    <w:p w:rsidR="003B445A" w:rsidRDefault="00815C20" w:rsidP="00815C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15C20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Project</w:t>
      </w:r>
      <w:r w:rsidRPr="00815C20">
        <w:rPr>
          <w:b/>
          <w:bCs/>
          <w:lang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815C20">
        <w:rPr>
          <w:rFonts w:asciiTheme="majorBidi" w:hAnsiTheme="majorBidi" w:cstheme="majorBidi"/>
          <w:b/>
          <w:bCs/>
          <w:sz w:val="28"/>
          <w:szCs w:val="28"/>
          <w:lang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Instructions</w:t>
      </w:r>
      <w:r w:rsidRPr="00815C20"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815C20" w:rsidRPr="00815C20" w:rsidRDefault="00815C20" w:rsidP="00815C2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76898" w:rsidRDefault="00776898" w:rsidP="0077689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/>
          <w:sz w:val="28"/>
          <w:szCs w:val="28"/>
        </w:rPr>
        <w:t xml:space="preserve">1- </w:t>
      </w:r>
      <w:r w:rsidRPr="00776898">
        <w:rPr>
          <w:rFonts w:asciiTheme="majorBidi" w:hAnsiTheme="majorBidi" w:cstheme="majorBidi"/>
          <w:sz w:val="28"/>
          <w:szCs w:val="28"/>
          <w:lang/>
        </w:rPr>
        <w:t>Consider the following six-node</w:t>
      </w:r>
      <w:r>
        <w:rPr>
          <w:rFonts w:asciiTheme="majorBidi" w:hAnsiTheme="majorBidi" w:cstheme="majorBidi"/>
          <w:sz w:val="28"/>
          <w:szCs w:val="28"/>
          <w:lang/>
        </w:rPr>
        <w:t xml:space="preserve"> network. T</w:t>
      </w:r>
      <w:r w:rsidRPr="00776898">
        <w:rPr>
          <w:rFonts w:asciiTheme="majorBidi" w:hAnsiTheme="majorBidi" w:cstheme="majorBidi"/>
          <w:sz w:val="28"/>
          <w:szCs w:val="28"/>
          <w:lang/>
        </w:rPr>
        <w:t xml:space="preserve">he capacity of each wavelength </w:t>
      </w:r>
      <w:r>
        <w:rPr>
          <w:rFonts w:asciiTheme="majorBidi" w:hAnsiTheme="majorBidi" w:cstheme="majorBidi"/>
          <w:sz w:val="28"/>
          <w:szCs w:val="28"/>
          <w:lang/>
        </w:rPr>
        <w:t xml:space="preserve">is </w:t>
      </w:r>
      <w:r w:rsidRPr="00776898">
        <w:rPr>
          <w:rFonts w:asciiTheme="majorBidi" w:hAnsiTheme="majorBidi" w:cstheme="majorBidi"/>
          <w:sz w:val="28"/>
          <w:szCs w:val="28"/>
          <w:lang/>
        </w:rPr>
        <w:t>10Gbps and assume that the optical reach is only one hop, in other words, The signal can only</w:t>
      </w:r>
      <w:r>
        <w:rPr>
          <w:rFonts w:asciiTheme="majorBidi" w:hAnsiTheme="majorBidi" w:cstheme="majorBidi"/>
          <w:sz w:val="28"/>
          <w:szCs w:val="28"/>
          <w:lang/>
        </w:rPr>
        <w:t xml:space="preserve"> be transmitted one hop </w:t>
      </w:r>
      <w:proofErr w:type="gramStart"/>
      <w:r>
        <w:rPr>
          <w:rFonts w:asciiTheme="majorBidi" w:hAnsiTheme="majorBidi" w:cstheme="majorBidi"/>
          <w:sz w:val="28"/>
          <w:szCs w:val="28"/>
          <w:lang/>
        </w:rPr>
        <w:t xml:space="preserve">without </w:t>
      </w:r>
      <w:r>
        <w:rPr>
          <w:rFonts w:asciiTheme="majorBidi" w:hAnsiTheme="majorBidi" w:cstheme="majorBidi" w:hint="cs"/>
          <w:sz w:val="28"/>
          <w:szCs w:val="28"/>
          <w:rtl/>
          <w:lang/>
        </w:rPr>
        <w:t xml:space="preserve"> </w:t>
      </w:r>
      <w:r w:rsidRPr="00776898">
        <w:rPr>
          <w:rFonts w:asciiTheme="majorBidi" w:hAnsiTheme="majorBidi" w:cstheme="majorBidi"/>
          <w:sz w:val="28"/>
          <w:szCs w:val="28"/>
          <w:lang/>
        </w:rPr>
        <w:t>regeneration</w:t>
      </w:r>
      <w:proofErr w:type="gramEnd"/>
      <w:r w:rsidRPr="00776898">
        <w:rPr>
          <w:rFonts w:asciiTheme="majorBidi" w:hAnsiTheme="majorBidi" w:cstheme="majorBidi"/>
          <w:sz w:val="28"/>
          <w:szCs w:val="28"/>
          <w:lang/>
        </w:rPr>
        <w:t>. And the architecture of each node in this network is the same as the architecture mentioned in the previous section.</w:t>
      </w:r>
    </w:p>
    <w:p w:rsidR="00C52D5B" w:rsidRDefault="00C52D5B" w:rsidP="00C52D5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drawing>
          <wp:inline distT="0" distB="0" distL="0" distR="0" wp14:anchorId="5AB423C0" wp14:editId="4BCC59CF">
            <wp:extent cx="3590925" cy="1849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84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D5B" w:rsidRDefault="00C52D5B" w:rsidP="0077689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/>
        </w:rPr>
      </w:pPr>
    </w:p>
    <w:p w:rsidR="00C52D5B" w:rsidRDefault="00C52D5B" w:rsidP="00C52D5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/>
          <w:sz w:val="28"/>
          <w:szCs w:val="28"/>
          <w:lang/>
        </w:rPr>
        <w:t xml:space="preserve">2- </w:t>
      </w:r>
      <w:r w:rsidRPr="00C52D5B">
        <w:rPr>
          <w:rFonts w:asciiTheme="majorBidi" w:hAnsiTheme="majorBidi" w:cstheme="majorBidi"/>
          <w:sz w:val="28"/>
          <w:szCs w:val="28"/>
          <w:lang/>
        </w:rPr>
        <w:t>Consider the following traffic requests:</w:t>
      </w:r>
    </w:p>
    <w:p w:rsidR="00C52D5B" w:rsidRDefault="00C52D5B" w:rsidP="00C52D5B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/>
        </w:rPr>
      </w:pPr>
    </w:p>
    <w:tbl>
      <w:tblPr>
        <w:tblStyle w:val="LightList-Accent5"/>
        <w:bidiVisual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52D5B" w:rsidTr="00D1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2D5B" w:rsidRDefault="00C52D5B" w:rsidP="00D13409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rate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destination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source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</w:p>
        </w:tc>
      </w:tr>
      <w:tr w:rsidR="00C52D5B" w:rsidTr="00D1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2D5B" w:rsidRDefault="00C52D5B" w:rsidP="00D13409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AD4FFB"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  <w:t>3Gbps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A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</w:tr>
      <w:tr w:rsidR="00C52D5B" w:rsidTr="00D1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2D5B" w:rsidRDefault="00C52D5B" w:rsidP="00D13409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AD4FFB"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  <w:t>5Gbps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B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</w:tr>
      <w:tr w:rsidR="00C52D5B" w:rsidTr="00D1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C52D5B" w:rsidRDefault="00C52D5B" w:rsidP="00D13409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AD4FFB"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  <w:t>2Gbps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F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</w:t>
            </w:r>
          </w:p>
        </w:tc>
        <w:tc>
          <w:tcPr>
            <w:tcW w:w="2394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3</w:t>
            </w:r>
          </w:p>
        </w:tc>
      </w:tr>
    </w:tbl>
    <w:p w:rsidR="00C52D5B" w:rsidRDefault="00C52D5B" w:rsidP="00C52D5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C52D5B" w:rsidRDefault="00C52D5B" w:rsidP="00C52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/>
          <w:sz w:val="28"/>
          <w:szCs w:val="28"/>
        </w:rPr>
        <w:t xml:space="preserve">3- </w:t>
      </w:r>
      <w:r w:rsidRPr="00C52D5B">
        <w:rPr>
          <w:rFonts w:asciiTheme="majorBidi" w:hAnsiTheme="majorBidi" w:cstheme="majorBidi"/>
          <w:sz w:val="28"/>
          <w:szCs w:val="28"/>
          <w:lang/>
        </w:rPr>
        <w:t>Consider the cost of equipment used in the network as follows</w:t>
      </w:r>
      <w:r>
        <w:rPr>
          <w:rFonts w:asciiTheme="majorBidi" w:hAnsiTheme="majorBidi" w:cstheme="majorBidi"/>
          <w:sz w:val="28"/>
          <w:szCs w:val="28"/>
          <w:lang/>
        </w:rPr>
        <w:t>:</w:t>
      </w:r>
    </w:p>
    <w:p w:rsidR="00C52D5B" w:rsidRDefault="00C52D5B" w:rsidP="00C52D5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8"/>
          <w:szCs w:val="28"/>
          <w:lang/>
        </w:rPr>
      </w:pPr>
    </w:p>
    <w:tbl>
      <w:tblPr>
        <w:tblStyle w:val="LightList-Accent3"/>
        <w:bidiVisual/>
        <w:tblW w:w="0" w:type="auto"/>
        <w:tblLook w:val="04A0" w:firstRow="1" w:lastRow="0" w:firstColumn="1" w:lastColumn="0" w:noHBand="0" w:noVBand="1"/>
      </w:tblPr>
      <w:tblGrid>
        <w:gridCol w:w="1545"/>
        <w:gridCol w:w="1555"/>
        <w:gridCol w:w="1587"/>
        <w:gridCol w:w="1709"/>
        <w:gridCol w:w="1632"/>
        <w:gridCol w:w="1548"/>
      </w:tblGrid>
      <w:tr w:rsidR="00C52D5B" w:rsidTr="00D1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80" w:type="dxa"/>
            <w:gridSpan w:val="5"/>
          </w:tcPr>
          <w:p w:rsidR="00C52D5B" w:rsidRDefault="00C52D5B" w:rsidP="00D13409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Cost ratio</w:t>
            </w:r>
          </w:p>
        </w:tc>
        <w:tc>
          <w:tcPr>
            <w:tcW w:w="1596" w:type="dxa"/>
            <w:vMerge w:val="restart"/>
          </w:tcPr>
          <w:p w:rsidR="00C52D5B" w:rsidRDefault="00C52D5B" w:rsidP="00D1340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Rate</w:t>
            </w:r>
          </w:p>
          <w:p w:rsidR="00C52D5B" w:rsidRDefault="00C52D5B" w:rsidP="00D13409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(Gb)</w:t>
            </w:r>
          </w:p>
        </w:tc>
      </w:tr>
      <w:tr w:rsidR="00C52D5B" w:rsidTr="00D13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52D5B" w:rsidRDefault="00C52D5B" w:rsidP="00D13409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 w:rsidRPr="003269C3"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  <w:t>Line</w:t>
            </w:r>
          </w:p>
          <w:p w:rsidR="00C52D5B" w:rsidRDefault="00C52D5B" w:rsidP="00D13409">
            <w:pPr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3269C3"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  <w:t>card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Client</w:t>
            </w:r>
          </w:p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card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 xml:space="preserve">Grooming </w:t>
            </w:r>
          </w:p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card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Regeneration</w:t>
            </w:r>
          </w:p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card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Transponder</w:t>
            </w:r>
          </w:p>
          <w:p w:rsidR="00C52D5B" w:rsidRDefault="00C52D5B" w:rsidP="00D13409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card</w:t>
            </w:r>
          </w:p>
        </w:tc>
        <w:tc>
          <w:tcPr>
            <w:tcW w:w="1596" w:type="dxa"/>
            <w:vMerge/>
          </w:tcPr>
          <w:p w:rsidR="00C52D5B" w:rsidRDefault="00C52D5B" w:rsidP="00D13409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C52D5B" w:rsidTr="00D13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C52D5B" w:rsidRPr="003269C3" w:rsidRDefault="00C52D5B" w:rsidP="00D13409">
            <w:pPr>
              <w:bidi/>
              <w:jc w:val="center"/>
              <w:rPr>
                <w:rFonts w:asciiTheme="majorBidi" w:hAnsiTheme="majorBidi" w:cs="B Nazanin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3269C3">
              <w:rPr>
                <w:rFonts w:asciiTheme="majorBidi" w:hAnsiTheme="majorBidi" w:cs="B Nazanin"/>
                <w:b w:val="0"/>
                <w:bCs w:val="0"/>
                <w:sz w:val="28"/>
                <w:szCs w:val="28"/>
                <w:lang w:bidi="fa-IR"/>
              </w:rPr>
              <w:t>0.6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0.6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1.2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2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</w:t>
            </w:r>
          </w:p>
        </w:tc>
        <w:tc>
          <w:tcPr>
            <w:tcW w:w="1596" w:type="dxa"/>
          </w:tcPr>
          <w:p w:rsidR="00C52D5B" w:rsidRDefault="00C52D5B" w:rsidP="00D13409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/>
                <w:sz w:val="28"/>
                <w:szCs w:val="28"/>
                <w:lang w:bidi="fa-IR"/>
              </w:rPr>
              <w:t>10</w:t>
            </w:r>
          </w:p>
        </w:tc>
      </w:tr>
    </w:tbl>
    <w:p w:rsidR="00C52D5B" w:rsidRDefault="00C52D5B" w:rsidP="00C52D5B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C52D5B" w:rsidRDefault="007F3C9F" w:rsidP="00D01F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/>
          <w:sz w:val="28"/>
          <w:szCs w:val="28"/>
          <w:lang/>
        </w:rPr>
        <w:t>Using Python, simulate the network</w:t>
      </w:r>
      <w:r w:rsidRPr="007F3C9F">
        <w:rPr>
          <w:rFonts w:asciiTheme="majorBidi" w:hAnsiTheme="majorBidi" w:cstheme="majorBidi"/>
          <w:sz w:val="28"/>
          <w:szCs w:val="28"/>
          <w:lang/>
        </w:rPr>
        <w:t xml:space="preserve"> for the following thr</w:t>
      </w:r>
      <w:r w:rsidR="00F67334">
        <w:rPr>
          <w:rFonts w:asciiTheme="majorBidi" w:hAnsiTheme="majorBidi" w:cstheme="majorBidi"/>
          <w:sz w:val="28"/>
          <w:szCs w:val="28"/>
          <w:lang/>
        </w:rPr>
        <w:t xml:space="preserve">ee </w:t>
      </w:r>
      <w:r w:rsidR="00F67334">
        <w:rPr>
          <w:rFonts w:asciiTheme="majorBidi" w:hAnsiTheme="majorBidi" w:cstheme="majorBidi"/>
          <w:sz w:val="28"/>
          <w:szCs w:val="28"/>
        </w:rPr>
        <w:t>case</w:t>
      </w:r>
      <w:r w:rsidRPr="007F3C9F">
        <w:rPr>
          <w:rFonts w:asciiTheme="majorBidi" w:hAnsiTheme="majorBidi" w:cstheme="majorBidi"/>
          <w:sz w:val="28"/>
          <w:szCs w:val="28"/>
          <w:lang/>
        </w:rPr>
        <w:t>s, calculate the energy consumption of each section, and finally compare.</w:t>
      </w:r>
    </w:p>
    <w:p w:rsidR="007F3C9F" w:rsidRDefault="007F3C9F" w:rsidP="00D01F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F67334" w:rsidRDefault="00F67334" w:rsidP="00D01F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/>
        </w:rPr>
      </w:pPr>
      <w:r>
        <w:rPr>
          <w:rFonts w:asciiTheme="majorBidi" w:hAnsiTheme="majorBidi" w:cstheme="majorBidi"/>
          <w:sz w:val="28"/>
          <w:szCs w:val="28"/>
        </w:rPr>
        <w:t xml:space="preserve">(a) </w:t>
      </w:r>
      <w:r w:rsidRPr="00F67334">
        <w:rPr>
          <w:rFonts w:asciiTheme="majorBidi" w:hAnsiTheme="majorBidi" w:cstheme="majorBidi"/>
          <w:sz w:val="28"/>
          <w:szCs w:val="28"/>
          <w:lang/>
        </w:rPr>
        <w:t xml:space="preserve">In the first case, suppose only the regenerator is used in the </w:t>
      </w:r>
      <w:proofErr w:type="gramStart"/>
      <w:r w:rsidRPr="00F67334">
        <w:rPr>
          <w:rFonts w:asciiTheme="majorBidi" w:hAnsiTheme="majorBidi" w:cstheme="majorBidi"/>
          <w:sz w:val="28"/>
          <w:szCs w:val="28"/>
          <w:lang/>
        </w:rPr>
        <w:t>network</w:t>
      </w:r>
      <w:r w:rsidR="00D01F10">
        <w:rPr>
          <w:rFonts w:asciiTheme="majorBidi" w:hAnsiTheme="majorBidi" w:cstheme="majorBidi"/>
          <w:sz w:val="28"/>
          <w:szCs w:val="28"/>
          <w:lang/>
        </w:rPr>
        <w:t xml:space="preserve"> </w:t>
      </w:r>
      <w:r w:rsidRPr="00F67334">
        <w:rPr>
          <w:rFonts w:asciiTheme="majorBidi" w:hAnsiTheme="majorBidi" w:cstheme="majorBidi"/>
          <w:sz w:val="28"/>
          <w:szCs w:val="28"/>
          <w:lang/>
        </w:rPr>
        <w:t xml:space="preserve"> regardless</w:t>
      </w:r>
      <w:proofErr w:type="gramEnd"/>
      <w:r w:rsidRPr="00F67334">
        <w:rPr>
          <w:rFonts w:asciiTheme="majorBidi" w:hAnsiTheme="majorBidi" w:cstheme="majorBidi"/>
          <w:sz w:val="28"/>
          <w:szCs w:val="28"/>
          <w:lang/>
        </w:rPr>
        <w:t xml:space="preserve"> of the grooming</w:t>
      </w:r>
      <w:r>
        <w:rPr>
          <w:rFonts w:asciiTheme="majorBidi" w:hAnsiTheme="majorBidi" w:cstheme="majorBidi"/>
          <w:sz w:val="28"/>
          <w:szCs w:val="28"/>
          <w:lang/>
        </w:rPr>
        <w:t>. Consider the most optimal case</w:t>
      </w:r>
      <w:r w:rsidRPr="00F67334">
        <w:rPr>
          <w:rFonts w:asciiTheme="majorBidi" w:hAnsiTheme="majorBidi" w:cstheme="majorBidi"/>
          <w:sz w:val="28"/>
          <w:szCs w:val="28"/>
          <w:lang/>
        </w:rPr>
        <w:t xml:space="preserve"> according to the given requests and</w:t>
      </w:r>
      <w:r>
        <w:rPr>
          <w:rFonts w:asciiTheme="majorBidi" w:hAnsiTheme="majorBidi" w:cstheme="majorBidi"/>
          <w:sz w:val="28"/>
          <w:szCs w:val="28"/>
          <w:lang/>
        </w:rPr>
        <w:t xml:space="preserve"> calculate</w:t>
      </w:r>
      <w:r w:rsidRPr="00F67334">
        <w:rPr>
          <w:rFonts w:asciiTheme="majorBidi" w:hAnsiTheme="majorBidi" w:cstheme="majorBidi"/>
          <w:sz w:val="28"/>
          <w:szCs w:val="28"/>
          <w:lang/>
        </w:rPr>
        <w:t xml:space="preserve"> the number of tools</w:t>
      </w:r>
      <w:r>
        <w:rPr>
          <w:rFonts w:asciiTheme="majorBidi" w:hAnsiTheme="majorBidi" w:cstheme="majorBidi"/>
          <w:sz w:val="28"/>
          <w:szCs w:val="28"/>
          <w:lang/>
        </w:rPr>
        <w:t xml:space="preserve"> and equipment used</w:t>
      </w:r>
      <w:r w:rsidRPr="00F67334">
        <w:rPr>
          <w:rFonts w:asciiTheme="majorBidi" w:hAnsiTheme="majorBidi" w:cstheme="majorBidi"/>
          <w:sz w:val="28"/>
          <w:szCs w:val="28"/>
          <w:lang/>
        </w:rPr>
        <w:t xml:space="preserve"> and the power consumption as follows:</w:t>
      </w:r>
    </w:p>
    <w:p w:rsidR="00D01F10" w:rsidRDefault="00D01F10" w:rsidP="00D01F10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D01F10" w:rsidRDefault="00D01F10" w:rsidP="00D01F10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lastRenderedPageBreak/>
        <w:t xml:space="preserve">Total power consumption = (number </w:t>
      </w:r>
      <w:proofErr w:type="gramStart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>of  TC</w:t>
      </w:r>
      <w:proofErr w:type="gramEnd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* cost of  TC) +  </w:t>
      </w:r>
    </w:p>
    <w:p w:rsidR="00D01F10" w:rsidRDefault="00D01F10" w:rsidP="00D01F10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                                            (</w:t>
      </w:r>
      <w:proofErr w:type="gramStart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>number</w:t>
      </w:r>
      <w:proofErr w:type="gramEnd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of  RC * cost of  RC) +</w:t>
      </w:r>
    </w:p>
    <w:p w:rsidR="00D01F10" w:rsidRDefault="00D01F10" w:rsidP="00D01F10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                                            (</w:t>
      </w:r>
      <w:proofErr w:type="gramStart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>number</w:t>
      </w:r>
      <w:proofErr w:type="gramEnd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of  GC * cost of  GC) +</w:t>
      </w:r>
    </w:p>
    <w:p w:rsidR="00D01F10" w:rsidRDefault="00D01F10" w:rsidP="00D01F10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                                            (</w:t>
      </w:r>
      <w:proofErr w:type="gramStart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>number</w:t>
      </w:r>
      <w:proofErr w:type="gramEnd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of CC * cost of  CC) +</w:t>
      </w:r>
    </w:p>
    <w:p w:rsidR="00D01F10" w:rsidRDefault="00D01F10" w:rsidP="00D01F10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color w:val="C00000"/>
          <w:sz w:val="28"/>
          <w:szCs w:val="28"/>
          <w:lang w:bidi="fa-IR"/>
        </w:rPr>
      </w:pPr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                                            (</w:t>
      </w:r>
      <w:proofErr w:type="gramStart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>number</w:t>
      </w:r>
      <w:proofErr w:type="gramEnd"/>
      <w:r>
        <w:rPr>
          <w:rFonts w:asciiTheme="majorBidi" w:hAnsiTheme="majorBidi" w:cstheme="majorBidi"/>
          <w:color w:val="C00000"/>
          <w:sz w:val="28"/>
          <w:szCs w:val="28"/>
          <w:lang w:bidi="fa-IR"/>
        </w:rPr>
        <w:t xml:space="preserve"> of  LC * cost of  LC)</w:t>
      </w:r>
    </w:p>
    <w:p w:rsidR="000750E8" w:rsidRDefault="004A5176" w:rsidP="004A5176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Draw the network</w:t>
      </w:r>
      <w:r w:rsidRPr="004A5176">
        <w:rPr>
          <w:rFonts w:asciiTheme="majorBidi" w:hAnsiTheme="majorBidi" w:cstheme="majorBidi"/>
          <w:sz w:val="28"/>
          <w:szCs w:val="28"/>
          <w:lang w:bidi="fa-IR"/>
        </w:rPr>
        <w:t xml:space="preserve"> in Python and show the paths on it.</w:t>
      </w:r>
    </w:p>
    <w:p w:rsidR="004A5176" w:rsidRDefault="004671B6" w:rsidP="004671B6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(b) </w:t>
      </w:r>
      <w:r>
        <w:rPr>
          <w:rFonts w:asciiTheme="majorBidi" w:hAnsiTheme="majorBidi" w:cstheme="majorBidi"/>
          <w:sz w:val="28"/>
          <w:szCs w:val="28"/>
          <w:lang w:bidi="fa-IR"/>
        </w:rPr>
        <w:t>In this case, consider</w:t>
      </w:r>
      <w:r w:rsidRPr="004671B6">
        <w:rPr>
          <w:rFonts w:asciiTheme="majorBidi" w:hAnsiTheme="majorBidi" w:cstheme="majorBidi"/>
          <w:sz w:val="28"/>
          <w:szCs w:val="28"/>
          <w:lang w:bidi="fa-IR"/>
        </w:rPr>
        <w:t xml:space="preserve"> we don't have a regenerator and only grooming will be used for regeneration in nodes B and D. Get the number of devices used i</w:t>
      </w:r>
      <w:r>
        <w:rPr>
          <w:rFonts w:asciiTheme="majorBidi" w:hAnsiTheme="majorBidi" w:cstheme="majorBidi"/>
          <w:sz w:val="28"/>
          <w:szCs w:val="28"/>
          <w:lang w:bidi="fa-IR"/>
        </w:rPr>
        <w:t>n this case</w:t>
      </w:r>
      <w:r w:rsidRPr="004671B6">
        <w:rPr>
          <w:rFonts w:asciiTheme="majorBidi" w:hAnsiTheme="majorBidi" w:cstheme="majorBidi"/>
          <w:sz w:val="28"/>
          <w:szCs w:val="28"/>
          <w:lang w:bidi="fa-IR"/>
        </w:rPr>
        <w:t xml:space="preserve"> and finally calculate the power consumption.</w:t>
      </w:r>
    </w:p>
    <w:p w:rsidR="004671B6" w:rsidRDefault="004671B6" w:rsidP="004671B6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 xml:space="preserve">(c) </w:t>
      </w:r>
      <w:r w:rsidR="006F0236">
        <w:rPr>
          <w:rFonts w:asciiTheme="majorBidi" w:hAnsiTheme="majorBidi" w:cstheme="majorBidi"/>
          <w:sz w:val="28"/>
          <w:szCs w:val="28"/>
          <w:lang w:bidi="fa-IR"/>
        </w:rPr>
        <w:t>N</w:t>
      </w:r>
      <w:r>
        <w:rPr>
          <w:rFonts w:asciiTheme="majorBidi" w:hAnsiTheme="majorBidi" w:cstheme="majorBidi"/>
          <w:sz w:val="28"/>
          <w:szCs w:val="28"/>
          <w:lang w:bidi="fa-IR"/>
        </w:rPr>
        <w:t>ow consider that</w:t>
      </w:r>
      <w:r w:rsidRPr="004671B6">
        <w:rPr>
          <w:rFonts w:asciiTheme="majorBidi" w:hAnsiTheme="majorBidi" w:cstheme="majorBidi"/>
          <w:sz w:val="28"/>
          <w:szCs w:val="28"/>
          <w:lang w:bidi="fa-IR"/>
        </w:rPr>
        <w:t xml:space="preserve"> a combination of regeneration and grooming is used in the network, so that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grooming is performed in node B and re</w:t>
      </w:r>
      <w:r w:rsidR="003C7F5A">
        <w:rPr>
          <w:rFonts w:asciiTheme="majorBidi" w:hAnsiTheme="majorBidi" w:cstheme="majorBidi"/>
          <w:sz w:val="28"/>
          <w:szCs w:val="28"/>
          <w:lang w:bidi="fa-IR"/>
        </w:rPr>
        <w:t>generation in node D. Calculate</w:t>
      </w:r>
      <w:bookmarkStart w:id="0" w:name="_GoBack"/>
      <w:bookmarkEnd w:id="0"/>
      <w:r w:rsidRPr="004671B6">
        <w:rPr>
          <w:rFonts w:asciiTheme="majorBidi" w:hAnsiTheme="majorBidi" w:cstheme="majorBidi"/>
          <w:sz w:val="28"/>
          <w:szCs w:val="28"/>
          <w:lang w:bidi="fa-IR"/>
        </w:rPr>
        <w:t xml:space="preserve"> the optimal number of devices used and the power consumption of the network.</w:t>
      </w:r>
    </w:p>
    <w:p w:rsidR="00D01F10" w:rsidRDefault="00412D2C" w:rsidP="00412D2C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(d)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In which of the above cases</w:t>
      </w:r>
      <w:r w:rsidRPr="00412D2C">
        <w:rPr>
          <w:rFonts w:asciiTheme="majorBidi" w:hAnsiTheme="majorBidi" w:cstheme="majorBidi"/>
          <w:sz w:val="28"/>
          <w:szCs w:val="28"/>
          <w:lang w:bidi="fa-IR"/>
        </w:rPr>
        <w:t xml:space="preserve"> less power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consumption</w:t>
      </w:r>
      <w:r w:rsidRPr="00412D2C">
        <w:rPr>
          <w:rFonts w:asciiTheme="majorBidi" w:hAnsiTheme="majorBidi" w:cstheme="majorBidi"/>
          <w:sz w:val="28"/>
          <w:szCs w:val="28"/>
          <w:lang w:bidi="fa-IR"/>
        </w:rPr>
        <w:t xml:space="preserve"> is used</w:t>
      </w:r>
      <w:r>
        <w:rPr>
          <w:rFonts w:asciiTheme="majorBidi" w:hAnsiTheme="majorBidi" w:cstheme="majorBidi"/>
          <w:sz w:val="28"/>
          <w:szCs w:val="28"/>
          <w:lang w:bidi="fa-IR"/>
        </w:rPr>
        <w:t>? Why?</w:t>
      </w:r>
    </w:p>
    <w:p w:rsidR="0002642A" w:rsidRDefault="0002642A" w:rsidP="0002642A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>
        <w:rPr>
          <w:rFonts w:asciiTheme="majorBidi" w:hAnsiTheme="majorBidi" w:cstheme="majorBidi"/>
          <w:i/>
          <w:iCs/>
          <w:sz w:val="28"/>
          <w:szCs w:val="28"/>
          <w:lang w:bidi="fa-IR"/>
        </w:rPr>
        <w:t>Hint  :</w:t>
      </w:r>
      <w:proofErr w:type="gramEnd"/>
      <w:r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</w:t>
      </w:r>
      <w:r w:rsidRPr="0002642A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You can use libraries such as </w:t>
      </w:r>
      <w:proofErr w:type="spellStart"/>
      <w:r w:rsidRPr="0002642A">
        <w:rPr>
          <w:rFonts w:asciiTheme="majorBidi" w:hAnsiTheme="majorBidi" w:cstheme="majorBidi"/>
          <w:i/>
          <w:iCs/>
          <w:sz w:val="28"/>
          <w:szCs w:val="28"/>
          <w:lang w:bidi="fa-IR"/>
        </w:rPr>
        <w:t>Networkx</w:t>
      </w:r>
      <w:proofErr w:type="spellEnd"/>
      <w:r w:rsidRPr="0002642A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to simulate</w:t>
      </w:r>
      <w:r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in</w:t>
      </w:r>
      <w:r w:rsidRPr="0002642A">
        <w:rPr>
          <w:rFonts w:asciiTheme="majorBidi" w:hAnsiTheme="majorBidi" w:cstheme="majorBidi"/>
          <w:i/>
          <w:iCs/>
          <w:sz w:val="28"/>
          <w:szCs w:val="28"/>
          <w:lang w:bidi="fa-IR"/>
        </w:rPr>
        <w:t xml:space="preserve"> Python.</w:t>
      </w:r>
    </w:p>
    <w:p w:rsidR="007F4200" w:rsidRDefault="007F4200" w:rsidP="0002642A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7F4200">
        <w:rPr>
          <w:rFonts w:asciiTheme="majorBidi" w:hAnsiTheme="majorBidi" w:cstheme="majorBidi"/>
          <w:b/>
          <w:bCs/>
          <w:sz w:val="28"/>
          <w:szCs w:val="28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 :</w:t>
      </w:r>
      <w:proofErr w:type="gramEnd"/>
      <w:r w:rsidRPr="007F4200">
        <w:rPr>
          <w:rFonts w:asciiTheme="majorBidi" w:hAnsiTheme="majorBidi" w:cstheme="majorBidi"/>
          <w:b/>
          <w:bCs/>
          <w:sz w:val="28"/>
          <w:szCs w:val="28"/>
          <w:lang w:bidi="fa-I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7F4200" w:rsidRPr="007F4200" w:rsidRDefault="007F4200" w:rsidP="007F4200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7F4200">
        <w:rPr>
          <w:rFonts w:asciiTheme="majorBidi" w:hAnsiTheme="majorBidi" w:cstheme="majorBidi"/>
          <w:sz w:val="28"/>
          <w:szCs w:val="28"/>
          <w:lang w:bidi="fa-IR"/>
        </w:rPr>
        <w:t xml:space="preserve">Send </w:t>
      </w:r>
      <w:r>
        <w:rPr>
          <w:rFonts w:asciiTheme="majorBidi" w:hAnsiTheme="majorBidi" w:cstheme="majorBidi"/>
          <w:sz w:val="28"/>
          <w:szCs w:val="28"/>
          <w:lang w:bidi="fa-IR"/>
        </w:rPr>
        <w:t>your Python codes and the final report with</w:t>
      </w:r>
      <w:r w:rsidRPr="007F4200">
        <w:rPr>
          <w:rFonts w:asciiTheme="majorBidi" w:hAnsiTheme="majorBidi" w:cstheme="majorBidi"/>
          <w:sz w:val="28"/>
          <w:szCs w:val="28"/>
          <w:lang w:bidi="fa-IR"/>
        </w:rPr>
        <w:t xml:space="preserve"> related descriptions in a zip file. </w:t>
      </w:r>
      <w:r>
        <w:rPr>
          <w:rFonts w:asciiTheme="majorBidi" w:hAnsiTheme="majorBidi" w:cstheme="majorBidi"/>
          <w:sz w:val="28"/>
          <w:szCs w:val="28"/>
          <w:lang w:bidi="fa-IR"/>
        </w:rPr>
        <w:t>Be sure to attach the final solution</w:t>
      </w:r>
      <w:r w:rsidRPr="007F4200">
        <w:rPr>
          <w:rFonts w:asciiTheme="majorBidi" w:hAnsiTheme="majorBidi" w:cstheme="majorBidi"/>
          <w:sz w:val="28"/>
          <w:szCs w:val="28"/>
          <w:lang w:bidi="fa-IR"/>
        </w:rPr>
        <w:t xml:space="preserve"> </w:t>
      </w:r>
      <w:proofErr w:type="gramStart"/>
      <w:r w:rsidRPr="007F4200">
        <w:rPr>
          <w:rFonts w:asciiTheme="majorBidi" w:hAnsiTheme="majorBidi" w:cstheme="majorBidi"/>
          <w:sz w:val="28"/>
          <w:szCs w:val="28"/>
          <w:lang w:bidi="fa-IR"/>
        </w:rPr>
        <w:t>of</w:t>
      </w:r>
      <w:r>
        <w:rPr>
          <w:rFonts w:asciiTheme="majorBidi" w:hAnsiTheme="majorBidi" w:cstheme="majorBidi"/>
          <w:sz w:val="28"/>
          <w:szCs w:val="28"/>
          <w:lang w:bidi="fa-IR"/>
        </w:rPr>
        <w:t xml:space="preserve">  the</w:t>
      </w:r>
      <w:proofErr w:type="gramEnd"/>
      <w:r>
        <w:rPr>
          <w:rFonts w:asciiTheme="majorBidi" w:hAnsiTheme="majorBidi" w:cstheme="majorBidi"/>
          <w:sz w:val="28"/>
          <w:szCs w:val="28"/>
          <w:lang w:bidi="fa-IR"/>
        </w:rPr>
        <w:t xml:space="preserve"> code to your report</w:t>
      </w:r>
      <w:r w:rsidRPr="007F4200">
        <w:rPr>
          <w:rFonts w:asciiTheme="majorBidi" w:hAnsiTheme="majorBidi" w:cstheme="majorBidi"/>
          <w:sz w:val="28"/>
          <w:szCs w:val="28"/>
          <w:lang w:bidi="fa-IR"/>
        </w:rPr>
        <w:t>. Name the zip file by your first and last name.</w:t>
      </w:r>
    </w:p>
    <w:p w:rsidR="00412D2C" w:rsidRDefault="004026A2" w:rsidP="004026A2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*</w:t>
      </w:r>
      <w:r w:rsidRPr="004026A2">
        <w:rPr>
          <w:lang/>
        </w:rPr>
        <w:t xml:space="preserve"> </w:t>
      </w:r>
      <w:r w:rsidRPr="004026A2">
        <w:rPr>
          <w:rFonts w:asciiTheme="majorBidi" w:hAnsiTheme="majorBidi" w:cstheme="majorBidi"/>
          <w:sz w:val="28"/>
          <w:szCs w:val="28"/>
          <w:lang w:bidi="fa-IR"/>
        </w:rPr>
        <w:t>The evaluation will be performed after the implementation of the code and the reporter's review. If the code is not executed, you will not be given a score.</w:t>
      </w:r>
    </w:p>
    <w:p w:rsidR="004026A2" w:rsidRDefault="004026A2" w:rsidP="004026A2">
      <w:pPr>
        <w:autoSpaceDE w:val="0"/>
        <w:autoSpaceDN w:val="0"/>
        <w:adjustRightInd w:val="0"/>
        <w:spacing w:before="240" w:after="0" w:line="240" w:lineRule="auto"/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D151A3" w:rsidRPr="004026A2" w:rsidRDefault="00D151A3" w:rsidP="00D151A3">
      <w:pPr>
        <w:autoSpaceDE w:val="0"/>
        <w:autoSpaceDN w:val="0"/>
        <w:adjustRightInd w:val="0"/>
        <w:spacing w:before="240" w:after="0" w:line="240" w:lineRule="auto"/>
        <w:jc w:val="right"/>
        <w:rPr>
          <w:rFonts w:asciiTheme="majorBidi" w:hAnsiTheme="majorBidi" w:cstheme="majorBidi" w:hint="cs"/>
          <w:sz w:val="28"/>
          <w:szCs w:val="28"/>
          <w:rtl/>
          <w:lang w:bidi="fa-IR"/>
        </w:rPr>
      </w:pPr>
      <w:r>
        <w:rPr>
          <w:rFonts w:asciiTheme="majorBidi" w:hAnsiTheme="majorBidi" w:cstheme="majorBidi"/>
          <w:sz w:val="28"/>
          <w:szCs w:val="28"/>
          <w:lang w:bidi="fa-IR"/>
        </w:rPr>
        <w:t>Good Luck.</w:t>
      </w:r>
    </w:p>
    <w:sectPr w:rsidR="00D151A3" w:rsidRPr="0040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4DBC"/>
    <w:multiLevelType w:val="hybridMultilevel"/>
    <w:tmpl w:val="86586AF6"/>
    <w:lvl w:ilvl="0" w:tplc="F03CEE1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227"/>
    <w:rsid w:val="0002642A"/>
    <w:rsid w:val="000750E8"/>
    <w:rsid w:val="00165D96"/>
    <w:rsid w:val="001918DA"/>
    <w:rsid w:val="00251BC1"/>
    <w:rsid w:val="003364FD"/>
    <w:rsid w:val="003B445A"/>
    <w:rsid w:val="003C7F5A"/>
    <w:rsid w:val="004026A2"/>
    <w:rsid w:val="00412D2C"/>
    <w:rsid w:val="00436671"/>
    <w:rsid w:val="00462311"/>
    <w:rsid w:val="004671B6"/>
    <w:rsid w:val="004A5176"/>
    <w:rsid w:val="005B365F"/>
    <w:rsid w:val="006B58BD"/>
    <w:rsid w:val="006F0236"/>
    <w:rsid w:val="00776898"/>
    <w:rsid w:val="007B70AB"/>
    <w:rsid w:val="007F3C9F"/>
    <w:rsid w:val="007F4200"/>
    <w:rsid w:val="00815C20"/>
    <w:rsid w:val="009A4227"/>
    <w:rsid w:val="00B17D9B"/>
    <w:rsid w:val="00BC1AF3"/>
    <w:rsid w:val="00C52D5B"/>
    <w:rsid w:val="00D01F10"/>
    <w:rsid w:val="00D151A3"/>
    <w:rsid w:val="00E73900"/>
    <w:rsid w:val="00F40C87"/>
    <w:rsid w:val="00F67334"/>
    <w:rsid w:val="00F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2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C52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52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026A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15C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4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227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C52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3">
    <w:name w:val="Light List Accent 3"/>
    <w:basedOn w:val="TableNormal"/>
    <w:uiPriority w:val="61"/>
    <w:rsid w:val="00C52D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4026A2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815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24 DVDs</dc:creator>
  <cp:lastModifiedBy>MRT Pack 24 DVDs</cp:lastModifiedBy>
  <cp:revision>30</cp:revision>
  <dcterms:created xsi:type="dcterms:W3CDTF">2020-05-23T21:03:00Z</dcterms:created>
  <dcterms:modified xsi:type="dcterms:W3CDTF">2020-05-23T22:43:00Z</dcterms:modified>
</cp:coreProperties>
</file>