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10C48" w14:textId="37EB299A" w:rsidR="00931246" w:rsidRPr="00931246" w:rsidRDefault="00931246" w:rsidP="0093124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</w:rPr>
      </w:pPr>
      <w:bookmarkStart w:id="0" w:name="_GoBack"/>
      <w:bookmarkEnd w:id="0"/>
      <w:r>
        <w:rPr>
          <w:rFonts w:ascii="CMR12" w:hAnsi="CMR12" w:cs="CMR12"/>
          <w:sz w:val="29"/>
          <w:szCs w:val="29"/>
        </w:rPr>
        <w:t>In the name of beauty</w:t>
      </w:r>
    </w:p>
    <w:p w14:paraId="770A18CF" w14:textId="77777777" w:rsidR="00931246" w:rsidRDefault="00931246" w:rsidP="00931246">
      <w:pPr>
        <w:pStyle w:val="Header"/>
        <w:rPr>
          <w:b/>
          <w:bCs/>
          <w:sz w:val="26"/>
          <w:szCs w:val="26"/>
          <w:lang w:bidi="fa-IR"/>
        </w:rPr>
      </w:pPr>
    </w:p>
    <w:p w14:paraId="64935026" w14:textId="017D00D5" w:rsidR="002B73FD" w:rsidRDefault="00FD56E4" w:rsidP="00931246">
      <w:pPr>
        <w:pStyle w:val="Header"/>
        <w:jc w:val="center"/>
        <w:rPr>
          <w:b/>
          <w:bCs/>
          <w:sz w:val="26"/>
          <w:szCs w:val="26"/>
          <w:lang w:bidi="fa-IR"/>
        </w:rPr>
      </w:pPr>
      <w:r w:rsidRPr="006345D1">
        <w:rPr>
          <w:b/>
          <w:bCs/>
          <w:noProof/>
          <w:sz w:val="26"/>
          <w:szCs w:val="26"/>
        </w:rPr>
        <w:drawing>
          <wp:inline distT="0" distB="0" distL="0" distR="0" wp14:anchorId="3B80440C" wp14:editId="42BF42BF">
            <wp:extent cx="876300" cy="1028700"/>
            <wp:effectExtent l="0" t="0" r="0" b="0"/>
            <wp:docPr id="5" name="Picture 5" descr="مقالات ISI دانشگاه صنعتی خواجه نصیرالدین طوسی در سال 1397(20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قالات ISI دانشگاه صنعتی خواجه نصیرالدین طوسی در سال 1397(201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01" cy="10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6425" w14:textId="77777777" w:rsidR="00931246" w:rsidRPr="00931246" w:rsidRDefault="00931246" w:rsidP="00931246">
      <w:pPr>
        <w:pStyle w:val="Header"/>
        <w:rPr>
          <w:b/>
          <w:bCs/>
          <w:sz w:val="26"/>
          <w:szCs w:val="26"/>
          <w:lang w:bidi="fa-IR"/>
        </w:rPr>
      </w:pPr>
    </w:p>
    <w:p w14:paraId="4C5F2650" w14:textId="794D9829" w:rsidR="00FD56E4" w:rsidRPr="00FD56E4" w:rsidRDefault="00FD56E4" w:rsidP="00FD56E4">
      <w:pPr>
        <w:pBdr>
          <w:bottom w:val="single" w:sz="6" w:space="1" w:color="auto"/>
        </w:pBdr>
        <w:jc w:val="center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8th problem set of Optical Networks course</w:t>
      </w:r>
    </w:p>
    <w:p w14:paraId="740AC93A" w14:textId="5EEA1402" w:rsidR="001F4B36" w:rsidRDefault="001F4B36" w:rsidP="002B16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</w:p>
    <w:p w14:paraId="1DC77D63" w14:textId="423B3270" w:rsidR="002B73FD" w:rsidRDefault="002B73FD" w:rsidP="001F4B3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dedicated and shared path protection schemes and what are their differences?</w:t>
      </w:r>
    </w:p>
    <w:p w14:paraId="29A17A3B" w14:textId="3FE16073" w:rsidR="001F4B36" w:rsidRPr="001F4B36" w:rsidRDefault="001F4B36" w:rsidP="001F4B3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Categorize path protection and link protection as being either fault-dependent or fault-independent protection.</w:t>
      </w:r>
    </w:p>
    <w:p w14:paraId="183B1D9E" w14:textId="77777777" w:rsidR="001F4B36" w:rsidRDefault="001F4B36" w:rsidP="008C1BAD">
      <w:pPr>
        <w:pStyle w:val="ListParagraph"/>
        <w:jc w:val="both"/>
        <w:rPr>
          <w:sz w:val="28"/>
          <w:szCs w:val="28"/>
        </w:rPr>
      </w:pPr>
    </w:p>
    <w:p w14:paraId="004C285F" w14:textId="443DF70A" w:rsidR="002B1656" w:rsidRPr="002B1656" w:rsidRDefault="002B1656" w:rsidP="002B16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B1656">
        <w:rPr>
          <w:sz w:val="28"/>
          <w:szCs w:val="28"/>
        </w:rPr>
        <w:t>Consider the network topology in figure below. A lightpath is set up between nodes 1 and 8 along the link 1 -&gt; 2 -&gt; 5 -&gt; 8. If link 2 -&gt; 5 goes down, which of the following strategies will lead to a path with minimum number of hops? State the number of hopes in each case:</w:t>
      </w:r>
    </w:p>
    <w:p w14:paraId="380DB876" w14:textId="153FAAF6" w:rsidR="001232A3" w:rsidRPr="002B1656" w:rsidRDefault="002B1656" w:rsidP="002B1656">
      <w:pPr>
        <w:ind w:firstLine="720"/>
        <w:rPr>
          <w:sz w:val="28"/>
          <w:szCs w:val="28"/>
        </w:rPr>
      </w:pPr>
      <w:r w:rsidRPr="002B1656">
        <w:rPr>
          <w:sz w:val="28"/>
          <w:szCs w:val="28"/>
        </w:rPr>
        <w:t xml:space="preserve"> a) Path restoration </w:t>
      </w:r>
      <w:r w:rsidRPr="002B1656">
        <w:rPr>
          <w:sz w:val="28"/>
          <w:szCs w:val="28"/>
        </w:rPr>
        <w:tab/>
        <w:t xml:space="preserve">b) Sub-path restoration </w:t>
      </w:r>
      <w:r w:rsidRPr="002B1656">
        <w:rPr>
          <w:sz w:val="28"/>
          <w:szCs w:val="28"/>
        </w:rPr>
        <w:tab/>
      </w:r>
      <w:r w:rsidRPr="002B1656">
        <w:rPr>
          <w:sz w:val="28"/>
          <w:szCs w:val="28"/>
        </w:rPr>
        <w:tab/>
        <w:t>c) Link restoration</w:t>
      </w:r>
    </w:p>
    <w:p w14:paraId="6609C1F8" w14:textId="398B91B6" w:rsidR="002B1656" w:rsidRDefault="002B1656" w:rsidP="002B1656">
      <w:pPr>
        <w:jc w:val="center"/>
      </w:pPr>
      <w:r>
        <w:rPr>
          <w:noProof/>
        </w:rPr>
        <w:drawing>
          <wp:inline distT="0" distB="0" distL="0" distR="0" wp14:anchorId="145593AE" wp14:editId="25E8CBCE">
            <wp:extent cx="3463872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565" cy="17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BCD9" w14:textId="2B17B643" w:rsidR="002B1656" w:rsidRDefault="002B1656" w:rsidP="002B1656"/>
    <w:p w14:paraId="0FDEF23D" w14:textId="77777777" w:rsidR="0001377B" w:rsidRPr="0001377B" w:rsidRDefault="002B1656" w:rsidP="005F68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B1656">
        <w:rPr>
          <w:sz w:val="28"/>
          <w:szCs w:val="28"/>
        </w:rPr>
        <w:t>Suppose we have N : 1 protection (N primary paths protected by 1 shared backup) in the</w:t>
      </w:r>
      <w:r>
        <w:rPr>
          <w:sz w:val="28"/>
          <w:szCs w:val="28"/>
        </w:rPr>
        <w:t xml:space="preserve"> </w:t>
      </w:r>
      <w:r w:rsidR="005F686E">
        <w:rPr>
          <w:sz w:val="28"/>
          <w:szCs w:val="28"/>
        </w:rPr>
        <w:t>shown figure below. Ea</w:t>
      </w:r>
      <w:r w:rsidR="005F686E" w:rsidRPr="005F686E">
        <w:rPr>
          <w:sz w:val="28"/>
          <w:szCs w:val="28"/>
        </w:rPr>
        <w:t xml:space="preserve">ch of the individual paths between S and D is available for data transmission with a probability of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5F686E" w:rsidRPr="005F686E">
        <w:rPr>
          <w:rFonts w:eastAsiaTheme="minorEastAsia"/>
          <w:sz w:val="28"/>
          <w:szCs w:val="28"/>
        </w:rPr>
        <w:t xml:space="preserve"> (the backup path b1 is shared for all the working paths p1 to pN). Calculate the probability </w:t>
      </w:r>
      <w:r w:rsidR="005F686E" w:rsidRPr="005F686E">
        <w:rPr>
          <w:rFonts w:eastAsiaTheme="minorEastAsia"/>
          <w:sz w:val="28"/>
          <w:szCs w:val="28"/>
        </w:rPr>
        <w:lastRenderedPageBreak/>
        <w:t>that the single backup path b1 is not enough for transmission protection of all the paths p1 to pN</w:t>
      </w:r>
      <w:r w:rsidR="0001377B">
        <w:rPr>
          <w:rFonts w:eastAsiaTheme="minorEastAsia"/>
          <w:b/>
          <w:bCs/>
          <w:sz w:val="28"/>
          <w:szCs w:val="28"/>
        </w:rPr>
        <w:t>.</w:t>
      </w:r>
    </w:p>
    <w:p w14:paraId="47B80327" w14:textId="32F65049" w:rsidR="002B1656" w:rsidRPr="0001377B" w:rsidRDefault="005F686E" w:rsidP="0001377B">
      <w:pPr>
        <w:pStyle w:val="ListParagraph"/>
        <w:jc w:val="both"/>
        <w:rPr>
          <w:sz w:val="28"/>
          <w:szCs w:val="28"/>
        </w:rPr>
      </w:pPr>
      <w:r w:rsidRPr="0001377B">
        <w:rPr>
          <w:rFonts w:eastAsiaTheme="minorEastAsia"/>
          <w:b/>
          <w:bCs/>
          <w:sz w:val="28"/>
          <w:szCs w:val="28"/>
        </w:rPr>
        <w:t xml:space="preserve">(Hint: i.e. the number of failure in working paths be 2 or more.) </w:t>
      </w:r>
    </w:p>
    <w:p w14:paraId="00DAF20A" w14:textId="73C9F750" w:rsidR="002B1656" w:rsidRDefault="002B1656" w:rsidP="00C706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F89B2" wp14:editId="0744DF1B">
            <wp:extent cx="3020183" cy="1645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18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687" w14:textId="7BEE956E" w:rsidR="006345D1" w:rsidRPr="00C706AB" w:rsidRDefault="00024143" w:rsidP="00C706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4143">
        <w:rPr>
          <w:sz w:val="28"/>
          <w:szCs w:val="28"/>
        </w:rPr>
        <w:t>Consider the network shown below, and assume that a protected connection is desired between Nodes A and Z. If 1+1 protection is employed, how many different double-link failures can occur where the connection survives (i.e., either it recovers from the failures, or one, or both, of the failures does not affect</w:t>
      </w:r>
      <w:r>
        <w:rPr>
          <w:sz w:val="28"/>
          <w:szCs w:val="28"/>
        </w:rPr>
        <w:t xml:space="preserve"> </w:t>
      </w:r>
      <w:r w:rsidRPr="00024143">
        <w:rPr>
          <w:sz w:val="28"/>
          <w:szCs w:val="28"/>
        </w:rPr>
        <w:t>it)?</w:t>
      </w:r>
    </w:p>
    <w:p w14:paraId="1A6D8FD9" w14:textId="4850A136" w:rsidR="00024143" w:rsidRPr="00C706AB" w:rsidRDefault="00024143" w:rsidP="00C706A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321F56" wp14:editId="36DEAB85">
            <wp:extent cx="4058437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43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A5C" w14:textId="73C793DE" w:rsidR="00024143" w:rsidRDefault="00024143" w:rsidP="0002414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4143">
        <w:rPr>
          <w:sz w:val="28"/>
          <w:szCs w:val="28"/>
        </w:rPr>
        <w:t>Consider the network topology and the traffic matrix shown below. Assume that adjacent nodes are connected by two fibers, one for</w:t>
      </w:r>
      <w:r>
        <w:rPr>
          <w:sz w:val="28"/>
          <w:szCs w:val="28"/>
        </w:rPr>
        <w:t xml:space="preserve"> </w:t>
      </w:r>
      <w:r w:rsidRPr="00024143">
        <w:rPr>
          <w:sz w:val="28"/>
          <w:szCs w:val="28"/>
        </w:rPr>
        <w:t>the transmission in each direction.</w:t>
      </w:r>
    </w:p>
    <w:p w14:paraId="4A809359" w14:textId="0A5E834C" w:rsidR="00024143" w:rsidRDefault="00024143" w:rsidP="00024143">
      <w:pPr>
        <w:pStyle w:val="ListParagraph"/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D4F03BC" wp14:editId="509D40C3">
            <wp:extent cx="5336189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18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218" w14:textId="77777777" w:rsidR="006345D1" w:rsidRDefault="006345D1" w:rsidP="00024143">
      <w:pPr>
        <w:pStyle w:val="ListParagraph"/>
        <w:jc w:val="center"/>
        <w:rPr>
          <w:sz w:val="28"/>
          <w:szCs w:val="28"/>
        </w:rPr>
      </w:pPr>
    </w:p>
    <w:p w14:paraId="4175B225" w14:textId="03FB3A86" w:rsidR="006345D1" w:rsidRDefault="00375D0B" w:rsidP="00A92230">
      <w:pPr>
        <w:pStyle w:val="ListParagraph"/>
        <w:jc w:val="both"/>
        <w:rPr>
          <w:sz w:val="28"/>
          <w:szCs w:val="28"/>
        </w:rPr>
      </w:pPr>
      <w:r w:rsidRPr="00375D0B">
        <w:rPr>
          <w:sz w:val="28"/>
          <w:szCs w:val="28"/>
        </w:rPr>
        <w:t>Assume that we want to provide 1+1 protection for failure recovery. In addition, assume that, after the routing problem, we find the following routes for all the lightpaths</w:t>
      </w:r>
      <w:r>
        <w:rPr>
          <w:sz w:val="28"/>
          <w:szCs w:val="28"/>
        </w:rPr>
        <w:t xml:space="preserve"> </w:t>
      </w:r>
      <w:r w:rsidRPr="00375D0B">
        <w:rPr>
          <w:sz w:val="28"/>
          <w:szCs w:val="28"/>
        </w:rPr>
        <w:t>as shown below. Notice that there are two routes for each source-destination pair, one</w:t>
      </w:r>
      <w:r>
        <w:rPr>
          <w:sz w:val="28"/>
          <w:szCs w:val="28"/>
        </w:rPr>
        <w:t xml:space="preserve"> </w:t>
      </w:r>
      <w:r w:rsidRPr="00375D0B">
        <w:rPr>
          <w:sz w:val="28"/>
          <w:szCs w:val="28"/>
        </w:rPr>
        <w:t>for the working path and the other for the protection path</w:t>
      </w:r>
      <w:r>
        <w:rPr>
          <w:sz w:val="28"/>
          <w:szCs w:val="28"/>
        </w:rPr>
        <w:t>.</w:t>
      </w:r>
    </w:p>
    <w:p w14:paraId="5800E2C5" w14:textId="77777777" w:rsidR="00A92230" w:rsidRPr="00A92230" w:rsidRDefault="00A92230" w:rsidP="00A92230">
      <w:pPr>
        <w:pStyle w:val="ListParagraph"/>
        <w:jc w:val="both"/>
        <w:rPr>
          <w:sz w:val="28"/>
          <w:szCs w:val="28"/>
        </w:rPr>
      </w:pPr>
    </w:p>
    <w:tbl>
      <w:tblPr>
        <w:tblW w:w="0" w:type="auto"/>
        <w:tblInd w:w="1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4485"/>
      </w:tblGrid>
      <w:tr w:rsidR="00375D0B" w:rsidRPr="00375D0B" w14:paraId="2F84C61F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61B8" w14:textId="592017C1" w:rsidR="00375D0B" w:rsidRPr="00375D0B" w:rsidRDefault="00375D0B" w:rsidP="00375D0B">
            <w:pPr>
              <w:pStyle w:val="ListParagraph"/>
              <w:jc w:val="both"/>
            </w:pPr>
            <w:r w:rsidRPr="00375D0B">
              <w:t>s-d pair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77EF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Routes</w:t>
            </w:r>
          </w:p>
        </w:tc>
      </w:tr>
      <w:tr w:rsidR="00375D0B" w:rsidRPr="00375D0B" w14:paraId="6DD0A28E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52E1" w14:textId="3F3C3230" w:rsidR="00375D0B" w:rsidRPr="00375D0B" w:rsidRDefault="00375D0B" w:rsidP="00375D0B">
            <w:pPr>
              <w:pStyle w:val="ListParagraph"/>
              <w:jc w:val="both"/>
            </w:pPr>
            <w:r w:rsidRPr="00375D0B">
              <w:t>1-3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3D62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1→2→3, 1→5→4→3</w:t>
            </w:r>
          </w:p>
        </w:tc>
      </w:tr>
      <w:tr w:rsidR="00375D0B" w:rsidRPr="00375D0B" w14:paraId="2A9F54A3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0623" w14:textId="035E2492" w:rsidR="00375D0B" w:rsidRPr="00375D0B" w:rsidRDefault="00375D0B" w:rsidP="00375D0B">
            <w:pPr>
              <w:pStyle w:val="ListParagraph"/>
              <w:jc w:val="both"/>
            </w:pPr>
            <w:r w:rsidRPr="00375D0B">
              <w:t>2-5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D63ED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2→1→5, 2→3→4→5</w:t>
            </w:r>
          </w:p>
        </w:tc>
      </w:tr>
      <w:tr w:rsidR="00375D0B" w:rsidRPr="00375D0B" w14:paraId="5A44237A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CD61" w14:textId="4DADB34E" w:rsidR="00375D0B" w:rsidRPr="00375D0B" w:rsidRDefault="00375D0B" w:rsidP="00375D0B">
            <w:pPr>
              <w:pStyle w:val="ListParagraph"/>
              <w:jc w:val="both"/>
            </w:pPr>
            <w:r w:rsidRPr="00375D0B">
              <w:t>3-4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C5C0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3→4, 3→6→4</w:t>
            </w:r>
          </w:p>
        </w:tc>
      </w:tr>
      <w:tr w:rsidR="00375D0B" w:rsidRPr="00375D0B" w14:paraId="3EC25311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D92A" w14:textId="1BC48F01" w:rsidR="00375D0B" w:rsidRPr="00375D0B" w:rsidRDefault="00375D0B" w:rsidP="00375D0B">
            <w:pPr>
              <w:pStyle w:val="ListParagraph"/>
              <w:jc w:val="both"/>
            </w:pPr>
            <w:r w:rsidRPr="00375D0B">
              <w:t>4-1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4CB91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4→5→1, 4→3→2→1</w:t>
            </w:r>
          </w:p>
        </w:tc>
      </w:tr>
      <w:tr w:rsidR="00375D0B" w:rsidRPr="00375D0B" w14:paraId="11AB1866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9867" w14:textId="5EAEE0C5" w:rsidR="00375D0B" w:rsidRPr="00375D0B" w:rsidRDefault="00375D0B" w:rsidP="00375D0B">
            <w:pPr>
              <w:pStyle w:val="ListParagraph"/>
              <w:jc w:val="both"/>
            </w:pPr>
            <w:r w:rsidRPr="00375D0B">
              <w:t>5-3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9077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5→4→3, 5→6→3</w:t>
            </w:r>
          </w:p>
        </w:tc>
      </w:tr>
      <w:tr w:rsidR="00375D0B" w:rsidRPr="00375D0B" w14:paraId="34622B90" w14:textId="77777777" w:rsidTr="00375D0B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3BB7F" w14:textId="75F1C360" w:rsidR="00375D0B" w:rsidRPr="00375D0B" w:rsidRDefault="00375D0B" w:rsidP="00375D0B">
            <w:pPr>
              <w:pStyle w:val="ListParagraph"/>
              <w:jc w:val="both"/>
            </w:pPr>
            <w:r w:rsidRPr="00375D0B">
              <w:t>6-2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EB0D" w14:textId="77777777" w:rsidR="00375D0B" w:rsidRPr="00375D0B" w:rsidRDefault="00375D0B" w:rsidP="00375D0B">
            <w:pPr>
              <w:pStyle w:val="ListParagraph"/>
              <w:jc w:val="both"/>
            </w:pPr>
            <w:r w:rsidRPr="00375D0B">
              <w:t>6→3→2, 6→5→1→2</w:t>
            </w:r>
          </w:p>
        </w:tc>
      </w:tr>
    </w:tbl>
    <w:p w14:paraId="3CA8FCE1" w14:textId="77777777" w:rsidR="008E3989" w:rsidRDefault="008E3989" w:rsidP="00375D0B">
      <w:pPr>
        <w:pStyle w:val="ListParagraph"/>
        <w:jc w:val="both"/>
        <w:rPr>
          <w:sz w:val="28"/>
          <w:szCs w:val="28"/>
          <w:rtl/>
        </w:rPr>
      </w:pPr>
    </w:p>
    <w:p w14:paraId="628D010A" w14:textId="7E2F713B" w:rsidR="00375D0B" w:rsidRPr="00024143" w:rsidRDefault="004C5219" w:rsidP="00375D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Keeping in mind that we wish</w:t>
      </w:r>
      <w:r w:rsidR="00375D0B" w:rsidRPr="00375D0B">
        <w:rPr>
          <w:sz w:val="28"/>
          <w:szCs w:val="28"/>
        </w:rPr>
        <w:t xml:space="preserve"> to assign the same wavelength for both working and</w:t>
      </w:r>
      <w:r w:rsidR="00375D0B">
        <w:rPr>
          <w:sz w:val="28"/>
          <w:szCs w:val="28"/>
        </w:rPr>
        <w:t xml:space="preserve"> </w:t>
      </w:r>
      <w:r w:rsidR="00375D0B" w:rsidRPr="00375D0B">
        <w:rPr>
          <w:sz w:val="28"/>
          <w:szCs w:val="28"/>
        </w:rPr>
        <w:t>backup paths, construct a path graph so that node coloring of the path graph can</w:t>
      </w:r>
      <w:r w:rsidR="00375D0B">
        <w:rPr>
          <w:sz w:val="28"/>
          <w:szCs w:val="28"/>
        </w:rPr>
        <w:t xml:space="preserve"> </w:t>
      </w:r>
      <w:r w:rsidR="00375D0B" w:rsidRPr="00375D0B">
        <w:rPr>
          <w:sz w:val="28"/>
          <w:szCs w:val="28"/>
        </w:rPr>
        <w:t>give us the desired wavelength assignment for all the lightpaths.</w:t>
      </w:r>
    </w:p>
    <w:sectPr w:rsidR="00375D0B" w:rsidRPr="00024143" w:rsidSect="002B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A6E1D" w14:textId="77777777" w:rsidR="00D13E79" w:rsidRDefault="00D13E79" w:rsidP="006345D1">
      <w:pPr>
        <w:spacing w:after="0" w:line="240" w:lineRule="auto"/>
      </w:pPr>
      <w:r>
        <w:separator/>
      </w:r>
    </w:p>
  </w:endnote>
  <w:endnote w:type="continuationSeparator" w:id="0">
    <w:p w14:paraId="425E062C" w14:textId="77777777" w:rsidR="00D13E79" w:rsidRDefault="00D13E79" w:rsidP="0063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BFD30" w14:textId="77777777" w:rsidR="00D13E79" w:rsidRDefault="00D13E79" w:rsidP="006345D1">
      <w:pPr>
        <w:spacing w:after="0" w:line="240" w:lineRule="auto"/>
      </w:pPr>
      <w:r>
        <w:separator/>
      </w:r>
    </w:p>
  </w:footnote>
  <w:footnote w:type="continuationSeparator" w:id="0">
    <w:p w14:paraId="5B1AF152" w14:textId="77777777" w:rsidR="00D13E79" w:rsidRDefault="00D13E79" w:rsidP="00634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3308"/>
    <w:multiLevelType w:val="hybridMultilevel"/>
    <w:tmpl w:val="5688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56"/>
    <w:rsid w:val="0001377B"/>
    <w:rsid w:val="00024143"/>
    <w:rsid w:val="001232A3"/>
    <w:rsid w:val="001F4B36"/>
    <w:rsid w:val="002B1656"/>
    <w:rsid w:val="002B73FD"/>
    <w:rsid w:val="00375D0B"/>
    <w:rsid w:val="00410709"/>
    <w:rsid w:val="004C5219"/>
    <w:rsid w:val="005F686E"/>
    <w:rsid w:val="006345D1"/>
    <w:rsid w:val="008C1BAD"/>
    <w:rsid w:val="008E3989"/>
    <w:rsid w:val="00931246"/>
    <w:rsid w:val="00A02515"/>
    <w:rsid w:val="00A92230"/>
    <w:rsid w:val="00AC5E88"/>
    <w:rsid w:val="00C706AB"/>
    <w:rsid w:val="00D13E79"/>
    <w:rsid w:val="00ED0C45"/>
    <w:rsid w:val="00FB075A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7B4"/>
  <w15:chartTrackingRefBased/>
  <w15:docId w15:val="{BC4A588C-8962-47D5-9F21-A58A48F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56"/>
    <w:pPr>
      <w:ind w:left="720"/>
      <w:contextualSpacing/>
    </w:pPr>
  </w:style>
  <w:style w:type="character" w:customStyle="1" w:styleId="fontstyle01">
    <w:name w:val="fontstyle01"/>
    <w:basedOn w:val="DefaultParagraphFont"/>
    <w:rsid w:val="00375D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5D0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D1"/>
  </w:style>
  <w:style w:type="paragraph" w:styleId="Footer">
    <w:name w:val="footer"/>
    <w:basedOn w:val="Normal"/>
    <w:link w:val="FooterChar"/>
    <w:uiPriority w:val="99"/>
    <w:unhideWhenUsed/>
    <w:rsid w:val="0063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D1"/>
  </w:style>
  <w:style w:type="character" w:styleId="PlaceholderText">
    <w:name w:val="Placeholder Text"/>
    <w:basedOn w:val="DefaultParagraphFont"/>
    <w:uiPriority w:val="99"/>
    <w:semiHidden/>
    <w:rsid w:val="005F6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Mostafa</cp:lastModifiedBy>
  <cp:revision>2</cp:revision>
  <cp:lastPrinted>2020-06-14T21:19:00Z</cp:lastPrinted>
  <dcterms:created xsi:type="dcterms:W3CDTF">2020-06-18T15:09:00Z</dcterms:created>
  <dcterms:modified xsi:type="dcterms:W3CDTF">2020-06-18T15:09:00Z</dcterms:modified>
</cp:coreProperties>
</file>