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8619" w14:textId="50DB58B5" w:rsidR="00CC59C9" w:rsidRDefault="00DB54CB" w:rsidP="00DB54CB">
      <w:pPr>
        <w:spacing w:line="240" w:lineRule="auto"/>
        <w:jc w:val="center"/>
        <w:rPr>
          <w:rFonts w:asciiTheme="majorBidi" w:hAnsiTheme="majorBidi" w:cstheme="majorBidi"/>
          <w:b/>
          <w:bCs/>
        </w:rPr>
      </w:pPr>
      <w:r w:rsidRPr="00EB47DC">
        <w:rPr>
          <w:rFonts w:asciiTheme="majorBidi" w:hAnsiTheme="majorBidi" w:cstheme="majorBidi"/>
          <w:b/>
          <w:bCs/>
        </w:rPr>
        <w:t xml:space="preserve">AN ANALYSIS OF INTERPERSONAL COMMUNICATION </w:t>
      </w:r>
    </w:p>
    <w:p w14:paraId="65CA879F" w14:textId="77777777" w:rsidR="00CC59C9" w:rsidRDefault="00DB54CB" w:rsidP="00DB54CB">
      <w:pPr>
        <w:spacing w:line="240" w:lineRule="auto"/>
        <w:jc w:val="center"/>
        <w:rPr>
          <w:rFonts w:asciiTheme="majorBidi" w:hAnsiTheme="majorBidi" w:cstheme="majorBidi"/>
          <w:b/>
          <w:bCs/>
        </w:rPr>
      </w:pPr>
      <w:r w:rsidRPr="00EB47DC">
        <w:rPr>
          <w:rFonts w:asciiTheme="majorBidi" w:hAnsiTheme="majorBidi" w:cstheme="majorBidi"/>
          <w:b/>
          <w:bCs/>
        </w:rPr>
        <w:t>AMONG ATHLETES AND</w:t>
      </w:r>
      <w:r w:rsidR="00ED1425" w:rsidRPr="00EB47DC">
        <w:rPr>
          <w:rFonts w:asciiTheme="majorBidi" w:hAnsiTheme="majorBidi" w:cstheme="majorBidi"/>
          <w:b/>
          <w:bCs/>
        </w:rPr>
        <w:t xml:space="preserve"> </w:t>
      </w:r>
      <w:r w:rsidRPr="00EB47DC">
        <w:rPr>
          <w:rFonts w:asciiTheme="majorBidi" w:hAnsiTheme="majorBidi" w:cstheme="majorBidi"/>
          <w:b/>
          <w:bCs/>
        </w:rPr>
        <w:t>COACHES</w:t>
      </w:r>
      <w:r w:rsidR="003A6ABA" w:rsidRPr="00EB47DC">
        <w:rPr>
          <w:rFonts w:asciiTheme="majorBidi" w:hAnsiTheme="majorBidi" w:cstheme="majorBidi"/>
          <w:b/>
          <w:bCs/>
        </w:rPr>
        <w:t xml:space="preserve"> TARUNG DERAJAT</w:t>
      </w:r>
      <w:r w:rsidRPr="00EB47DC">
        <w:rPr>
          <w:rFonts w:asciiTheme="majorBidi" w:hAnsiTheme="majorBidi" w:cstheme="majorBidi"/>
          <w:b/>
          <w:bCs/>
        </w:rPr>
        <w:t xml:space="preserve"> </w:t>
      </w:r>
    </w:p>
    <w:p w14:paraId="24571CB4" w14:textId="25C1CACF" w:rsidR="00DB54CB" w:rsidRPr="00EB47DC" w:rsidRDefault="00717799" w:rsidP="00DB54CB">
      <w:pPr>
        <w:spacing w:line="240" w:lineRule="auto"/>
        <w:jc w:val="center"/>
        <w:rPr>
          <w:rFonts w:asciiTheme="majorBidi" w:hAnsiTheme="majorBidi" w:cstheme="majorBidi"/>
          <w:b/>
          <w:bCs/>
        </w:rPr>
      </w:pPr>
      <w:r w:rsidRPr="00EB47DC">
        <w:rPr>
          <w:rFonts w:asciiTheme="majorBidi" w:hAnsiTheme="majorBidi" w:cstheme="majorBidi"/>
          <w:b/>
          <w:bCs/>
        </w:rPr>
        <w:t>FOR</w:t>
      </w:r>
      <w:r w:rsidR="00DB54CB" w:rsidRPr="00EB47DC">
        <w:rPr>
          <w:rFonts w:asciiTheme="majorBidi" w:hAnsiTheme="majorBidi" w:cstheme="majorBidi"/>
          <w:b/>
          <w:bCs/>
        </w:rPr>
        <w:t xml:space="preserve"> PRA-PON 2027</w:t>
      </w:r>
    </w:p>
    <w:p w14:paraId="3CF4E3CE" w14:textId="77777777" w:rsidR="00DB54CB" w:rsidRDefault="00DB54CB" w:rsidP="00DB54CB">
      <w:pPr>
        <w:spacing w:line="240" w:lineRule="auto"/>
        <w:rPr>
          <w:rFonts w:asciiTheme="majorBidi" w:hAnsiTheme="majorBidi" w:cstheme="majorBidi"/>
          <w:b/>
          <w:bCs/>
          <w:sz w:val="32"/>
          <w:szCs w:val="32"/>
        </w:rPr>
      </w:pPr>
    </w:p>
    <w:p w14:paraId="19D43B71" w14:textId="77777777" w:rsidR="00DB54CB" w:rsidRDefault="00DB54CB" w:rsidP="00DB54CB">
      <w:pPr>
        <w:spacing w:line="240" w:lineRule="auto"/>
        <w:jc w:val="center"/>
        <w:rPr>
          <w:rFonts w:asciiTheme="majorBidi" w:hAnsiTheme="majorBidi" w:cstheme="majorBidi"/>
          <w:b/>
          <w:bCs/>
          <w:sz w:val="32"/>
          <w:szCs w:val="32"/>
        </w:rPr>
      </w:pPr>
    </w:p>
    <w:p w14:paraId="7DF91D36" w14:textId="77777777" w:rsidR="00DB54CB" w:rsidRPr="00EB47DC" w:rsidRDefault="00DB54CB" w:rsidP="00DB54CB">
      <w:pPr>
        <w:spacing w:line="240" w:lineRule="auto"/>
        <w:jc w:val="center"/>
        <w:rPr>
          <w:rFonts w:asciiTheme="majorBidi" w:hAnsiTheme="majorBidi" w:cstheme="majorBidi"/>
          <w:b/>
          <w:bCs/>
        </w:rPr>
      </w:pPr>
      <w:r w:rsidRPr="00EB47DC">
        <w:rPr>
          <w:rFonts w:asciiTheme="majorBidi" w:hAnsiTheme="majorBidi" w:cstheme="majorBidi"/>
          <w:b/>
          <w:bCs/>
        </w:rPr>
        <w:t>PROPOSAL SKRIPSI</w:t>
      </w:r>
    </w:p>
    <w:p w14:paraId="58E2A58A" w14:textId="77777777" w:rsidR="00DB54CB" w:rsidRDefault="00DB54CB" w:rsidP="00DB54CB">
      <w:pPr>
        <w:spacing w:line="240" w:lineRule="auto"/>
        <w:jc w:val="center"/>
        <w:rPr>
          <w:rFonts w:asciiTheme="majorBidi" w:hAnsiTheme="majorBidi" w:cstheme="majorBidi"/>
          <w:b/>
          <w:bCs/>
          <w:sz w:val="28"/>
          <w:szCs w:val="28"/>
        </w:rPr>
      </w:pPr>
    </w:p>
    <w:p w14:paraId="09F581F8" w14:textId="77777777" w:rsidR="00DB54CB" w:rsidRDefault="00DB54CB" w:rsidP="00DB54CB">
      <w:pPr>
        <w:spacing w:line="240" w:lineRule="auto"/>
        <w:rPr>
          <w:rFonts w:asciiTheme="majorBidi" w:hAnsiTheme="majorBidi" w:cstheme="majorBidi"/>
          <w:b/>
          <w:bCs/>
          <w:sz w:val="28"/>
          <w:szCs w:val="28"/>
        </w:rPr>
      </w:pPr>
    </w:p>
    <w:p w14:paraId="2A87AA9D" w14:textId="77777777" w:rsidR="00DB54CB" w:rsidRDefault="00DB54CB" w:rsidP="00DB54CB">
      <w:pPr>
        <w:spacing w:line="240" w:lineRule="auto"/>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8F45A1F" wp14:editId="313249FA">
            <wp:extent cx="1447800" cy="1418590"/>
            <wp:effectExtent l="0" t="0" r="0" b="0"/>
            <wp:docPr id="125206731" name="Picture 3" descr="A green and white hexagon with 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31" name="Picture 3" descr="A green and white hexagon with a yellow and black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8545" cy="1429249"/>
                    </a:xfrm>
                    <a:prstGeom prst="rect">
                      <a:avLst/>
                    </a:prstGeom>
                  </pic:spPr>
                </pic:pic>
              </a:graphicData>
            </a:graphic>
          </wp:inline>
        </w:drawing>
      </w:r>
    </w:p>
    <w:p w14:paraId="31A90042" w14:textId="77777777" w:rsidR="00DB54CB" w:rsidRDefault="00DB54CB" w:rsidP="00DB54CB">
      <w:pPr>
        <w:jc w:val="center"/>
      </w:pPr>
      <w:r>
        <w:rPr>
          <w:rFonts w:ascii="Times New Roman" w:eastAsia="SimSun" w:hAnsi="Times New Roman" w:cs="Times New Roman"/>
          <w:color w:val="000000"/>
          <w:kern w:val="0"/>
          <w:lang w:eastAsia="zh-CN" w:bidi="ar"/>
        </w:rPr>
        <w:t>Presented to</w:t>
      </w:r>
    </w:p>
    <w:p w14:paraId="3B7BB8CC" w14:textId="77777777" w:rsidR="00DB54CB" w:rsidRDefault="00DB54CB" w:rsidP="00DB54CB">
      <w:pPr>
        <w:jc w:val="center"/>
      </w:pPr>
      <w:r>
        <w:rPr>
          <w:rFonts w:ascii="Times New Roman" w:eastAsia="SimSun" w:hAnsi="Times New Roman" w:cs="Times New Roman"/>
          <w:color w:val="000000"/>
          <w:kern w:val="0"/>
          <w:lang w:eastAsia="zh-CN" w:bidi="ar"/>
        </w:rPr>
        <w:t>IKIP PGRI Bojonegoro</w:t>
      </w:r>
    </w:p>
    <w:p w14:paraId="146D3544" w14:textId="77777777" w:rsidR="00DB54CB" w:rsidRDefault="00DB54CB" w:rsidP="00DB54CB">
      <w:pPr>
        <w:jc w:val="center"/>
      </w:pPr>
      <w:r>
        <w:rPr>
          <w:rFonts w:ascii="Times New Roman" w:eastAsia="SimSun" w:hAnsi="Times New Roman" w:cs="Times New Roman"/>
          <w:color w:val="000000"/>
          <w:kern w:val="0"/>
          <w:lang w:eastAsia="zh-CN" w:bidi="ar"/>
        </w:rPr>
        <w:t>in partial fulfilment of the requirements</w:t>
      </w:r>
    </w:p>
    <w:p w14:paraId="3CA12C4C" w14:textId="77777777" w:rsidR="00DB54CB" w:rsidRDefault="00DB54CB" w:rsidP="00DB54CB">
      <w:pPr>
        <w:jc w:val="center"/>
      </w:pPr>
      <w:r>
        <w:rPr>
          <w:rFonts w:ascii="Times New Roman" w:eastAsia="SimSun" w:hAnsi="Times New Roman" w:cs="Times New Roman"/>
          <w:color w:val="000000"/>
          <w:kern w:val="0"/>
          <w:lang w:eastAsia="zh-CN" w:bidi="ar"/>
        </w:rPr>
        <w:t>for the degree of Sarjana in English Education</w:t>
      </w:r>
    </w:p>
    <w:p w14:paraId="0E2D3B1A" w14:textId="77777777" w:rsidR="00DB54CB" w:rsidRDefault="00DB54CB" w:rsidP="00DB54CB">
      <w:pPr>
        <w:jc w:val="center"/>
        <w:rPr>
          <w:rFonts w:asciiTheme="majorBidi" w:hAnsiTheme="majorBidi" w:cstheme="majorBidi"/>
          <w:b/>
          <w:bCs/>
        </w:rPr>
      </w:pPr>
    </w:p>
    <w:p w14:paraId="7840FF9A" w14:textId="77777777" w:rsidR="00DB54CB" w:rsidRDefault="00DB54CB" w:rsidP="00DB54CB">
      <w:pPr>
        <w:jc w:val="center"/>
        <w:rPr>
          <w:rFonts w:asciiTheme="majorBidi" w:hAnsiTheme="majorBidi" w:cstheme="majorBidi"/>
          <w:b/>
          <w:bCs/>
        </w:rPr>
      </w:pPr>
    </w:p>
    <w:p w14:paraId="709AA8C2" w14:textId="77777777" w:rsidR="00DB54CB" w:rsidRDefault="00DB54CB" w:rsidP="00DB54CB">
      <w:pPr>
        <w:jc w:val="center"/>
        <w:rPr>
          <w:rFonts w:asciiTheme="majorBidi" w:hAnsiTheme="majorBidi" w:cstheme="majorBidi"/>
          <w:b/>
          <w:bCs/>
        </w:rPr>
      </w:pPr>
      <w:r>
        <w:rPr>
          <w:rFonts w:asciiTheme="majorBidi" w:hAnsiTheme="majorBidi" w:cstheme="majorBidi"/>
          <w:b/>
          <w:bCs/>
        </w:rPr>
        <w:t xml:space="preserve">By: </w:t>
      </w:r>
    </w:p>
    <w:p w14:paraId="78491761" w14:textId="4678F798" w:rsidR="00DB54CB" w:rsidRDefault="00DB54CB" w:rsidP="00DB54CB">
      <w:pPr>
        <w:jc w:val="center"/>
        <w:rPr>
          <w:rFonts w:asciiTheme="majorBidi" w:hAnsiTheme="majorBidi" w:cstheme="majorBidi"/>
          <w:b/>
          <w:bCs/>
        </w:rPr>
      </w:pPr>
      <w:r>
        <w:rPr>
          <w:rFonts w:asciiTheme="majorBidi" w:hAnsiTheme="majorBidi" w:cstheme="majorBidi"/>
          <w:b/>
          <w:bCs/>
        </w:rPr>
        <w:t>Dhani Ahmad Abdullah</w:t>
      </w:r>
    </w:p>
    <w:p w14:paraId="2712DCA6" w14:textId="7E94AC6D" w:rsidR="00DB54CB" w:rsidRDefault="00DB54CB" w:rsidP="00DB54CB">
      <w:pPr>
        <w:jc w:val="center"/>
        <w:rPr>
          <w:rFonts w:asciiTheme="majorBidi" w:hAnsiTheme="majorBidi" w:cstheme="majorBidi"/>
          <w:b/>
          <w:bCs/>
        </w:rPr>
      </w:pPr>
      <w:r>
        <w:rPr>
          <w:rFonts w:asciiTheme="majorBidi" w:hAnsiTheme="majorBidi" w:cstheme="majorBidi"/>
          <w:b/>
          <w:bCs/>
        </w:rPr>
        <w:t>NIM 22120041</w:t>
      </w:r>
    </w:p>
    <w:p w14:paraId="6929BB70" w14:textId="77777777" w:rsidR="00374148" w:rsidRDefault="00374148" w:rsidP="00DB54CB">
      <w:pPr>
        <w:jc w:val="center"/>
        <w:rPr>
          <w:rFonts w:asciiTheme="majorBidi" w:hAnsiTheme="majorBidi" w:cstheme="majorBidi"/>
          <w:b/>
          <w:bCs/>
        </w:rPr>
      </w:pPr>
    </w:p>
    <w:p w14:paraId="6F32C23B" w14:textId="77777777" w:rsidR="00A33924" w:rsidRDefault="00A33924" w:rsidP="00DB54CB">
      <w:pPr>
        <w:jc w:val="center"/>
        <w:rPr>
          <w:rFonts w:asciiTheme="majorBidi" w:hAnsiTheme="majorBidi" w:cstheme="majorBidi"/>
          <w:b/>
          <w:bCs/>
        </w:rPr>
      </w:pPr>
    </w:p>
    <w:p w14:paraId="4F0831D6" w14:textId="77777777" w:rsidR="00DB54CB" w:rsidRDefault="00DB54CB" w:rsidP="00DB54CB">
      <w:pPr>
        <w:jc w:val="center"/>
      </w:pPr>
      <w:r>
        <w:rPr>
          <w:rFonts w:ascii="Times New Roman" w:eastAsia="SimSun" w:hAnsi="Times New Roman" w:cs="Times New Roman"/>
          <w:b/>
          <w:bCs/>
          <w:color w:val="000000"/>
          <w:kern w:val="0"/>
          <w:lang w:eastAsia="zh-CN" w:bidi="ar"/>
        </w:rPr>
        <w:t>ENGLISH EDUCATION DEPARTMENT</w:t>
      </w:r>
    </w:p>
    <w:p w14:paraId="086CCE9D" w14:textId="018ADFB9" w:rsidR="00DB54CB" w:rsidRDefault="00DB54CB" w:rsidP="00DB54CB">
      <w:pPr>
        <w:jc w:val="center"/>
      </w:pPr>
      <w:r>
        <w:rPr>
          <w:rFonts w:ascii="Times New Roman" w:eastAsia="SimSun" w:hAnsi="Times New Roman" w:cs="Times New Roman"/>
          <w:b/>
          <w:bCs/>
          <w:color w:val="000000"/>
          <w:kern w:val="0"/>
          <w:lang w:eastAsia="zh-CN" w:bidi="ar"/>
        </w:rPr>
        <w:t>FACULTY OF LANGUAGES AND A</w:t>
      </w:r>
      <w:r w:rsidR="003A6ABA">
        <w:rPr>
          <w:rFonts w:ascii="Times New Roman" w:eastAsia="SimSun" w:hAnsi="Times New Roman" w:cs="Times New Roman"/>
          <w:b/>
          <w:bCs/>
          <w:color w:val="000000"/>
          <w:kern w:val="0"/>
          <w:lang w:eastAsia="zh-CN" w:bidi="ar"/>
        </w:rPr>
        <w:t>RT</w:t>
      </w:r>
      <w:r>
        <w:rPr>
          <w:rFonts w:ascii="Times New Roman" w:eastAsia="SimSun" w:hAnsi="Times New Roman" w:cs="Times New Roman"/>
          <w:b/>
          <w:bCs/>
          <w:color w:val="000000"/>
          <w:kern w:val="0"/>
          <w:lang w:eastAsia="zh-CN" w:bidi="ar"/>
        </w:rPr>
        <w:t xml:space="preserve"> EDUCATION</w:t>
      </w:r>
    </w:p>
    <w:p w14:paraId="66F8026E" w14:textId="77777777" w:rsidR="00172B80" w:rsidRDefault="00DB54CB" w:rsidP="00DB54CB">
      <w:pPr>
        <w:jc w:val="center"/>
      </w:pPr>
      <w:r>
        <w:rPr>
          <w:rFonts w:ascii="Times New Roman" w:eastAsia="SimSun" w:hAnsi="Times New Roman" w:cs="Times New Roman"/>
          <w:b/>
          <w:bCs/>
          <w:color w:val="000000"/>
          <w:kern w:val="0"/>
          <w:lang w:eastAsia="zh-CN" w:bidi="ar"/>
        </w:rPr>
        <w:t>IKIP PGRI BOJONEGORO</w:t>
      </w:r>
    </w:p>
    <w:p w14:paraId="0FBBCC9E" w14:textId="7562B649" w:rsidR="00172B80" w:rsidRDefault="00DB54CB" w:rsidP="00DB54CB">
      <w:pPr>
        <w:jc w:val="center"/>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2025</w:t>
      </w:r>
    </w:p>
    <w:p w14:paraId="7729A499" w14:textId="77777777" w:rsidR="00CC59C9" w:rsidRDefault="00CC59C9" w:rsidP="00BE52FB">
      <w:pPr>
        <w:pStyle w:val="Heading1"/>
        <w:ind w:left="15"/>
        <w:jc w:val="center"/>
        <w:rPr>
          <w:rFonts w:ascii="Times New Roman" w:hAnsi="Times New Roman" w:cs="Times New Roman"/>
          <w:b/>
          <w:bCs/>
          <w:color w:val="000000" w:themeColor="text1"/>
          <w:sz w:val="24"/>
          <w:szCs w:val="24"/>
        </w:rPr>
        <w:sectPr w:rsidR="00CC59C9" w:rsidSect="00172B80">
          <w:footerReference w:type="default" r:id="rId9"/>
          <w:pgSz w:w="11910" w:h="16850"/>
          <w:pgMar w:top="1940" w:right="992" w:bottom="1240" w:left="1700" w:header="0" w:footer="1045" w:gutter="0"/>
          <w:pgNumType w:start="1"/>
          <w:cols w:space="720"/>
        </w:sectPr>
      </w:pPr>
    </w:p>
    <w:p w14:paraId="193D5409" w14:textId="7BDA52DF" w:rsidR="00172B80" w:rsidRPr="00CC59C9" w:rsidRDefault="00172B80" w:rsidP="00CC59C9">
      <w:pPr>
        <w:pStyle w:val="Heading1"/>
        <w:jc w:val="center"/>
        <w:rPr>
          <w:rFonts w:ascii="Times New Roman" w:hAnsi="Times New Roman" w:cs="Times New Roman"/>
          <w:b/>
          <w:bCs/>
          <w:color w:val="000000" w:themeColor="text1"/>
          <w:sz w:val="24"/>
          <w:szCs w:val="24"/>
        </w:rPr>
      </w:pPr>
      <w:bookmarkStart w:id="0" w:name="_Toc217924144"/>
      <w:r w:rsidRPr="00CC59C9">
        <w:rPr>
          <w:rFonts w:ascii="Times New Roman" w:hAnsi="Times New Roman" w:cs="Times New Roman"/>
          <w:b/>
          <w:bCs/>
          <w:color w:val="000000" w:themeColor="text1"/>
          <w:sz w:val="24"/>
          <w:szCs w:val="24"/>
        </w:rPr>
        <w:lastRenderedPageBreak/>
        <w:t>APPROVAL</w:t>
      </w:r>
      <w:r w:rsidRPr="00CC59C9">
        <w:rPr>
          <w:rFonts w:ascii="Times New Roman" w:hAnsi="Times New Roman" w:cs="Times New Roman"/>
          <w:b/>
          <w:bCs/>
          <w:color w:val="000000" w:themeColor="text1"/>
          <w:spacing w:val="2"/>
          <w:sz w:val="24"/>
          <w:szCs w:val="24"/>
        </w:rPr>
        <w:t xml:space="preserve"> </w:t>
      </w:r>
      <w:r w:rsidRPr="00CC59C9">
        <w:rPr>
          <w:rFonts w:ascii="Times New Roman" w:hAnsi="Times New Roman" w:cs="Times New Roman"/>
          <w:b/>
          <w:bCs/>
          <w:color w:val="000000" w:themeColor="text1"/>
          <w:spacing w:val="-2"/>
          <w:sz w:val="24"/>
          <w:szCs w:val="24"/>
        </w:rPr>
        <w:t>SHEETS</w:t>
      </w:r>
      <w:bookmarkEnd w:id="0"/>
    </w:p>
    <w:p w14:paraId="60CD976A" w14:textId="77777777" w:rsidR="00172B80" w:rsidRDefault="00172B80" w:rsidP="00172B80">
      <w:pPr>
        <w:pStyle w:val="BodyText"/>
        <w:rPr>
          <w:b/>
        </w:rPr>
      </w:pPr>
    </w:p>
    <w:p w14:paraId="4A36958C" w14:textId="77777777" w:rsidR="00172B80" w:rsidRDefault="00172B80" w:rsidP="00172B80">
      <w:pPr>
        <w:pStyle w:val="BodyText"/>
        <w:spacing w:before="128"/>
        <w:rPr>
          <w:b/>
        </w:rPr>
      </w:pPr>
    </w:p>
    <w:p w14:paraId="3A3B2961" w14:textId="37A351F2" w:rsidR="00172B80" w:rsidRPr="00172B80" w:rsidRDefault="00172B80" w:rsidP="00172B80">
      <w:pPr>
        <w:tabs>
          <w:tab w:val="left" w:pos="1195"/>
          <w:tab w:val="left" w:pos="2086"/>
          <w:tab w:val="left" w:pos="3061"/>
          <w:tab w:val="left" w:pos="4867"/>
          <w:tab w:val="left" w:pos="6306"/>
          <w:tab w:val="left" w:pos="8227"/>
        </w:tabs>
        <w:spacing w:before="1" w:line="295" w:lineRule="auto"/>
        <w:ind w:left="569" w:right="711"/>
        <w:rPr>
          <w:rFonts w:ascii="Times New Roman" w:hAnsi="Times New Roman" w:cs="Times New Roman"/>
          <w:b/>
        </w:rPr>
      </w:pPr>
      <w:r w:rsidRPr="00172B80">
        <w:rPr>
          <w:rFonts w:ascii="Times New Roman" w:hAnsi="Times New Roman" w:cs="Times New Roman"/>
          <w:spacing w:val="-4"/>
          <w:w w:val="105"/>
        </w:rPr>
        <w:t>The</w:t>
      </w:r>
      <w:r w:rsidRPr="00172B80">
        <w:rPr>
          <w:rFonts w:ascii="Times New Roman" w:hAnsi="Times New Roman" w:cs="Times New Roman"/>
        </w:rPr>
        <w:tab/>
      </w:r>
      <w:r w:rsidRPr="00172B80">
        <w:rPr>
          <w:rFonts w:ascii="Times New Roman" w:hAnsi="Times New Roman" w:cs="Times New Roman"/>
          <w:spacing w:val="-2"/>
          <w:w w:val="105"/>
        </w:rPr>
        <w:t>skripsi</w:t>
      </w:r>
      <w:r w:rsidRPr="00172B80">
        <w:rPr>
          <w:rFonts w:ascii="Times New Roman" w:hAnsi="Times New Roman" w:cs="Times New Roman"/>
        </w:rPr>
        <w:tab/>
      </w:r>
      <w:r w:rsidRPr="00172B80">
        <w:rPr>
          <w:rFonts w:ascii="Times New Roman" w:hAnsi="Times New Roman" w:cs="Times New Roman"/>
          <w:spacing w:val="-2"/>
          <w:w w:val="105"/>
        </w:rPr>
        <w:t>entitled</w:t>
      </w:r>
      <w:r w:rsidRPr="00172B80">
        <w:rPr>
          <w:rFonts w:ascii="Times New Roman" w:hAnsi="Times New Roman" w:cs="Times New Roman"/>
        </w:rPr>
        <w:tab/>
      </w:r>
      <w:r w:rsidRPr="00172B80">
        <w:rPr>
          <w:rFonts w:ascii="Times New Roman" w:hAnsi="Times New Roman" w:cs="Times New Roman"/>
          <w:spacing w:val="-2"/>
          <w:w w:val="105"/>
        </w:rPr>
        <w:t>“</w:t>
      </w:r>
      <w:r>
        <w:rPr>
          <w:rFonts w:ascii="Times New Roman" w:hAnsi="Times New Roman" w:cs="Times New Roman"/>
          <w:b/>
          <w:spacing w:val="-2"/>
          <w:w w:val="105"/>
        </w:rPr>
        <w:t>AN ANALYSIS OF INTERPERSONAL COMMUNICATION AMONG ATHLETES AND COACHES TARUNG DERAJAT FOR PRA-PON 2027</w:t>
      </w:r>
      <w:r w:rsidRPr="00172B80">
        <w:rPr>
          <w:rFonts w:ascii="Times New Roman" w:hAnsi="Times New Roman" w:cs="Times New Roman"/>
          <w:b/>
        </w:rPr>
        <w:t>”</w:t>
      </w:r>
      <w:r w:rsidRPr="00172B80">
        <w:rPr>
          <w:rFonts w:ascii="Times New Roman" w:hAnsi="Times New Roman" w:cs="Times New Roman"/>
          <w:b/>
          <w:spacing w:val="42"/>
        </w:rPr>
        <w:t xml:space="preserve"> </w:t>
      </w:r>
      <w:r w:rsidRPr="00172B80">
        <w:rPr>
          <w:rFonts w:ascii="Times New Roman" w:hAnsi="Times New Roman" w:cs="Times New Roman"/>
        </w:rPr>
        <w:t>is</w:t>
      </w:r>
      <w:r w:rsidRPr="00172B80">
        <w:rPr>
          <w:rFonts w:ascii="Times New Roman" w:hAnsi="Times New Roman" w:cs="Times New Roman"/>
          <w:spacing w:val="29"/>
        </w:rPr>
        <w:t xml:space="preserve"> </w:t>
      </w:r>
      <w:r w:rsidRPr="00172B80">
        <w:rPr>
          <w:rFonts w:ascii="Times New Roman" w:hAnsi="Times New Roman" w:cs="Times New Roman"/>
        </w:rPr>
        <w:t>compiled</w:t>
      </w:r>
      <w:r w:rsidRPr="00172B80">
        <w:rPr>
          <w:rFonts w:ascii="Times New Roman" w:hAnsi="Times New Roman" w:cs="Times New Roman"/>
          <w:spacing w:val="32"/>
        </w:rPr>
        <w:t xml:space="preserve"> </w:t>
      </w:r>
      <w:r w:rsidRPr="00172B80">
        <w:rPr>
          <w:rFonts w:ascii="Times New Roman" w:hAnsi="Times New Roman" w:cs="Times New Roman"/>
          <w:spacing w:val="-5"/>
        </w:rPr>
        <w:t>by:</w:t>
      </w:r>
    </w:p>
    <w:p w14:paraId="0AAF337A" w14:textId="77777777" w:rsidR="00172B80" w:rsidRPr="00172B80" w:rsidRDefault="00172B80" w:rsidP="00172B80">
      <w:pPr>
        <w:pStyle w:val="BodyText"/>
        <w:rPr>
          <w:sz w:val="24"/>
          <w:szCs w:val="24"/>
        </w:rPr>
      </w:pPr>
    </w:p>
    <w:p w14:paraId="7E567C80" w14:textId="77777777" w:rsidR="00172B80" w:rsidRPr="00172B80" w:rsidRDefault="00172B80" w:rsidP="00172B80">
      <w:pPr>
        <w:pStyle w:val="BodyText"/>
        <w:spacing w:before="164"/>
        <w:rPr>
          <w:sz w:val="24"/>
          <w:szCs w:val="24"/>
        </w:rPr>
      </w:pPr>
    </w:p>
    <w:p w14:paraId="545D76A5" w14:textId="0FDC4C17" w:rsidR="00172B80" w:rsidRDefault="00172B80" w:rsidP="00172B80">
      <w:pPr>
        <w:pStyle w:val="BodyText"/>
        <w:tabs>
          <w:tab w:val="left" w:pos="1765"/>
        </w:tabs>
        <w:spacing w:line="432" w:lineRule="auto"/>
        <w:ind w:left="626" w:right="4042" w:hanging="58"/>
        <w:rPr>
          <w:w w:val="105"/>
          <w:sz w:val="24"/>
          <w:szCs w:val="24"/>
        </w:rPr>
      </w:pPr>
      <w:r w:rsidRPr="00172B80">
        <w:rPr>
          <w:spacing w:val="-4"/>
          <w:w w:val="105"/>
          <w:sz w:val="24"/>
          <w:szCs w:val="24"/>
        </w:rPr>
        <w:t>Name</w:t>
      </w:r>
      <w:r>
        <w:rPr>
          <w:sz w:val="24"/>
          <w:szCs w:val="24"/>
        </w:rPr>
        <w:tab/>
      </w:r>
      <w:r>
        <w:rPr>
          <w:sz w:val="24"/>
          <w:szCs w:val="24"/>
        </w:rPr>
        <w:tab/>
      </w:r>
      <w:r w:rsidRPr="00172B80">
        <w:rPr>
          <w:w w:val="105"/>
          <w:sz w:val="24"/>
          <w:szCs w:val="24"/>
        </w:rPr>
        <w:t>:</w:t>
      </w:r>
      <w:r>
        <w:rPr>
          <w:w w:val="105"/>
          <w:sz w:val="24"/>
          <w:szCs w:val="24"/>
        </w:rPr>
        <w:t xml:space="preserve"> </w:t>
      </w:r>
      <w:r w:rsidRPr="00172B80">
        <w:rPr>
          <w:w w:val="105"/>
          <w:sz w:val="24"/>
          <w:szCs w:val="24"/>
        </w:rPr>
        <w:t>D</w:t>
      </w:r>
      <w:r>
        <w:rPr>
          <w:w w:val="105"/>
          <w:sz w:val="24"/>
          <w:szCs w:val="24"/>
        </w:rPr>
        <w:t>hani</w:t>
      </w:r>
      <w:r w:rsidRPr="00172B80">
        <w:rPr>
          <w:w w:val="105"/>
          <w:sz w:val="24"/>
          <w:szCs w:val="24"/>
        </w:rPr>
        <w:t xml:space="preserve"> A</w:t>
      </w:r>
      <w:r>
        <w:rPr>
          <w:w w:val="105"/>
          <w:sz w:val="24"/>
          <w:szCs w:val="24"/>
        </w:rPr>
        <w:t>hmad</w:t>
      </w:r>
      <w:r w:rsidRPr="00172B80">
        <w:rPr>
          <w:w w:val="105"/>
          <w:sz w:val="24"/>
          <w:szCs w:val="24"/>
        </w:rPr>
        <w:t xml:space="preserve"> A</w:t>
      </w:r>
      <w:r>
        <w:rPr>
          <w:w w:val="105"/>
          <w:sz w:val="24"/>
          <w:szCs w:val="24"/>
        </w:rPr>
        <w:t>bdullah</w:t>
      </w:r>
    </w:p>
    <w:p w14:paraId="56F328A5" w14:textId="1AA7E74E" w:rsidR="00172B80" w:rsidRPr="00172B80" w:rsidRDefault="00172B80" w:rsidP="00172B80">
      <w:pPr>
        <w:pStyle w:val="BodyText"/>
        <w:tabs>
          <w:tab w:val="left" w:pos="1765"/>
        </w:tabs>
        <w:spacing w:line="432" w:lineRule="auto"/>
        <w:ind w:left="626" w:right="4042" w:hanging="58"/>
        <w:rPr>
          <w:sz w:val="24"/>
          <w:szCs w:val="24"/>
        </w:rPr>
      </w:pPr>
      <w:r w:rsidRPr="00172B80">
        <w:rPr>
          <w:spacing w:val="-4"/>
          <w:w w:val="105"/>
          <w:sz w:val="24"/>
          <w:szCs w:val="24"/>
        </w:rPr>
        <w:t>NIM</w:t>
      </w:r>
      <w:r w:rsidRPr="00172B80">
        <w:rPr>
          <w:sz w:val="24"/>
          <w:szCs w:val="24"/>
        </w:rPr>
        <w:tab/>
      </w:r>
      <w:r>
        <w:rPr>
          <w:sz w:val="24"/>
          <w:szCs w:val="24"/>
        </w:rPr>
        <w:tab/>
      </w:r>
      <w:r w:rsidRPr="00172B80">
        <w:rPr>
          <w:w w:val="105"/>
          <w:sz w:val="24"/>
          <w:szCs w:val="24"/>
        </w:rPr>
        <w:t>:</w:t>
      </w:r>
      <w:r w:rsidRPr="00172B80">
        <w:rPr>
          <w:spacing w:val="40"/>
          <w:w w:val="105"/>
          <w:sz w:val="24"/>
          <w:szCs w:val="24"/>
        </w:rPr>
        <w:t xml:space="preserve"> </w:t>
      </w:r>
      <w:r w:rsidRPr="00172B80">
        <w:rPr>
          <w:w w:val="105"/>
          <w:sz w:val="24"/>
          <w:szCs w:val="24"/>
        </w:rPr>
        <w:t>221200</w:t>
      </w:r>
      <w:r>
        <w:rPr>
          <w:w w:val="105"/>
          <w:sz w:val="24"/>
          <w:szCs w:val="24"/>
        </w:rPr>
        <w:t>41</w:t>
      </w:r>
    </w:p>
    <w:p w14:paraId="496B1C61" w14:textId="03E24619" w:rsidR="00172B80" w:rsidRPr="00172B80" w:rsidRDefault="00172B80" w:rsidP="00172B80">
      <w:pPr>
        <w:pStyle w:val="BodyText"/>
        <w:spacing w:line="263" w:lineRule="exact"/>
        <w:ind w:firstLine="568"/>
        <w:rPr>
          <w:sz w:val="24"/>
          <w:szCs w:val="24"/>
        </w:rPr>
      </w:pPr>
      <w:r w:rsidRPr="00172B80">
        <w:rPr>
          <w:w w:val="105"/>
          <w:sz w:val="24"/>
          <w:szCs w:val="24"/>
        </w:rPr>
        <w:t>Department</w:t>
      </w:r>
      <w:r>
        <w:rPr>
          <w:w w:val="105"/>
          <w:sz w:val="24"/>
          <w:szCs w:val="24"/>
        </w:rPr>
        <w:tab/>
      </w:r>
      <w:r w:rsidRPr="00172B80">
        <w:rPr>
          <w:w w:val="105"/>
          <w:sz w:val="24"/>
          <w:szCs w:val="24"/>
        </w:rPr>
        <w:t>:</w:t>
      </w:r>
      <w:r w:rsidRPr="00172B80">
        <w:rPr>
          <w:spacing w:val="-9"/>
          <w:w w:val="105"/>
          <w:sz w:val="24"/>
          <w:szCs w:val="24"/>
        </w:rPr>
        <w:t xml:space="preserve"> </w:t>
      </w:r>
      <w:r w:rsidRPr="00172B80">
        <w:rPr>
          <w:w w:val="105"/>
          <w:sz w:val="24"/>
          <w:szCs w:val="24"/>
        </w:rPr>
        <w:t>English</w:t>
      </w:r>
      <w:r w:rsidRPr="00172B80">
        <w:rPr>
          <w:spacing w:val="-10"/>
          <w:w w:val="105"/>
          <w:sz w:val="24"/>
          <w:szCs w:val="24"/>
        </w:rPr>
        <w:t xml:space="preserve"> </w:t>
      </w:r>
      <w:r w:rsidRPr="00172B80">
        <w:rPr>
          <w:spacing w:val="-2"/>
          <w:w w:val="105"/>
          <w:sz w:val="24"/>
          <w:szCs w:val="24"/>
        </w:rPr>
        <w:t>Education</w:t>
      </w:r>
    </w:p>
    <w:p w14:paraId="2D2C984C" w14:textId="77777777" w:rsidR="00172B80" w:rsidRPr="00172B80" w:rsidRDefault="00172B80" w:rsidP="00172B80">
      <w:pPr>
        <w:pStyle w:val="BodyText"/>
        <w:rPr>
          <w:sz w:val="24"/>
          <w:szCs w:val="24"/>
        </w:rPr>
      </w:pPr>
    </w:p>
    <w:p w14:paraId="22DB5408" w14:textId="77777777" w:rsidR="00172B80" w:rsidRPr="00172B80" w:rsidRDefault="00172B80" w:rsidP="00172B80">
      <w:pPr>
        <w:pStyle w:val="BodyText"/>
        <w:spacing w:before="164"/>
        <w:rPr>
          <w:sz w:val="24"/>
          <w:szCs w:val="24"/>
        </w:rPr>
      </w:pPr>
    </w:p>
    <w:p w14:paraId="53338821" w14:textId="77777777" w:rsidR="00172B80" w:rsidRPr="00172B80" w:rsidRDefault="00172B80" w:rsidP="00172B80">
      <w:pPr>
        <w:pStyle w:val="BodyText"/>
        <w:ind w:left="569"/>
        <w:rPr>
          <w:sz w:val="24"/>
          <w:szCs w:val="24"/>
        </w:rPr>
      </w:pPr>
      <w:r w:rsidRPr="00172B80">
        <w:rPr>
          <w:w w:val="105"/>
          <w:sz w:val="24"/>
          <w:szCs w:val="24"/>
        </w:rPr>
        <w:t>Has</w:t>
      </w:r>
      <w:r w:rsidRPr="00172B80">
        <w:rPr>
          <w:spacing w:val="-8"/>
          <w:w w:val="105"/>
          <w:sz w:val="24"/>
          <w:szCs w:val="24"/>
        </w:rPr>
        <w:t xml:space="preserve"> </w:t>
      </w:r>
      <w:r w:rsidRPr="00172B80">
        <w:rPr>
          <w:w w:val="105"/>
          <w:sz w:val="24"/>
          <w:szCs w:val="24"/>
        </w:rPr>
        <w:t>been</w:t>
      </w:r>
      <w:r w:rsidRPr="00172B80">
        <w:rPr>
          <w:spacing w:val="-12"/>
          <w:w w:val="105"/>
          <w:sz w:val="24"/>
          <w:szCs w:val="24"/>
        </w:rPr>
        <w:t xml:space="preserve"> </w:t>
      </w:r>
      <w:r w:rsidRPr="00172B80">
        <w:rPr>
          <w:w w:val="105"/>
          <w:sz w:val="24"/>
          <w:szCs w:val="24"/>
        </w:rPr>
        <w:t>approved</w:t>
      </w:r>
      <w:r w:rsidRPr="00172B80">
        <w:rPr>
          <w:spacing w:val="-6"/>
          <w:w w:val="105"/>
          <w:sz w:val="24"/>
          <w:szCs w:val="24"/>
        </w:rPr>
        <w:t xml:space="preserve"> </w:t>
      </w:r>
      <w:r w:rsidRPr="00172B80">
        <w:rPr>
          <w:w w:val="105"/>
          <w:sz w:val="24"/>
          <w:szCs w:val="24"/>
        </w:rPr>
        <w:t>by</w:t>
      </w:r>
      <w:r w:rsidRPr="00172B80">
        <w:rPr>
          <w:spacing w:val="-6"/>
          <w:w w:val="105"/>
          <w:sz w:val="24"/>
          <w:szCs w:val="24"/>
        </w:rPr>
        <w:t xml:space="preserve"> </w:t>
      </w:r>
      <w:r w:rsidRPr="00172B80">
        <w:rPr>
          <w:w w:val="105"/>
          <w:sz w:val="24"/>
          <w:szCs w:val="24"/>
        </w:rPr>
        <w:t>the</w:t>
      </w:r>
      <w:r w:rsidRPr="00172B80">
        <w:rPr>
          <w:spacing w:val="-13"/>
          <w:w w:val="105"/>
          <w:sz w:val="24"/>
          <w:szCs w:val="24"/>
        </w:rPr>
        <w:t xml:space="preserve"> </w:t>
      </w:r>
      <w:r w:rsidRPr="00172B80">
        <w:rPr>
          <w:spacing w:val="-2"/>
          <w:w w:val="105"/>
          <w:sz w:val="24"/>
          <w:szCs w:val="24"/>
        </w:rPr>
        <w:t>advisors.</w:t>
      </w:r>
    </w:p>
    <w:p w14:paraId="7AFA2FEE" w14:textId="77777777" w:rsidR="00172B80" w:rsidRPr="00172B80" w:rsidRDefault="00172B80" w:rsidP="00172B80">
      <w:pPr>
        <w:pStyle w:val="BodyText"/>
        <w:tabs>
          <w:tab w:val="left" w:pos="6678"/>
        </w:tabs>
        <w:spacing w:before="212"/>
        <w:ind w:left="5187"/>
        <w:rPr>
          <w:sz w:val="24"/>
          <w:szCs w:val="24"/>
        </w:rPr>
      </w:pPr>
      <w:r w:rsidRPr="00172B80">
        <w:rPr>
          <w:spacing w:val="-2"/>
          <w:sz w:val="24"/>
          <w:szCs w:val="24"/>
        </w:rPr>
        <w:t>Bojonegoro,</w:t>
      </w:r>
      <w:r w:rsidRPr="00172B80">
        <w:rPr>
          <w:sz w:val="24"/>
          <w:szCs w:val="24"/>
        </w:rPr>
        <w:tab/>
        <w:t>December</w:t>
      </w:r>
      <w:r w:rsidRPr="00172B80">
        <w:rPr>
          <w:spacing w:val="35"/>
          <w:sz w:val="24"/>
          <w:szCs w:val="24"/>
        </w:rPr>
        <w:t xml:space="preserve"> </w:t>
      </w:r>
      <w:r w:rsidRPr="00172B80">
        <w:rPr>
          <w:spacing w:val="-4"/>
          <w:sz w:val="24"/>
          <w:szCs w:val="24"/>
        </w:rPr>
        <w:t>2025</w:t>
      </w:r>
    </w:p>
    <w:p w14:paraId="6B0DA469" w14:textId="77777777" w:rsidR="00172B80" w:rsidRPr="00172B80" w:rsidRDefault="00172B80" w:rsidP="00172B80">
      <w:pPr>
        <w:pStyle w:val="BodyText"/>
        <w:rPr>
          <w:sz w:val="24"/>
          <w:szCs w:val="24"/>
        </w:rPr>
      </w:pPr>
    </w:p>
    <w:p w14:paraId="0569402B" w14:textId="77777777" w:rsidR="00172B80" w:rsidRPr="00172B80" w:rsidRDefault="00172B80" w:rsidP="00172B80">
      <w:pPr>
        <w:pStyle w:val="BodyText"/>
        <w:rPr>
          <w:sz w:val="24"/>
          <w:szCs w:val="24"/>
        </w:rPr>
      </w:pPr>
    </w:p>
    <w:p w14:paraId="31CF5404" w14:textId="77777777" w:rsidR="00172B80" w:rsidRPr="00172B80" w:rsidRDefault="00172B80" w:rsidP="00172B80">
      <w:pPr>
        <w:pStyle w:val="BodyText"/>
        <w:spacing w:before="6"/>
        <w:rPr>
          <w:sz w:val="24"/>
          <w:szCs w:val="24"/>
        </w:rPr>
      </w:pPr>
    </w:p>
    <w:tbl>
      <w:tblPr>
        <w:tblW w:w="0" w:type="auto"/>
        <w:tblInd w:w="634" w:type="dxa"/>
        <w:tblLayout w:type="fixed"/>
        <w:tblCellMar>
          <w:left w:w="0" w:type="dxa"/>
          <w:right w:w="0" w:type="dxa"/>
        </w:tblCellMar>
        <w:tblLook w:val="01E0" w:firstRow="1" w:lastRow="1" w:firstColumn="1" w:lastColumn="1" w:noHBand="0" w:noVBand="0"/>
      </w:tblPr>
      <w:tblGrid>
        <w:gridCol w:w="3975"/>
        <w:gridCol w:w="3644"/>
      </w:tblGrid>
      <w:tr w:rsidR="00172B80" w:rsidRPr="00BB23AE" w14:paraId="61148870" w14:textId="77777777" w:rsidTr="00DF1F78">
        <w:trPr>
          <w:trHeight w:val="2164"/>
        </w:trPr>
        <w:tc>
          <w:tcPr>
            <w:tcW w:w="3975" w:type="dxa"/>
          </w:tcPr>
          <w:p w14:paraId="79D6DF3D" w14:textId="0678A9BB" w:rsidR="00172B80" w:rsidRPr="00172B80" w:rsidRDefault="00172B80" w:rsidP="00172B80">
            <w:pPr>
              <w:pStyle w:val="TableParagraph"/>
              <w:spacing w:line="261" w:lineRule="exact"/>
              <w:ind w:left="50"/>
              <w:rPr>
                <w:sz w:val="24"/>
                <w:szCs w:val="24"/>
              </w:rPr>
            </w:pPr>
            <w:r w:rsidRPr="00172B80">
              <w:rPr>
                <w:w w:val="105"/>
                <w:sz w:val="24"/>
                <w:szCs w:val="24"/>
              </w:rPr>
              <w:t>Advisor</w:t>
            </w:r>
            <w:r w:rsidRPr="00172B80">
              <w:rPr>
                <w:spacing w:val="-8"/>
                <w:w w:val="105"/>
                <w:sz w:val="24"/>
                <w:szCs w:val="24"/>
              </w:rPr>
              <w:t xml:space="preserve"> </w:t>
            </w:r>
            <w:r w:rsidRPr="00172B80">
              <w:rPr>
                <w:w w:val="105"/>
                <w:sz w:val="24"/>
                <w:szCs w:val="24"/>
              </w:rPr>
              <w:t>I</w:t>
            </w:r>
            <w:r w:rsidRPr="00172B80">
              <w:rPr>
                <w:spacing w:val="-10"/>
                <w:w w:val="105"/>
                <w:sz w:val="24"/>
                <w:szCs w:val="24"/>
              </w:rPr>
              <w:t>,</w:t>
            </w:r>
          </w:p>
          <w:p w14:paraId="433F136F" w14:textId="77777777" w:rsidR="00172B80" w:rsidRPr="00172B80" w:rsidRDefault="00172B80" w:rsidP="00172B80">
            <w:pPr>
              <w:pStyle w:val="TableParagraph"/>
              <w:ind w:left="0"/>
              <w:rPr>
                <w:sz w:val="24"/>
                <w:szCs w:val="24"/>
              </w:rPr>
            </w:pPr>
          </w:p>
          <w:p w14:paraId="65D94EEE" w14:textId="77777777" w:rsidR="00172B80" w:rsidRPr="00172B80" w:rsidRDefault="00172B80" w:rsidP="00172B80">
            <w:pPr>
              <w:pStyle w:val="TableParagraph"/>
              <w:ind w:left="0"/>
              <w:rPr>
                <w:sz w:val="24"/>
                <w:szCs w:val="24"/>
              </w:rPr>
            </w:pPr>
          </w:p>
          <w:p w14:paraId="5CB5F6D9" w14:textId="77777777" w:rsidR="00172B80" w:rsidRPr="00172B80" w:rsidRDefault="00172B80" w:rsidP="00172B80">
            <w:pPr>
              <w:pStyle w:val="TableParagraph"/>
              <w:ind w:left="0"/>
              <w:rPr>
                <w:sz w:val="24"/>
                <w:szCs w:val="24"/>
              </w:rPr>
            </w:pPr>
          </w:p>
          <w:p w14:paraId="4BCBBC5F" w14:textId="77777777" w:rsidR="00172B80" w:rsidRPr="00172B80" w:rsidRDefault="00172B80" w:rsidP="00172B80">
            <w:pPr>
              <w:pStyle w:val="TableParagraph"/>
              <w:spacing w:before="205"/>
              <w:ind w:left="0"/>
              <w:rPr>
                <w:sz w:val="24"/>
                <w:szCs w:val="24"/>
              </w:rPr>
            </w:pPr>
          </w:p>
          <w:p w14:paraId="620664AC" w14:textId="476ED654" w:rsidR="00172B80" w:rsidRPr="00172B80" w:rsidRDefault="00172B80" w:rsidP="00172B80">
            <w:pPr>
              <w:pStyle w:val="TableParagraph"/>
              <w:spacing w:line="310" w:lineRule="atLeast"/>
              <w:ind w:left="50"/>
              <w:rPr>
                <w:sz w:val="24"/>
                <w:szCs w:val="24"/>
              </w:rPr>
            </w:pPr>
            <w:r>
              <w:rPr>
                <w:sz w:val="24"/>
                <w:szCs w:val="24"/>
                <w:u w:val="single"/>
              </w:rPr>
              <w:t>Oktha Ika Rahmawati</w:t>
            </w:r>
            <w:r w:rsidRPr="00172B80">
              <w:rPr>
                <w:sz w:val="24"/>
                <w:szCs w:val="24"/>
                <w:u w:val="single"/>
              </w:rPr>
              <w:t>.,S.Pd.,M.Pd.</w:t>
            </w:r>
            <w:r w:rsidRPr="00172B80">
              <w:rPr>
                <w:sz w:val="24"/>
                <w:szCs w:val="24"/>
              </w:rPr>
              <w:t xml:space="preserve"> </w:t>
            </w:r>
            <w:r w:rsidRPr="00172B80">
              <w:rPr>
                <w:w w:val="105"/>
                <w:sz w:val="24"/>
                <w:szCs w:val="24"/>
              </w:rPr>
              <w:t>NIDN. 0</w:t>
            </w:r>
            <w:r>
              <w:rPr>
                <w:w w:val="105"/>
                <w:sz w:val="24"/>
                <w:szCs w:val="24"/>
              </w:rPr>
              <w:t>701108602</w:t>
            </w:r>
          </w:p>
        </w:tc>
        <w:tc>
          <w:tcPr>
            <w:tcW w:w="3644" w:type="dxa"/>
          </w:tcPr>
          <w:p w14:paraId="2A51045C" w14:textId="77777777" w:rsidR="00172B80" w:rsidRPr="00172B80" w:rsidRDefault="00172B80" w:rsidP="00172B80">
            <w:pPr>
              <w:pStyle w:val="TableParagraph"/>
              <w:spacing w:line="261" w:lineRule="exact"/>
              <w:ind w:left="311"/>
              <w:rPr>
                <w:sz w:val="24"/>
                <w:szCs w:val="24"/>
              </w:rPr>
            </w:pPr>
            <w:r w:rsidRPr="00172B80">
              <w:rPr>
                <w:spacing w:val="-2"/>
                <w:w w:val="105"/>
                <w:sz w:val="24"/>
                <w:szCs w:val="24"/>
              </w:rPr>
              <w:t>Advisor</w:t>
            </w:r>
            <w:r w:rsidRPr="00172B80">
              <w:rPr>
                <w:spacing w:val="-3"/>
                <w:w w:val="105"/>
                <w:sz w:val="24"/>
                <w:szCs w:val="24"/>
              </w:rPr>
              <w:t xml:space="preserve"> </w:t>
            </w:r>
            <w:r w:rsidRPr="00172B80">
              <w:rPr>
                <w:spacing w:val="-5"/>
                <w:w w:val="105"/>
                <w:sz w:val="24"/>
                <w:szCs w:val="24"/>
              </w:rPr>
              <w:t>II,</w:t>
            </w:r>
          </w:p>
          <w:p w14:paraId="01210A27" w14:textId="77777777" w:rsidR="00172B80" w:rsidRPr="00172B80" w:rsidRDefault="00172B80" w:rsidP="00172B80">
            <w:pPr>
              <w:pStyle w:val="TableParagraph"/>
              <w:ind w:left="0"/>
              <w:rPr>
                <w:sz w:val="24"/>
                <w:szCs w:val="24"/>
              </w:rPr>
            </w:pPr>
          </w:p>
          <w:p w14:paraId="6B8F2DA4" w14:textId="77777777" w:rsidR="00172B80" w:rsidRPr="00172B80" w:rsidRDefault="00172B80" w:rsidP="00172B80">
            <w:pPr>
              <w:pStyle w:val="TableParagraph"/>
              <w:ind w:left="0"/>
              <w:rPr>
                <w:sz w:val="24"/>
                <w:szCs w:val="24"/>
              </w:rPr>
            </w:pPr>
          </w:p>
          <w:p w14:paraId="6ED6E49D" w14:textId="77777777" w:rsidR="00172B80" w:rsidRPr="00172B80" w:rsidRDefault="00172B80" w:rsidP="00172B80">
            <w:pPr>
              <w:pStyle w:val="TableParagraph"/>
              <w:ind w:left="0"/>
              <w:rPr>
                <w:sz w:val="24"/>
                <w:szCs w:val="24"/>
              </w:rPr>
            </w:pPr>
          </w:p>
          <w:p w14:paraId="450D3FF7" w14:textId="77777777" w:rsidR="00172B80" w:rsidRPr="00172B80" w:rsidRDefault="00172B80" w:rsidP="00172B80">
            <w:pPr>
              <w:pStyle w:val="TableParagraph"/>
              <w:spacing w:before="205"/>
              <w:ind w:left="0"/>
              <w:rPr>
                <w:sz w:val="24"/>
                <w:szCs w:val="24"/>
              </w:rPr>
            </w:pPr>
          </w:p>
          <w:p w14:paraId="285BB3FC" w14:textId="19E466E1" w:rsidR="00172B80" w:rsidRPr="00CF51E3" w:rsidRDefault="00172B80" w:rsidP="00172B80">
            <w:pPr>
              <w:pStyle w:val="TableParagraph"/>
              <w:spacing w:line="310" w:lineRule="atLeast"/>
              <w:ind w:left="311"/>
              <w:rPr>
                <w:sz w:val="24"/>
                <w:szCs w:val="24"/>
                <w:lang w:val="en-ID"/>
              </w:rPr>
            </w:pPr>
            <w:r w:rsidRPr="00CF51E3">
              <w:rPr>
                <w:spacing w:val="-2"/>
                <w:w w:val="105"/>
                <w:sz w:val="24"/>
                <w:szCs w:val="24"/>
                <w:u w:val="single"/>
                <w:lang w:val="en-ID"/>
              </w:rPr>
              <w:t>Ayu Fitrianingsih.,S.Pd.,M.Pd</w:t>
            </w:r>
            <w:r w:rsidRPr="00CF51E3">
              <w:rPr>
                <w:spacing w:val="-2"/>
                <w:w w:val="105"/>
                <w:sz w:val="24"/>
                <w:szCs w:val="24"/>
                <w:lang w:val="en-ID"/>
              </w:rPr>
              <w:t xml:space="preserve"> </w:t>
            </w:r>
            <w:r w:rsidRPr="00CF51E3">
              <w:rPr>
                <w:w w:val="105"/>
                <w:sz w:val="24"/>
                <w:szCs w:val="24"/>
                <w:lang w:val="en-ID"/>
              </w:rPr>
              <w:t>NIDN. 0720049101</w:t>
            </w:r>
          </w:p>
        </w:tc>
      </w:tr>
    </w:tbl>
    <w:p w14:paraId="6BC30BDF" w14:textId="77777777" w:rsidR="00172B80" w:rsidRPr="00CF51E3" w:rsidRDefault="00172B80" w:rsidP="00172B80">
      <w:pPr>
        <w:pStyle w:val="TableParagraph"/>
        <w:spacing w:line="310" w:lineRule="atLeast"/>
        <w:rPr>
          <w:sz w:val="23"/>
          <w:lang w:val="en-ID"/>
        </w:rPr>
        <w:sectPr w:rsidR="00172B80" w:rsidRPr="00CF51E3" w:rsidSect="00CC59C9">
          <w:headerReference w:type="default" r:id="rId10"/>
          <w:footerReference w:type="default" r:id="rId11"/>
          <w:pgSz w:w="11910" w:h="16850"/>
          <w:pgMar w:top="1940" w:right="992" w:bottom="1240" w:left="1700" w:header="0" w:footer="1045" w:gutter="0"/>
          <w:pgNumType w:fmt="lowerRoman" w:start="1"/>
          <w:cols w:space="720"/>
        </w:sectPr>
      </w:pPr>
    </w:p>
    <w:p w14:paraId="15722F68" w14:textId="1FD6BD0E" w:rsidR="00BE52FB" w:rsidRPr="00CC59C9" w:rsidRDefault="00BE52FB" w:rsidP="00CC59C9">
      <w:pPr>
        <w:pStyle w:val="Heading1"/>
        <w:ind w:left="15"/>
        <w:jc w:val="center"/>
        <w:rPr>
          <w:rFonts w:ascii="Times New Roman" w:hAnsi="Times New Roman" w:cs="Times New Roman"/>
          <w:b/>
          <w:bCs/>
          <w:color w:val="000000" w:themeColor="text1"/>
          <w:sz w:val="24"/>
          <w:szCs w:val="24"/>
        </w:rPr>
      </w:pPr>
      <w:bookmarkStart w:id="1" w:name="_Toc217924145"/>
      <w:r w:rsidRPr="00CC59C9">
        <w:rPr>
          <w:rFonts w:ascii="Times New Roman" w:hAnsi="Times New Roman" w:cs="Times New Roman"/>
          <w:b/>
          <w:bCs/>
          <w:color w:val="000000" w:themeColor="text1"/>
          <w:sz w:val="24"/>
          <w:szCs w:val="24"/>
        </w:rPr>
        <w:lastRenderedPageBreak/>
        <w:t>PREFACE</w:t>
      </w:r>
      <w:bookmarkEnd w:id="1"/>
    </w:p>
    <w:p w14:paraId="03E732E0" w14:textId="77777777" w:rsidR="00CC59C9" w:rsidRPr="00CC59C9" w:rsidRDefault="00CC59C9" w:rsidP="00CC59C9"/>
    <w:p w14:paraId="6E5EC562" w14:textId="1A5A4E15" w:rsidR="00BE52FB" w:rsidRPr="00BE52FB" w:rsidRDefault="00BE52FB" w:rsidP="00BE52FB">
      <w:pPr>
        <w:spacing w:line="259" w:lineRule="auto"/>
        <w:ind w:firstLine="720"/>
        <w:rPr>
          <w:rFonts w:ascii="Times New Roman" w:eastAsia="SimSun" w:hAnsi="Times New Roman" w:cs="Times New Roman"/>
          <w:color w:val="000000"/>
          <w:lang w:val="en-ID" w:eastAsia="zh-CN" w:bidi="ar"/>
        </w:rPr>
      </w:pPr>
      <w:r w:rsidRPr="00BE52FB">
        <w:rPr>
          <w:rFonts w:ascii="Times New Roman" w:eastAsia="SimSun" w:hAnsi="Times New Roman" w:cs="Times New Roman"/>
          <w:color w:val="000000"/>
          <w:lang w:val="en-ID" w:eastAsia="zh-CN" w:bidi="ar"/>
        </w:rPr>
        <w:t>First and foremost, the writer would like to express sincere gratitude to Almighty God for His grace and blessings, which have enabled the writer to complete this undergraduate thesis entitled “An Analysis of Interpersonal Communication among Athletes and Coaches of Tarung Derajat for PRA-PON 2027.” This thesis is submitted as a partial fulfillment of the requirements for obtaining the degree of Sarjana in English Education at IKIP PGRI Bojonegoro.</w:t>
      </w:r>
    </w:p>
    <w:p w14:paraId="44C72767" w14:textId="77777777" w:rsidR="00BE52FB" w:rsidRPr="00BE52FB" w:rsidRDefault="00BE52FB" w:rsidP="00BE52FB">
      <w:pPr>
        <w:spacing w:line="259" w:lineRule="auto"/>
        <w:ind w:firstLine="720"/>
        <w:rPr>
          <w:rFonts w:ascii="Times New Roman" w:eastAsia="SimSun" w:hAnsi="Times New Roman" w:cs="Times New Roman"/>
          <w:color w:val="000000"/>
          <w:kern w:val="0"/>
          <w:lang w:val="en-ID" w:eastAsia="zh-CN" w:bidi="ar"/>
        </w:rPr>
      </w:pPr>
      <w:r w:rsidRPr="00BE52FB">
        <w:rPr>
          <w:rFonts w:ascii="Times New Roman" w:eastAsia="SimSun" w:hAnsi="Times New Roman" w:cs="Times New Roman"/>
          <w:color w:val="000000"/>
          <w:kern w:val="0"/>
          <w:lang w:val="en-ID" w:eastAsia="zh-CN" w:bidi="ar"/>
        </w:rPr>
        <w:t>This research was conducted based on the writer’s interest in interpersonal communication within sports contexts, particularly in martial arts training environments. The preparation period for PRA-PON 2027 presents a unique setting where athletes and coaches interact intensively under high physical and psychological demands. Through this study, the writer seeks to explore how interpersonal communication is perceived and experienced by both athletes and coaches, as well as how it influences athletes’ motivation and training effectiveness.</w:t>
      </w:r>
    </w:p>
    <w:p w14:paraId="273F7C5A" w14:textId="77777777" w:rsidR="00BE52FB" w:rsidRPr="00BE52FB" w:rsidRDefault="00BE52FB" w:rsidP="00BE52FB">
      <w:pPr>
        <w:spacing w:line="259" w:lineRule="auto"/>
        <w:ind w:firstLine="720"/>
        <w:rPr>
          <w:rFonts w:ascii="Times New Roman" w:eastAsia="SimSun" w:hAnsi="Times New Roman" w:cs="Times New Roman"/>
          <w:color w:val="000000"/>
          <w:kern w:val="0"/>
          <w:lang w:val="en-ID" w:eastAsia="zh-CN" w:bidi="ar"/>
        </w:rPr>
      </w:pPr>
      <w:r w:rsidRPr="00BE52FB">
        <w:rPr>
          <w:rFonts w:ascii="Times New Roman" w:eastAsia="SimSun" w:hAnsi="Times New Roman" w:cs="Times New Roman"/>
          <w:color w:val="000000"/>
          <w:kern w:val="0"/>
          <w:lang w:val="en-ID" w:eastAsia="zh-CN" w:bidi="ar"/>
        </w:rPr>
        <w:t>The writer would like to express sincere appreciation and deepest gratitude to Oktha Ika Rahmawati, S.Pd., M.Pd. (NIDN. 0701108602) as Advisor I, and Ayu Fitrianingsih, S.Pd., M.Pd. (NIDN. 0720049101) as Advisor II, for their valuable guidance, patience, constructive feedback, and continuous support throughout the process of writing this thesis. Their academic insight and encouragement have been invaluable in helping the writer complete this study.</w:t>
      </w:r>
    </w:p>
    <w:p w14:paraId="49924BAE" w14:textId="77777777" w:rsidR="00BE52FB" w:rsidRPr="00BE52FB" w:rsidRDefault="00BE52FB" w:rsidP="00BE52FB">
      <w:pPr>
        <w:spacing w:line="259" w:lineRule="auto"/>
        <w:ind w:firstLine="720"/>
        <w:rPr>
          <w:rFonts w:ascii="Times New Roman" w:eastAsia="SimSun" w:hAnsi="Times New Roman" w:cs="Times New Roman"/>
          <w:color w:val="000000"/>
          <w:kern w:val="0"/>
          <w:lang w:val="en-ID" w:eastAsia="zh-CN" w:bidi="ar"/>
        </w:rPr>
      </w:pPr>
      <w:r w:rsidRPr="00BE52FB">
        <w:rPr>
          <w:rFonts w:ascii="Times New Roman" w:eastAsia="SimSun" w:hAnsi="Times New Roman" w:cs="Times New Roman"/>
          <w:color w:val="000000"/>
          <w:kern w:val="0"/>
          <w:lang w:val="en-ID" w:eastAsia="zh-CN" w:bidi="ar"/>
        </w:rPr>
        <w:t>The writer also extends gratitude to the Rector of IKIP PGRI Bojonegoro, the Dean of the Faculty of Languages and Art Education, the Head of the English Education Department, and all lecturers who have provided knowledge, guidance, and support during the writer’s academic journey.</w:t>
      </w:r>
    </w:p>
    <w:p w14:paraId="0C6E3AE4" w14:textId="77777777" w:rsidR="00BE52FB" w:rsidRPr="00BE52FB" w:rsidRDefault="00BE52FB" w:rsidP="00BE52FB">
      <w:pPr>
        <w:spacing w:line="259" w:lineRule="auto"/>
        <w:ind w:firstLine="720"/>
        <w:rPr>
          <w:rFonts w:ascii="Times New Roman" w:eastAsia="SimSun" w:hAnsi="Times New Roman" w:cs="Times New Roman"/>
          <w:color w:val="000000"/>
          <w:kern w:val="0"/>
          <w:lang w:val="en-ID" w:eastAsia="zh-CN" w:bidi="ar"/>
        </w:rPr>
      </w:pPr>
      <w:r w:rsidRPr="00BE52FB">
        <w:rPr>
          <w:rFonts w:ascii="Times New Roman" w:eastAsia="SimSun" w:hAnsi="Times New Roman" w:cs="Times New Roman"/>
          <w:color w:val="000000"/>
          <w:kern w:val="0"/>
          <w:lang w:val="en-ID" w:eastAsia="zh-CN" w:bidi="ar"/>
        </w:rPr>
        <w:t>Special thanks are also addressed to the Tarung Derajat coaches and athletes who participated in this research for their willingness to share their experiences and perspectives. Their cooperation and openness greatly contributed to the completion of this study.</w:t>
      </w:r>
    </w:p>
    <w:p w14:paraId="5C839AFC" w14:textId="686206DE" w:rsidR="00172B80" w:rsidRDefault="00BE52FB" w:rsidP="00BE52FB">
      <w:pPr>
        <w:spacing w:line="259" w:lineRule="auto"/>
        <w:ind w:firstLine="720"/>
        <w:rPr>
          <w:rFonts w:ascii="Times New Roman" w:eastAsia="SimSun" w:hAnsi="Times New Roman" w:cs="Times New Roman"/>
          <w:color w:val="000000"/>
          <w:kern w:val="0"/>
          <w:lang w:val="en-ID" w:eastAsia="zh-CN" w:bidi="ar"/>
        </w:rPr>
      </w:pPr>
      <w:r w:rsidRPr="00BE52FB">
        <w:rPr>
          <w:rFonts w:ascii="Times New Roman" w:eastAsia="SimSun" w:hAnsi="Times New Roman" w:cs="Times New Roman"/>
          <w:color w:val="000000"/>
          <w:kern w:val="0"/>
          <w:lang w:val="en-ID" w:eastAsia="zh-CN" w:bidi="ar"/>
        </w:rPr>
        <w:t>Finally, the writer realizes that this thesis is still far from perfect. Therefore, constructive criticism and suggestions from readers are highly appreciated for future improvement. It is hoped that this study may contribute meaningfully to the field of communication studies, particularly interpersonal communication in sports contexts, and serve as a reference for future researchers.</w:t>
      </w:r>
    </w:p>
    <w:p w14:paraId="72A5EC8F" w14:textId="77777777" w:rsidR="00BE52FB" w:rsidRDefault="00BE52FB">
      <w:pPr>
        <w:spacing w:line="259" w:lineRule="auto"/>
        <w:rPr>
          <w:rFonts w:ascii="Times New Roman" w:eastAsia="SimSun" w:hAnsi="Times New Roman" w:cs="Times New Roman"/>
          <w:color w:val="000000"/>
          <w:kern w:val="0"/>
          <w:lang w:val="en-ID" w:eastAsia="zh-CN" w:bidi="ar"/>
        </w:rPr>
      </w:pPr>
    </w:p>
    <w:p w14:paraId="6C81C033" w14:textId="77777777" w:rsidR="00082AFC" w:rsidRDefault="00082AFC" w:rsidP="00CC59C9">
      <w:pPr>
        <w:pStyle w:val="BodyText"/>
        <w:spacing w:before="79"/>
        <w:rPr>
          <w:b/>
        </w:rPr>
      </w:pPr>
    </w:p>
    <w:p w14:paraId="3C784483" w14:textId="532223DB" w:rsidR="00082AFC" w:rsidRPr="00CC59C9" w:rsidRDefault="00082AFC" w:rsidP="00CC59C9">
      <w:pPr>
        <w:spacing w:before="1" w:line="432" w:lineRule="auto"/>
        <w:ind w:left="4891" w:right="-427"/>
        <w:rPr>
          <w:b/>
          <w:sz w:val="23"/>
        </w:rPr>
      </w:pPr>
      <w:r>
        <w:rPr>
          <w:b/>
          <w:sz w:val="23"/>
        </w:rPr>
        <w:t xml:space="preserve">Bojonegoro, 21 Desember 2025 </w:t>
      </w:r>
      <w:r>
        <w:rPr>
          <w:b/>
          <w:spacing w:val="-2"/>
          <w:w w:val="105"/>
          <w:sz w:val="23"/>
        </w:rPr>
        <w:t>Researcher</w:t>
      </w:r>
    </w:p>
    <w:p w14:paraId="2A914466" w14:textId="77777777" w:rsidR="00BE52FB" w:rsidRPr="00CC59C9" w:rsidRDefault="00BE52FB" w:rsidP="00082AFC">
      <w:pPr>
        <w:pStyle w:val="Heading1"/>
        <w:ind w:left="465" w:right="605"/>
        <w:jc w:val="center"/>
        <w:rPr>
          <w:rFonts w:ascii="Times New Roman" w:hAnsi="Times New Roman" w:cs="Times New Roman"/>
          <w:b/>
          <w:bCs/>
          <w:color w:val="000000" w:themeColor="text1"/>
          <w:sz w:val="24"/>
          <w:szCs w:val="24"/>
        </w:rPr>
      </w:pPr>
      <w:bookmarkStart w:id="2" w:name="TABLE_OF_CONTENT"/>
      <w:bookmarkStart w:id="3" w:name="_Toc217924146"/>
      <w:bookmarkEnd w:id="2"/>
      <w:r w:rsidRPr="00CC59C9">
        <w:rPr>
          <w:rFonts w:ascii="Times New Roman" w:hAnsi="Times New Roman" w:cs="Times New Roman"/>
          <w:b/>
          <w:bCs/>
          <w:color w:val="000000" w:themeColor="text1"/>
          <w:sz w:val="24"/>
          <w:szCs w:val="24"/>
        </w:rPr>
        <w:lastRenderedPageBreak/>
        <w:t>TABLE</w:t>
      </w:r>
      <w:r w:rsidRPr="00CC59C9">
        <w:rPr>
          <w:rFonts w:ascii="Times New Roman" w:hAnsi="Times New Roman" w:cs="Times New Roman"/>
          <w:b/>
          <w:bCs/>
          <w:color w:val="000000" w:themeColor="text1"/>
          <w:spacing w:val="10"/>
          <w:sz w:val="24"/>
          <w:szCs w:val="24"/>
        </w:rPr>
        <w:t xml:space="preserve"> </w:t>
      </w:r>
      <w:r w:rsidRPr="00CC59C9">
        <w:rPr>
          <w:rFonts w:ascii="Times New Roman" w:hAnsi="Times New Roman" w:cs="Times New Roman"/>
          <w:b/>
          <w:bCs/>
          <w:color w:val="000000" w:themeColor="text1"/>
          <w:sz w:val="24"/>
          <w:szCs w:val="24"/>
        </w:rPr>
        <w:t xml:space="preserve">OF </w:t>
      </w:r>
      <w:r w:rsidRPr="00CC59C9">
        <w:rPr>
          <w:rFonts w:ascii="Times New Roman" w:hAnsi="Times New Roman" w:cs="Times New Roman"/>
          <w:b/>
          <w:bCs/>
          <w:color w:val="000000" w:themeColor="text1"/>
          <w:spacing w:val="-2"/>
          <w:sz w:val="24"/>
          <w:szCs w:val="24"/>
        </w:rPr>
        <w:t>CONTENT</w:t>
      </w:r>
      <w:bookmarkEnd w:id="3"/>
    </w:p>
    <w:sdt>
      <w:sdtPr>
        <w:rPr>
          <w:rFonts w:asciiTheme="minorHAnsi" w:eastAsiaTheme="minorHAnsi" w:hAnsiTheme="minorHAnsi" w:cstheme="minorBidi"/>
          <w:color w:val="auto"/>
          <w:kern w:val="2"/>
          <w:sz w:val="24"/>
          <w:szCs w:val="24"/>
          <w14:ligatures w14:val="standardContextual"/>
        </w:rPr>
        <w:id w:val="-1202628851"/>
        <w:docPartObj>
          <w:docPartGallery w:val="Table of Contents"/>
          <w:docPartUnique/>
        </w:docPartObj>
      </w:sdtPr>
      <w:sdtEndPr>
        <w:rPr>
          <w:b/>
          <w:bCs/>
          <w:noProof/>
        </w:rPr>
      </w:sdtEndPr>
      <w:sdtContent>
        <w:p w14:paraId="794E5B62" w14:textId="45C2B02B" w:rsidR="008C3EA3" w:rsidRDefault="008C3EA3">
          <w:pPr>
            <w:pStyle w:val="TOCHeading"/>
          </w:pPr>
        </w:p>
        <w:p w14:paraId="190CC34D" w14:textId="77777777" w:rsidR="006A64F6" w:rsidRDefault="008C3EA3">
          <w:pPr>
            <w:pStyle w:val="TOC1"/>
            <w:tabs>
              <w:tab w:val="right" w:leader="dot" w:pos="7927"/>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17924144" w:history="1">
            <w:r w:rsidR="006A64F6" w:rsidRPr="00134093">
              <w:rPr>
                <w:rStyle w:val="Hyperlink"/>
                <w:noProof/>
              </w:rPr>
              <w:t>APPROVAL</w:t>
            </w:r>
            <w:r w:rsidR="006A64F6" w:rsidRPr="00134093">
              <w:rPr>
                <w:rStyle w:val="Hyperlink"/>
                <w:noProof/>
                <w:spacing w:val="2"/>
              </w:rPr>
              <w:t xml:space="preserve"> </w:t>
            </w:r>
            <w:r w:rsidR="006A64F6" w:rsidRPr="00134093">
              <w:rPr>
                <w:rStyle w:val="Hyperlink"/>
                <w:noProof/>
                <w:spacing w:val="-2"/>
              </w:rPr>
              <w:t>SHEETS</w:t>
            </w:r>
            <w:r w:rsidR="006A64F6">
              <w:rPr>
                <w:noProof/>
                <w:webHidden/>
              </w:rPr>
              <w:tab/>
            </w:r>
            <w:r w:rsidR="006A64F6">
              <w:rPr>
                <w:noProof/>
                <w:webHidden/>
              </w:rPr>
              <w:fldChar w:fldCharType="begin"/>
            </w:r>
            <w:r w:rsidR="006A64F6">
              <w:rPr>
                <w:noProof/>
                <w:webHidden/>
              </w:rPr>
              <w:instrText xml:space="preserve"> PAGEREF _Toc217924144 \h </w:instrText>
            </w:r>
            <w:r w:rsidR="006A64F6">
              <w:rPr>
                <w:noProof/>
                <w:webHidden/>
              </w:rPr>
            </w:r>
            <w:r w:rsidR="006A64F6">
              <w:rPr>
                <w:noProof/>
                <w:webHidden/>
              </w:rPr>
              <w:fldChar w:fldCharType="separate"/>
            </w:r>
            <w:r w:rsidR="006A64F6">
              <w:rPr>
                <w:noProof/>
                <w:webHidden/>
              </w:rPr>
              <w:t>i</w:t>
            </w:r>
            <w:r w:rsidR="006A64F6">
              <w:rPr>
                <w:noProof/>
                <w:webHidden/>
              </w:rPr>
              <w:fldChar w:fldCharType="end"/>
            </w:r>
          </w:hyperlink>
        </w:p>
        <w:p w14:paraId="19AD308D"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45" w:history="1">
            <w:r w:rsidRPr="00134093">
              <w:rPr>
                <w:rStyle w:val="Hyperlink"/>
                <w:noProof/>
              </w:rPr>
              <w:t>PREFACE</w:t>
            </w:r>
            <w:r>
              <w:rPr>
                <w:noProof/>
                <w:webHidden/>
              </w:rPr>
              <w:tab/>
            </w:r>
            <w:r>
              <w:rPr>
                <w:noProof/>
                <w:webHidden/>
              </w:rPr>
              <w:fldChar w:fldCharType="begin"/>
            </w:r>
            <w:r>
              <w:rPr>
                <w:noProof/>
                <w:webHidden/>
              </w:rPr>
              <w:instrText xml:space="preserve"> PAGEREF _Toc217924145 \h </w:instrText>
            </w:r>
            <w:r>
              <w:rPr>
                <w:noProof/>
                <w:webHidden/>
              </w:rPr>
            </w:r>
            <w:r>
              <w:rPr>
                <w:noProof/>
                <w:webHidden/>
              </w:rPr>
              <w:fldChar w:fldCharType="separate"/>
            </w:r>
            <w:r>
              <w:rPr>
                <w:noProof/>
                <w:webHidden/>
              </w:rPr>
              <w:t>ii</w:t>
            </w:r>
            <w:r>
              <w:rPr>
                <w:noProof/>
                <w:webHidden/>
              </w:rPr>
              <w:fldChar w:fldCharType="end"/>
            </w:r>
          </w:hyperlink>
        </w:p>
        <w:p w14:paraId="242C40F4"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46" w:history="1">
            <w:r w:rsidRPr="00134093">
              <w:rPr>
                <w:rStyle w:val="Hyperlink"/>
                <w:noProof/>
              </w:rPr>
              <w:t>TABLE</w:t>
            </w:r>
            <w:r w:rsidRPr="00134093">
              <w:rPr>
                <w:rStyle w:val="Hyperlink"/>
                <w:noProof/>
                <w:spacing w:val="10"/>
              </w:rPr>
              <w:t xml:space="preserve"> </w:t>
            </w:r>
            <w:r w:rsidRPr="00134093">
              <w:rPr>
                <w:rStyle w:val="Hyperlink"/>
                <w:noProof/>
              </w:rPr>
              <w:t xml:space="preserve">OF </w:t>
            </w:r>
            <w:r w:rsidRPr="00134093">
              <w:rPr>
                <w:rStyle w:val="Hyperlink"/>
                <w:noProof/>
                <w:spacing w:val="-2"/>
              </w:rPr>
              <w:t>CONTENT</w:t>
            </w:r>
            <w:r>
              <w:rPr>
                <w:noProof/>
                <w:webHidden/>
              </w:rPr>
              <w:tab/>
            </w:r>
            <w:r>
              <w:rPr>
                <w:noProof/>
                <w:webHidden/>
              </w:rPr>
              <w:fldChar w:fldCharType="begin"/>
            </w:r>
            <w:r>
              <w:rPr>
                <w:noProof/>
                <w:webHidden/>
              </w:rPr>
              <w:instrText xml:space="preserve"> PAGEREF _Toc217924146 \h </w:instrText>
            </w:r>
            <w:r>
              <w:rPr>
                <w:noProof/>
                <w:webHidden/>
              </w:rPr>
            </w:r>
            <w:r>
              <w:rPr>
                <w:noProof/>
                <w:webHidden/>
              </w:rPr>
              <w:fldChar w:fldCharType="separate"/>
            </w:r>
            <w:r>
              <w:rPr>
                <w:noProof/>
                <w:webHidden/>
              </w:rPr>
              <w:t>iii</w:t>
            </w:r>
            <w:r>
              <w:rPr>
                <w:noProof/>
                <w:webHidden/>
              </w:rPr>
              <w:fldChar w:fldCharType="end"/>
            </w:r>
          </w:hyperlink>
        </w:p>
        <w:p w14:paraId="50C49F2A"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47" w:history="1">
            <w:r w:rsidRPr="00134093">
              <w:rPr>
                <w:rStyle w:val="Hyperlink"/>
                <w:noProof/>
              </w:rPr>
              <w:t>CHAPTER 1</w:t>
            </w:r>
            <w:r>
              <w:rPr>
                <w:noProof/>
                <w:webHidden/>
              </w:rPr>
              <w:tab/>
            </w:r>
            <w:r>
              <w:rPr>
                <w:noProof/>
                <w:webHidden/>
              </w:rPr>
              <w:fldChar w:fldCharType="begin"/>
            </w:r>
            <w:r>
              <w:rPr>
                <w:noProof/>
                <w:webHidden/>
              </w:rPr>
              <w:instrText xml:space="preserve"> PAGEREF _Toc217924147 \h </w:instrText>
            </w:r>
            <w:r>
              <w:rPr>
                <w:noProof/>
                <w:webHidden/>
              </w:rPr>
            </w:r>
            <w:r>
              <w:rPr>
                <w:noProof/>
                <w:webHidden/>
              </w:rPr>
              <w:fldChar w:fldCharType="separate"/>
            </w:r>
            <w:r>
              <w:rPr>
                <w:noProof/>
                <w:webHidden/>
              </w:rPr>
              <w:t>1</w:t>
            </w:r>
            <w:r>
              <w:rPr>
                <w:noProof/>
                <w:webHidden/>
              </w:rPr>
              <w:fldChar w:fldCharType="end"/>
            </w:r>
          </w:hyperlink>
        </w:p>
        <w:p w14:paraId="221AF5E3"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48" w:history="1">
            <w:r w:rsidRPr="00134093">
              <w:rPr>
                <w:rStyle w:val="Hyperlink"/>
                <w:noProof/>
              </w:rPr>
              <w:t>INTRODUCTION</w:t>
            </w:r>
            <w:r>
              <w:rPr>
                <w:noProof/>
                <w:webHidden/>
              </w:rPr>
              <w:tab/>
            </w:r>
            <w:r>
              <w:rPr>
                <w:noProof/>
                <w:webHidden/>
              </w:rPr>
              <w:fldChar w:fldCharType="begin"/>
            </w:r>
            <w:r>
              <w:rPr>
                <w:noProof/>
                <w:webHidden/>
              </w:rPr>
              <w:instrText xml:space="preserve"> PAGEREF _Toc217924148 \h </w:instrText>
            </w:r>
            <w:r>
              <w:rPr>
                <w:noProof/>
                <w:webHidden/>
              </w:rPr>
            </w:r>
            <w:r>
              <w:rPr>
                <w:noProof/>
                <w:webHidden/>
              </w:rPr>
              <w:fldChar w:fldCharType="separate"/>
            </w:r>
            <w:r>
              <w:rPr>
                <w:noProof/>
                <w:webHidden/>
              </w:rPr>
              <w:t>1</w:t>
            </w:r>
            <w:r>
              <w:rPr>
                <w:noProof/>
                <w:webHidden/>
              </w:rPr>
              <w:fldChar w:fldCharType="end"/>
            </w:r>
          </w:hyperlink>
        </w:p>
        <w:p w14:paraId="7F57C0F4"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49" w:history="1">
            <w:r w:rsidRPr="00134093">
              <w:rPr>
                <w:rStyle w:val="Hyperlink"/>
                <w:rFonts w:eastAsia="SimSun"/>
                <w:b/>
                <w:bCs/>
                <w:noProof/>
                <w:lang w:eastAsia="zh-CN" w:bidi="ar"/>
              </w:rPr>
              <w:t>A. Background of Study</w:t>
            </w:r>
            <w:r>
              <w:rPr>
                <w:noProof/>
                <w:webHidden/>
              </w:rPr>
              <w:tab/>
            </w:r>
            <w:r>
              <w:rPr>
                <w:noProof/>
                <w:webHidden/>
              </w:rPr>
              <w:fldChar w:fldCharType="begin"/>
            </w:r>
            <w:r>
              <w:rPr>
                <w:noProof/>
                <w:webHidden/>
              </w:rPr>
              <w:instrText xml:space="preserve"> PAGEREF _Toc217924149 \h </w:instrText>
            </w:r>
            <w:r>
              <w:rPr>
                <w:noProof/>
                <w:webHidden/>
              </w:rPr>
            </w:r>
            <w:r>
              <w:rPr>
                <w:noProof/>
                <w:webHidden/>
              </w:rPr>
              <w:fldChar w:fldCharType="separate"/>
            </w:r>
            <w:r>
              <w:rPr>
                <w:noProof/>
                <w:webHidden/>
              </w:rPr>
              <w:t>1</w:t>
            </w:r>
            <w:r>
              <w:rPr>
                <w:noProof/>
                <w:webHidden/>
              </w:rPr>
              <w:fldChar w:fldCharType="end"/>
            </w:r>
          </w:hyperlink>
        </w:p>
        <w:p w14:paraId="64925962"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50" w:history="1">
            <w:r w:rsidRPr="00134093">
              <w:rPr>
                <w:rStyle w:val="Hyperlink"/>
                <w:rFonts w:asciiTheme="majorBidi" w:eastAsia="SimSun" w:hAnsiTheme="majorBidi"/>
                <w:b/>
                <w:bCs/>
                <w:noProof/>
                <w:lang w:eastAsia="zh-CN" w:bidi="ar"/>
              </w:rPr>
              <w:t>B. Formulations of the Problems</w:t>
            </w:r>
            <w:r>
              <w:rPr>
                <w:noProof/>
                <w:webHidden/>
              </w:rPr>
              <w:tab/>
            </w:r>
            <w:r>
              <w:rPr>
                <w:noProof/>
                <w:webHidden/>
              </w:rPr>
              <w:fldChar w:fldCharType="begin"/>
            </w:r>
            <w:r>
              <w:rPr>
                <w:noProof/>
                <w:webHidden/>
              </w:rPr>
              <w:instrText xml:space="preserve"> PAGEREF _Toc217924150 \h </w:instrText>
            </w:r>
            <w:r>
              <w:rPr>
                <w:noProof/>
                <w:webHidden/>
              </w:rPr>
            </w:r>
            <w:r>
              <w:rPr>
                <w:noProof/>
                <w:webHidden/>
              </w:rPr>
              <w:fldChar w:fldCharType="separate"/>
            </w:r>
            <w:r>
              <w:rPr>
                <w:noProof/>
                <w:webHidden/>
              </w:rPr>
              <w:t>4</w:t>
            </w:r>
            <w:r>
              <w:rPr>
                <w:noProof/>
                <w:webHidden/>
              </w:rPr>
              <w:fldChar w:fldCharType="end"/>
            </w:r>
          </w:hyperlink>
        </w:p>
        <w:p w14:paraId="5D7BF179"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51" w:history="1">
            <w:r w:rsidRPr="00134093">
              <w:rPr>
                <w:rStyle w:val="Hyperlink"/>
                <w:b/>
                <w:bCs/>
                <w:noProof/>
              </w:rPr>
              <w:t>C. Research Objectives</w:t>
            </w:r>
            <w:r>
              <w:rPr>
                <w:noProof/>
                <w:webHidden/>
              </w:rPr>
              <w:tab/>
            </w:r>
            <w:r>
              <w:rPr>
                <w:noProof/>
                <w:webHidden/>
              </w:rPr>
              <w:fldChar w:fldCharType="begin"/>
            </w:r>
            <w:r>
              <w:rPr>
                <w:noProof/>
                <w:webHidden/>
              </w:rPr>
              <w:instrText xml:space="preserve"> PAGEREF _Toc217924151 \h </w:instrText>
            </w:r>
            <w:r>
              <w:rPr>
                <w:noProof/>
                <w:webHidden/>
              </w:rPr>
            </w:r>
            <w:r>
              <w:rPr>
                <w:noProof/>
                <w:webHidden/>
              </w:rPr>
              <w:fldChar w:fldCharType="separate"/>
            </w:r>
            <w:r>
              <w:rPr>
                <w:noProof/>
                <w:webHidden/>
              </w:rPr>
              <w:t>4</w:t>
            </w:r>
            <w:r>
              <w:rPr>
                <w:noProof/>
                <w:webHidden/>
              </w:rPr>
              <w:fldChar w:fldCharType="end"/>
            </w:r>
          </w:hyperlink>
        </w:p>
        <w:p w14:paraId="76EB85DF"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52" w:history="1">
            <w:r w:rsidRPr="00134093">
              <w:rPr>
                <w:rStyle w:val="Hyperlink"/>
                <w:b/>
                <w:bCs/>
                <w:noProof/>
              </w:rPr>
              <w:t>D. Significance of the Study</w:t>
            </w:r>
            <w:r>
              <w:rPr>
                <w:noProof/>
                <w:webHidden/>
              </w:rPr>
              <w:tab/>
            </w:r>
            <w:r>
              <w:rPr>
                <w:noProof/>
                <w:webHidden/>
              </w:rPr>
              <w:fldChar w:fldCharType="begin"/>
            </w:r>
            <w:r>
              <w:rPr>
                <w:noProof/>
                <w:webHidden/>
              </w:rPr>
              <w:instrText xml:space="preserve"> PAGEREF _Toc217924152 \h </w:instrText>
            </w:r>
            <w:r>
              <w:rPr>
                <w:noProof/>
                <w:webHidden/>
              </w:rPr>
            </w:r>
            <w:r>
              <w:rPr>
                <w:noProof/>
                <w:webHidden/>
              </w:rPr>
              <w:fldChar w:fldCharType="separate"/>
            </w:r>
            <w:r>
              <w:rPr>
                <w:noProof/>
                <w:webHidden/>
              </w:rPr>
              <w:t>5</w:t>
            </w:r>
            <w:r>
              <w:rPr>
                <w:noProof/>
                <w:webHidden/>
              </w:rPr>
              <w:fldChar w:fldCharType="end"/>
            </w:r>
          </w:hyperlink>
        </w:p>
        <w:p w14:paraId="447BB0D3" w14:textId="77777777" w:rsidR="006A64F6" w:rsidRDefault="006A64F6">
          <w:pPr>
            <w:pStyle w:val="TOC3"/>
            <w:tabs>
              <w:tab w:val="left" w:pos="1289"/>
              <w:tab w:val="right" w:leader="dot" w:pos="7927"/>
            </w:tabs>
            <w:rPr>
              <w:rFonts w:asciiTheme="minorHAnsi" w:eastAsiaTheme="minorEastAsia" w:hAnsiTheme="minorHAnsi" w:cstheme="minorBidi"/>
              <w:noProof/>
              <w:sz w:val="22"/>
              <w:szCs w:val="22"/>
            </w:rPr>
          </w:pPr>
          <w:hyperlink w:anchor="_Toc217924153" w:history="1">
            <w:r w:rsidRPr="00134093">
              <w:rPr>
                <w:rStyle w:val="Hyperlink"/>
                <w:rFonts w:asciiTheme="majorBidi" w:eastAsia="SimSun" w:hAnsiTheme="majorBidi"/>
                <w:b/>
                <w:bCs/>
                <w:noProof/>
                <w:lang w:eastAsia="zh-CN" w:bidi="ar"/>
              </w:rPr>
              <w:t>1.</w:t>
            </w:r>
            <w:r>
              <w:rPr>
                <w:rFonts w:asciiTheme="minorHAnsi" w:eastAsiaTheme="minorEastAsia" w:hAnsiTheme="minorHAnsi" w:cstheme="minorBidi"/>
                <w:noProof/>
                <w:sz w:val="22"/>
                <w:szCs w:val="22"/>
              </w:rPr>
              <w:tab/>
            </w:r>
            <w:r w:rsidRPr="00134093">
              <w:rPr>
                <w:rStyle w:val="Hyperlink"/>
                <w:rFonts w:asciiTheme="majorBidi" w:eastAsia="SimSun" w:hAnsiTheme="majorBidi"/>
                <w:b/>
                <w:bCs/>
                <w:noProof/>
                <w:lang w:eastAsia="zh-CN" w:bidi="ar"/>
              </w:rPr>
              <w:t>Theoretical Significance</w:t>
            </w:r>
            <w:r>
              <w:rPr>
                <w:noProof/>
                <w:webHidden/>
              </w:rPr>
              <w:tab/>
            </w:r>
            <w:r>
              <w:rPr>
                <w:noProof/>
                <w:webHidden/>
              </w:rPr>
              <w:fldChar w:fldCharType="begin"/>
            </w:r>
            <w:r>
              <w:rPr>
                <w:noProof/>
                <w:webHidden/>
              </w:rPr>
              <w:instrText xml:space="preserve"> PAGEREF _Toc217924153 \h </w:instrText>
            </w:r>
            <w:r>
              <w:rPr>
                <w:noProof/>
                <w:webHidden/>
              </w:rPr>
            </w:r>
            <w:r>
              <w:rPr>
                <w:noProof/>
                <w:webHidden/>
              </w:rPr>
              <w:fldChar w:fldCharType="separate"/>
            </w:r>
            <w:r>
              <w:rPr>
                <w:noProof/>
                <w:webHidden/>
              </w:rPr>
              <w:t>5</w:t>
            </w:r>
            <w:r>
              <w:rPr>
                <w:noProof/>
                <w:webHidden/>
              </w:rPr>
              <w:fldChar w:fldCharType="end"/>
            </w:r>
          </w:hyperlink>
        </w:p>
        <w:p w14:paraId="583B6F62" w14:textId="77777777" w:rsidR="006A64F6" w:rsidRDefault="006A64F6">
          <w:pPr>
            <w:pStyle w:val="TOC3"/>
            <w:tabs>
              <w:tab w:val="left" w:pos="1289"/>
              <w:tab w:val="right" w:leader="dot" w:pos="7927"/>
            </w:tabs>
            <w:rPr>
              <w:rFonts w:asciiTheme="minorHAnsi" w:eastAsiaTheme="minorEastAsia" w:hAnsiTheme="minorHAnsi" w:cstheme="minorBidi"/>
              <w:noProof/>
              <w:sz w:val="22"/>
              <w:szCs w:val="22"/>
            </w:rPr>
          </w:pPr>
          <w:hyperlink w:anchor="_Toc217924154" w:history="1">
            <w:r w:rsidRPr="00134093">
              <w:rPr>
                <w:rStyle w:val="Hyperlink"/>
                <w:rFonts w:asciiTheme="majorBidi" w:eastAsia="SimSun" w:hAnsiTheme="majorBidi"/>
                <w:b/>
                <w:bCs/>
                <w:noProof/>
                <w:lang w:eastAsia="zh-CN" w:bidi="ar"/>
              </w:rPr>
              <w:t>2.</w:t>
            </w:r>
            <w:r>
              <w:rPr>
                <w:rFonts w:asciiTheme="minorHAnsi" w:eastAsiaTheme="minorEastAsia" w:hAnsiTheme="minorHAnsi" w:cstheme="minorBidi"/>
                <w:noProof/>
                <w:sz w:val="22"/>
                <w:szCs w:val="22"/>
              </w:rPr>
              <w:tab/>
            </w:r>
            <w:r w:rsidRPr="00134093">
              <w:rPr>
                <w:rStyle w:val="Hyperlink"/>
                <w:rFonts w:asciiTheme="majorBidi" w:eastAsia="SimSun" w:hAnsiTheme="majorBidi"/>
                <w:b/>
                <w:bCs/>
                <w:noProof/>
                <w:lang w:eastAsia="zh-CN" w:bidi="ar"/>
              </w:rPr>
              <w:t>Practical Significance</w:t>
            </w:r>
            <w:r>
              <w:rPr>
                <w:noProof/>
                <w:webHidden/>
              </w:rPr>
              <w:tab/>
            </w:r>
            <w:r>
              <w:rPr>
                <w:noProof/>
                <w:webHidden/>
              </w:rPr>
              <w:fldChar w:fldCharType="begin"/>
            </w:r>
            <w:r>
              <w:rPr>
                <w:noProof/>
                <w:webHidden/>
              </w:rPr>
              <w:instrText xml:space="preserve"> PAGEREF _Toc217924154 \h </w:instrText>
            </w:r>
            <w:r>
              <w:rPr>
                <w:noProof/>
                <w:webHidden/>
              </w:rPr>
            </w:r>
            <w:r>
              <w:rPr>
                <w:noProof/>
                <w:webHidden/>
              </w:rPr>
              <w:fldChar w:fldCharType="separate"/>
            </w:r>
            <w:r>
              <w:rPr>
                <w:noProof/>
                <w:webHidden/>
              </w:rPr>
              <w:t>6</w:t>
            </w:r>
            <w:r>
              <w:rPr>
                <w:noProof/>
                <w:webHidden/>
              </w:rPr>
              <w:fldChar w:fldCharType="end"/>
            </w:r>
          </w:hyperlink>
        </w:p>
        <w:p w14:paraId="7B2CEF8B" w14:textId="77777777" w:rsidR="006A64F6" w:rsidRDefault="006A64F6">
          <w:pPr>
            <w:pStyle w:val="TOC3"/>
            <w:tabs>
              <w:tab w:val="left" w:pos="1289"/>
              <w:tab w:val="right" w:leader="dot" w:pos="7927"/>
            </w:tabs>
            <w:rPr>
              <w:rFonts w:asciiTheme="minorHAnsi" w:eastAsiaTheme="minorEastAsia" w:hAnsiTheme="minorHAnsi" w:cstheme="minorBidi"/>
              <w:noProof/>
              <w:sz w:val="22"/>
              <w:szCs w:val="22"/>
            </w:rPr>
          </w:pPr>
          <w:hyperlink w:anchor="_Toc217924155" w:history="1">
            <w:r w:rsidRPr="00134093">
              <w:rPr>
                <w:rStyle w:val="Hyperlink"/>
                <w:rFonts w:asciiTheme="majorBidi" w:eastAsia="SimSun" w:hAnsiTheme="majorBidi"/>
                <w:b/>
                <w:bCs/>
                <w:noProof/>
                <w:lang w:eastAsia="zh-CN" w:bidi="ar"/>
              </w:rPr>
              <w:t>3.</w:t>
            </w:r>
            <w:r>
              <w:rPr>
                <w:rFonts w:asciiTheme="minorHAnsi" w:eastAsiaTheme="minorEastAsia" w:hAnsiTheme="minorHAnsi" w:cstheme="minorBidi"/>
                <w:noProof/>
                <w:sz w:val="22"/>
                <w:szCs w:val="22"/>
              </w:rPr>
              <w:tab/>
            </w:r>
            <w:r w:rsidRPr="00134093">
              <w:rPr>
                <w:rStyle w:val="Hyperlink"/>
                <w:rFonts w:asciiTheme="majorBidi" w:eastAsia="SimSun" w:hAnsiTheme="majorBidi"/>
                <w:b/>
                <w:bCs/>
                <w:noProof/>
                <w:lang w:eastAsia="zh-CN" w:bidi="ar"/>
              </w:rPr>
              <w:t>Academic Significance</w:t>
            </w:r>
            <w:r>
              <w:rPr>
                <w:noProof/>
                <w:webHidden/>
              </w:rPr>
              <w:tab/>
            </w:r>
            <w:r>
              <w:rPr>
                <w:noProof/>
                <w:webHidden/>
              </w:rPr>
              <w:fldChar w:fldCharType="begin"/>
            </w:r>
            <w:r>
              <w:rPr>
                <w:noProof/>
                <w:webHidden/>
              </w:rPr>
              <w:instrText xml:space="preserve"> PAGEREF _Toc217924155 \h </w:instrText>
            </w:r>
            <w:r>
              <w:rPr>
                <w:noProof/>
                <w:webHidden/>
              </w:rPr>
            </w:r>
            <w:r>
              <w:rPr>
                <w:noProof/>
                <w:webHidden/>
              </w:rPr>
              <w:fldChar w:fldCharType="separate"/>
            </w:r>
            <w:r>
              <w:rPr>
                <w:noProof/>
                <w:webHidden/>
              </w:rPr>
              <w:t>6</w:t>
            </w:r>
            <w:r>
              <w:rPr>
                <w:noProof/>
                <w:webHidden/>
              </w:rPr>
              <w:fldChar w:fldCharType="end"/>
            </w:r>
          </w:hyperlink>
        </w:p>
        <w:p w14:paraId="05EEABC0"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56" w:history="1">
            <w:r w:rsidRPr="00134093">
              <w:rPr>
                <w:rStyle w:val="Hyperlink"/>
                <w:rFonts w:eastAsia="SimSun"/>
                <w:b/>
                <w:bCs/>
                <w:noProof/>
                <w:lang w:eastAsia="zh-CN" w:bidi="ar"/>
              </w:rPr>
              <w:t>E. Definitions of Terminologies</w:t>
            </w:r>
            <w:r>
              <w:rPr>
                <w:noProof/>
                <w:webHidden/>
              </w:rPr>
              <w:tab/>
            </w:r>
            <w:r>
              <w:rPr>
                <w:noProof/>
                <w:webHidden/>
              </w:rPr>
              <w:fldChar w:fldCharType="begin"/>
            </w:r>
            <w:r>
              <w:rPr>
                <w:noProof/>
                <w:webHidden/>
              </w:rPr>
              <w:instrText xml:space="preserve"> PAGEREF _Toc217924156 \h </w:instrText>
            </w:r>
            <w:r>
              <w:rPr>
                <w:noProof/>
                <w:webHidden/>
              </w:rPr>
            </w:r>
            <w:r>
              <w:rPr>
                <w:noProof/>
                <w:webHidden/>
              </w:rPr>
              <w:fldChar w:fldCharType="separate"/>
            </w:r>
            <w:r>
              <w:rPr>
                <w:noProof/>
                <w:webHidden/>
              </w:rPr>
              <w:t>7</w:t>
            </w:r>
            <w:r>
              <w:rPr>
                <w:noProof/>
                <w:webHidden/>
              </w:rPr>
              <w:fldChar w:fldCharType="end"/>
            </w:r>
          </w:hyperlink>
        </w:p>
        <w:p w14:paraId="303F88CB"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57" w:history="1">
            <w:r w:rsidRPr="00134093">
              <w:rPr>
                <w:rStyle w:val="Hyperlink"/>
                <w:rFonts w:eastAsia="SimSun"/>
                <w:noProof/>
                <w:lang w:val="en-ID" w:eastAsia="zh-CN" w:bidi="ar"/>
              </w:rPr>
              <w:t>CHAPTER II</w:t>
            </w:r>
            <w:r>
              <w:rPr>
                <w:noProof/>
                <w:webHidden/>
              </w:rPr>
              <w:tab/>
            </w:r>
            <w:r>
              <w:rPr>
                <w:noProof/>
                <w:webHidden/>
              </w:rPr>
              <w:fldChar w:fldCharType="begin"/>
            </w:r>
            <w:r>
              <w:rPr>
                <w:noProof/>
                <w:webHidden/>
              </w:rPr>
              <w:instrText xml:space="preserve"> PAGEREF _Toc217924157 \h </w:instrText>
            </w:r>
            <w:r>
              <w:rPr>
                <w:noProof/>
                <w:webHidden/>
              </w:rPr>
            </w:r>
            <w:r>
              <w:rPr>
                <w:noProof/>
                <w:webHidden/>
              </w:rPr>
              <w:fldChar w:fldCharType="separate"/>
            </w:r>
            <w:r>
              <w:rPr>
                <w:noProof/>
                <w:webHidden/>
              </w:rPr>
              <w:t>10</w:t>
            </w:r>
            <w:r>
              <w:rPr>
                <w:noProof/>
                <w:webHidden/>
              </w:rPr>
              <w:fldChar w:fldCharType="end"/>
            </w:r>
          </w:hyperlink>
        </w:p>
        <w:p w14:paraId="106F9563"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58" w:history="1">
            <w:r w:rsidRPr="00134093">
              <w:rPr>
                <w:rStyle w:val="Hyperlink"/>
                <w:rFonts w:eastAsia="SimSun"/>
                <w:noProof/>
                <w:lang w:val="en-ID" w:eastAsia="zh-CN" w:bidi="ar"/>
              </w:rPr>
              <w:t>REVIEW OF RELATED LITERATURE</w:t>
            </w:r>
            <w:r>
              <w:rPr>
                <w:noProof/>
                <w:webHidden/>
              </w:rPr>
              <w:tab/>
            </w:r>
            <w:r>
              <w:rPr>
                <w:noProof/>
                <w:webHidden/>
              </w:rPr>
              <w:fldChar w:fldCharType="begin"/>
            </w:r>
            <w:r>
              <w:rPr>
                <w:noProof/>
                <w:webHidden/>
              </w:rPr>
              <w:instrText xml:space="preserve"> PAGEREF _Toc217924158 \h </w:instrText>
            </w:r>
            <w:r>
              <w:rPr>
                <w:noProof/>
                <w:webHidden/>
              </w:rPr>
            </w:r>
            <w:r>
              <w:rPr>
                <w:noProof/>
                <w:webHidden/>
              </w:rPr>
              <w:fldChar w:fldCharType="separate"/>
            </w:r>
            <w:r>
              <w:rPr>
                <w:noProof/>
                <w:webHidden/>
              </w:rPr>
              <w:t>10</w:t>
            </w:r>
            <w:r>
              <w:rPr>
                <w:noProof/>
                <w:webHidden/>
              </w:rPr>
              <w:fldChar w:fldCharType="end"/>
            </w:r>
          </w:hyperlink>
        </w:p>
        <w:p w14:paraId="23C2AEF0"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59" w:history="1">
            <w:r w:rsidRPr="00134093">
              <w:rPr>
                <w:rStyle w:val="Hyperlink"/>
                <w:rFonts w:eastAsia="SimSun"/>
                <w:b/>
                <w:bCs/>
                <w:noProof/>
                <w:lang w:val="en-ID" w:eastAsia="zh-CN" w:bidi="ar"/>
              </w:rPr>
              <w:t>A.</w:t>
            </w:r>
            <w:r>
              <w:rPr>
                <w:rFonts w:asciiTheme="minorHAnsi" w:eastAsiaTheme="minorEastAsia" w:hAnsiTheme="minorHAnsi" w:cstheme="minorBidi"/>
                <w:noProof/>
                <w:sz w:val="22"/>
                <w:szCs w:val="22"/>
              </w:rPr>
              <w:tab/>
            </w:r>
            <w:r w:rsidRPr="00134093">
              <w:rPr>
                <w:rStyle w:val="Hyperlink"/>
                <w:rFonts w:eastAsia="SimSun"/>
                <w:b/>
                <w:bCs/>
                <w:noProof/>
                <w:lang w:val="en-ID" w:eastAsia="zh-CN" w:bidi="ar"/>
              </w:rPr>
              <w:t>Communication</w:t>
            </w:r>
            <w:r>
              <w:rPr>
                <w:noProof/>
                <w:webHidden/>
              </w:rPr>
              <w:tab/>
            </w:r>
            <w:r>
              <w:rPr>
                <w:noProof/>
                <w:webHidden/>
              </w:rPr>
              <w:fldChar w:fldCharType="begin"/>
            </w:r>
            <w:r>
              <w:rPr>
                <w:noProof/>
                <w:webHidden/>
              </w:rPr>
              <w:instrText xml:space="preserve"> PAGEREF _Toc217924159 \h </w:instrText>
            </w:r>
            <w:r>
              <w:rPr>
                <w:noProof/>
                <w:webHidden/>
              </w:rPr>
            </w:r>
            <w:r>
              <w:rPr>
                <w:noProof/>
                <w:webHidden/>
              </w:rPr>
              <w:fldChar w:fldCharType="separate"/>
            </w:r>
            <w:r>
              <w:rPr>
                <w:noProof/>
                <w:webHidden/>
              </w:rPr>
              <w:t>10</w:t>
            </w:r>
            <w:r>
              <w:rPr>
                <w:noProof/>
                <w:webHidden/>
              </w:rPr>
              <w:fldChar w:fldCharType="end"/>
            </w:r>
          </w:hyperlink>
        </w:p>
        <w:p w14:paraId="7EBDFAF6"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60" w:history="1">
            <w:r w:rsidRPr="00134093">
              <w:rPr>
                <w:rStyle w:val="Hyperlink"/>
                <w:rFonts w:asciiTheme="majorBidi" w:eastAsia="SimSun" w:hAnsiTheme="majorBidi"/>
                <w:b/>
                <w:bCs/>
                <w:noProof/>
                <w:lang w:val="en-ID" w:eastAsia="zh-CN" w:bidi="ar"/>
              </w:rPr>
              <w:t>B.</w:t>
            </w:r>
            <w:r>
              <w:rPr>
                <w:rFonts w:asciiTheme="minorHAnsi" w:eastAsiaTheme="minorEastAsia" w:hAnsiTheme="minorHAnsi" w:cstheme="minorBidi"/>
                <w:noProof/>
                <w:sz w:val="22"/>
                <w:szCs w:val="22"/>
              </w:rPr>
              <w:tab/>
            </w:r>
            <w:r w:rsidRPr="00134093">
              <w:rPr>
                <w:rStyle w:val="Hyperlink"/>
                <w:rFonts w:asciiTheme="majorBidi" w:eastAsia="SimSun" w:hAnsiTheme="majorBidi"/>
                <w:b/>
                <w:bCs/>
                <w:noProof/>
                <w:lang w:val="en-ID" w:eastAsia="zh-CN" w:bidi="ar"/>
              </w:rPr>
              <w:t>Types of Communication</w:t>
            </w:r>
            <w:r>
              <w:rPr>
                <w:noProof/>
                <w:webHidden/>
              </w:rPr>
              <w:tab/>
            </w:r>
            <w:r>
              <w:rPr>
                <w:noProof/>
                <w:webHidden/>
              </w:rPr>
              <w:fldChar w:fldCharType="begin"/>
            </w:r>
            <w:r>
              <w:rPr>
                <w:noProof/>
                <w:webHidden/>
              </w:rPr>
              <w:instrText xml:space="preserve"> PAGEREF _Toc217924160 \h </w:instrText>
            </w:r>
            <w:r>
              <w:rPr>
                <w:noProof/>
                <w:webHidden/>
              </w:rPr>
            </w:r>
            <w:r>
              <w:rPr>
                <w:noProof/>
                <w:webHidden/>
              </w:rPr>
              <w:fldChar w:fldCharType="separate"/>
            </w:r>
            <w:r>
              <w:rPr>
                <w:noProof/>
                <w:webHidden/>
              </w:rPr>
              <w:t>10</w:t>
            </w:r>
            <w:r>
              <w:rPr>
                <w:noProof/>
                <w:webHidden/>
              </w:rPr>
              <w:fldChar w:fldCharType="end"/>
            </w:r>
          </w:hyperlink>
        </w:p>
        <w:p w14:paraId="59519E09"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61" w:history="1">
            <w:r w:rsidRPr="00134093">
              <w:rPr>
                <w:rStyle w:val="Hyperlink"/>
                <w:rFonts w:asciiTheme="majorBidi" w:eastAsia="SimSun" w:hAnsiTheme="majorBidi"/>
                <w:b/>
                <w:bCs/>
                <w:noProof/>
                <w:lang w:val="en-ID" w:eastAsia="zh-CN" w:bidi="ar"/>
              </w:rPr>
              <w:t>C.</w:t>
            </w:r>
            <w:r>
              <w:rPr>
                <w:rFonts w:asciiTheme="minorHAnsi" w:eastAsiaTheme="minorEastAsia" w:hAnsiTheme="minorHAnsi" w:cstheme="minorBidi"/>
                <w:noProof/>
                <w:sz w:val="22"/>
                <w:szCs w:val="22"/>
              </w:rPr>
              <w:tab/>
            </w:r>
            <w:r w:rsidRPr="00134093">
              <w:rPr>
                <w:rStyle w:val="Hyperlink"/>
                <w:rFonts w:asciiTheme="majorBidi" w:eastAsia="SimSun" w:hAnsiTheme="majorBidi"/>
                <w:b/>
                <w:bCs/>
                <w:noProof/>
                <w:lang w:val="en-ID" w:eastAsia="zh-CN" w:bidi="ar"/>
              </w:rPr>
              <w:t>Interpersonal Communication</w:t>
            </w:r>
            <w:r>
              <w:rPr>
                <w:noProof/>
                <w:webHidden/>
              </w:rPr>
              <w:tab/>
            </w:r>
            <w:r>
              <w:rPr>
                <w:noProof/>
                <w:webHidden/>
              </w:rPr>
              <w:fldChar w:fldCharType="begin"/>
            </w:r>
            <w:r>
              <w:rPr>
                <w:noProof/>
                <w:webHidden/>
              </w:rPr>
              <w:instrText xml:space="preserve"> PAGEREF _Toc217924161 \h </w:instrText>
            </w:r>
            <w:r>
              <w:rPr>
                <w:noProof/>
                <w:webHidden/>
              </w:rPr>
            </w:r>
            <w:r>
              <w:rPr>
                <w:noProof/>
                <w:webHidden/>
              </w:rPr>
              <w:fldChar w:fldCharType="separate"/>
            </w:r>
            <w:r>
              <w:rPr>
                <w:noProof/>
                <w:webHidden/>
              </w:rPr>
              <w:t>11</w:t>
            </w:r>
            <w:r>
              <w:rPr>
                <w:noProof/>
                <w:webHidden/>
              </w:rPr>
              <w:fldChar w:fldCharType="end"/>
            </w:r>
          </w:hyperlink>
        </w:p>
        <w:p w14:paraId="2B28A40D"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62" w:history="1">
            <w:r w:rsidRPr="00134093">
              <w:rPr>
                <w:rStyle w:val="Hyperlink"/>
                <w:rFonts w:eastAsia="SimSun"/>
                <w:b/>
                <w:bCs/>
                <w:noProof/>
                <w:lang w:val="en-ID" w:eastAsia="zh-CN" w:bidi="ar"/>
              </w:rPr>
              <w:t>D. Interpersonal Communication in Sport Environments</w:t>
            </w:r>
            <w:r>
              <w:rPr>
                <w:noProof/>
                <w:webHidden/>
              </w:rPr>
              <w:tab/>
            </w:r>
            <w:r>
              <w:rPr>
                <w:noProof/>
                <w:webHidden/>
              </w:rPr>
              <w:fldChar w:fldCharType="begin"/>
            </w:r>
            <w:r>
              <w:rPr>
                <w:noProof/>
                <w:webHidden/>
              </w:rPr>
              <w:instrText xml:space="preserve"> PAGEREF _Toc217924162 \h </w:instrText>
            </w:r>
            <w:r>
              <w:rPr>
                <w:noProof/>
                <w:webHidden/>
              </w:rPr>
            </w:r>
            <w:r>
              <w:rPr>
                <w:noProof/>
                <w:webHidden/>
              </w:rPr>
              <w:fldChar w:fldCharType="separate"/>
            </w:r>
            <w:r>
              <w:rPr>
                <w:noProof/>
                <w:webHidden/>
              </w:rPr>
              <w:t>12</w:t>
            </w:r>
            <w:r>
              <w:rPr>
                <w:noProof/>
                <w:webHidden/>
              </w:rPr>
              <w:fldChar w:fldCharType="end"/>
            </w:r>
          </w:hyperlink>
        </w:p>
        <w:p w14:paraId="512A45F6"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63" w:history="1">
            <w:r w:rsidRPr="00134093">
              <w:rPr>
                <w:rStyle w:val="Hyperlink"/>
                <w:rFonts w:eastAsia="SimSun"/>
                <w:b/>
                <w:bCs/>
                <w:noProof/>
                <w:lang w:val="en-ID" w:eastAsia="zh-CN" w:bidi="ar"/>
              </w:rPr>
              <w:t>E. Coach-Athlete Interpersonal Communication</w:t>
            </w:r>
            <w:r>
              <w:rPr>
                <w:noProof/>
                <w:webHidden/>
              </w:rPr>
              <w:tab/>
            </w:r>
            <w:r>
              <w:rPr>
                <w:noProof/>
                <w:webHidden/>
              </w:rPr>
              <w:fldChar w:fldCharType="begin"/>
            </w:r>
            <w:r>
              <w:rPr>
                <w:noProof/>
                <w:webHidden/>
              </w:rPr>
              <w:instrText xml:space="preserve"> PAGEREF _Toc217924163 \h </w:instrText>
            </w:r>
            <w:r>
              <w:rPr>
                <w:noProof/>
                <w:webHidden/>
              </w:rPr>
            </w:r>
            <w:r>
              <w:rPr>
                <w:noProof/>
                <w:webHidden/>
              </w:rPr>
              <w:fldChar w:fldCharType="separate"/>
            </w:r>
            <w:r>
              <w:rPr>
                <w:noProof/>
                <w:webHidden/>
              </w:rPr>
              <w:t>13</w:t>
            </w:r>
            <w:r>
              <w:rPr>
                <w:noProof/>
                <w:webHidden/>
              </w:rPr>
              <w:fldChar w:fldCharType="end"/>
            </w:r>
          </w:hyperlink>
        </w:p>
        <w:p w14:paraId="5DCAD3E5"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64" w:history="1">
            <w:r w:rsidRPr="00134093">
              <w:rPr>
                <w:rStyle w:val="Hyperlink"/>
                <w:rFonts w:eastAsia="SimSun"/>
                <w:b/>
                <w:bCs/>
                <w:noProof/>
                <w:lang w:val="en-ID" w:eastAsia="zh-CN" w:bidi="ar"/>
              </w:rPr>
              <w:t>F. Communication Barriers in Sport Contexts</w:t>
            </w:r>
            <w:r>
              <w:rPr>
                <w:noProof/>
                <w:webHidden/>
              </w:rPr>
              <w:tab/>
            </w:r>
            <w:r>
              <w:rPr>
                <w:noProof/>
                <w:webHidden/>
              </w:rPr>
              <w:fldChar w:fldCharType="begin"/>
            </w:r>
            <w:r>
              <w:rPr>
                <w:noProof/>
                <w:webHidden/>
              </w:rPr>
              <w:instrText xml:space="preserve"> PAGEREF _Toc217924164 \h </w:instrText>
            </w:r>
            <w:r>
              <w:rPr>
                <w:noProof/>
                <w:webHidden/>
              </w:rPr>
            </w:r>
            <w:r>
              <w:rPr>
                <w:noProof/>
                <w:webHidden/>
              </w:rPr>
              <w:fldChar w:fldCharType="separate"/>
            </w:r>
            <w:r>
              <w:rPr>
                <w:noProof/>
                <w:webHidden/>
              </w:rPr>
              <w:t>13</w:t>
            </w:r>
            <w:r>
              <w:rPr>
                <w:noProof/>
                <w:webHidden/>
              </w:rPr>
              <w:fldChar w:fldCharType="end"/>
            </w:r>
          </w:hyperlink>
        </w:p>
        <w:p w14:paraId="492FD6C0"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65" w:history="1">
            <w:r w:rsidRPr="00134093">
              <w:rPr>
                <w:rStyle w:val="Hyperlink"/>
                <w:rFonts w:asciiTheme="majorBidi" w:eastAsia="SimSun" w:hAnsiTheme="majorBidi"/>
                <w:b/>
                <w:bCs/>
                <w:noProof/>
                <w:lang w:val="en-ID" w:eastAsia="zh-CN" w:bidi="ar"/>
              </w:rPr>
              <w:t>G. Previous Studies</w:t>
            </w:r>
            <w:r>
              <w:rPr>
                <w:noProof/>
                <w:webHidden/>
              </w:rPr>
              <w:tab/>
            </w:r>
            <w:r>
              <w:rPr>
                <w:noProof/>
                <w:webHidden/>
              </w:rPr>
              <w:fldChar w:fldCharType="begin"/>
            </w:r>
            <w:r>
              <w:rPr>
                <w:noProof/>
                <w:webHidden/>
              </w:rPr>
              <w:instrText xml:space="preserve"> PAGEREF _Toc217924165 \h </w:instrText>
            </w:r>
            <w:r>
              <w:rPr>
                <w:noProof/>
                <w:webHidden/>
              </w:rPr>
            </w:r>
            <w:r>
              <w:rPr>
                <w:noProof/>
                <w:webHidden/>
              </w:rPr>
              <w:fldChar w:fldCharType="separate"/>
            </w:r>
            <w:r>
              <w:rPr>
                <w:noProof/>
                <w:webHidden/>
              </w:rPr>
              <w:t>14</w:t>
            </w:r>
            <w:r>
              <w:rPr>
                <w:noProof/>
                <w:webHidden/>
              </w:rPr>
              <w:fldChar w:fldCharType="end"/>
            </w:r>
          </w:hyperlink>
        </w:p>
        <w:p w14:paraId="4B4E666E" w14:textId="77777777" w:rsidR="006A64F6" w:rsidRDefault="006A64F6">
          <w:pPr>
            <w:pStyle w:val="TOC2"/>
            <w:tabs>
              <w:tab w:val="right" w:leader="dot" w:pos="7927"/>
            </w:tabs>
            <w:rPr>
              <w:rFonts w:asciiTheme="minorHAnsi" w:eastAsiaTheme="minorEastAsia" w:hAnsiTheme="minorHAnsi" w:cstheme="minorBidi"/>
              <w:noProof/>
              <w:sz w:val="22"/>
              <w:szCs w:val="22"/>
            </w:rPr>
          </w:pPr>
          <w:hyperlink w:anchor="_Toc217924166" w:history="1">
            <w:r w:rsidRPr="00134093">
              <w:rPr>
                <w:rStyle w:val="Hyperlink"/>
                <w:rFonts w:eastAsia="SimSun"/>
                <w:b/>
                <w:bCs/>
                <w:noProof/>
                <w:lang w:val="en-ID" w:eastAsia="zh-CN" w:bidi="ar"/>
              </w:rPr>
              <w:t>H. Conceptual Framework</w:t>
            </w:r>
            <w:r>
              <w:rPr>
                <w:noProof/>
                <w:webHidden/>
              </w:rPr>
              <w:tab/>
            </w:r>
            <w:r>
              <w:rPr>
                <w:noProof/>
                <w:webHidden/>
              </w:rPr>
              <w:fldChar w:fldCharType="begin"/>
            </w:r>
            <w:r>
              <w:rPr>
                <w:noProof/>
                <w:webHidden/>
              </w:rPr>
              <w:instrText xml:space="preserve"> PAGEREF _Toc217924166 \h </w:instrText>
            </w:r>
            <w:r>
              <w:rPr>
                <w:noProof/>
                <w:webHidden/>
              </w:rPr>
            </w:r>
            <w:r>
              <w:rPr>
                <w:noProof/>
                <w:webHidden/>
              </w:rPr>
              <w:fldChar w:fldCharType="separate"/>
            </w:r>
            <w:r>
              <w:rPr>
                <w:noProof/>
                <w:webHidden/>
              </w:rPr>
              <w:t>14</w:t>
            </w:r>
            <w:r>
              <w:rPr>
                <w:noProof/>
                <w:webHidden/>
              </w:rPr>
              <w:fldChar w:fldCharType="end"/>
            </w:r>
          </w:hyperlink>
        </w:p>
        <w:p w14:paraId="19BC6C45"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67" w:history="1">
            <w:r w:rsidRPr="00134093">
              <w:rPr>
                <w:rStyle w:val="Hyperlink"/>
                <w:rFonts w:asciiTheme="majorBidi" w:hAnsiTheme="majorBidi"/>
                <w:noProof/>
              </w:rPr>
              <w:t>CHAPTER III</w:t>
            </w:r>
            <w:r>
              <w:rPr>
                <w:noProof/>
                <w:webHidden/>
              </w:rPr>
              <w:tab/>
            </w:r>
            <w:r>
              <w:rPr>
                <w:noProof/>
                <w:webHidden/>
              </w:rPr>
              <w:fldChar w:fldCharType="begin"/>
            </w:r>
            <w:r>
              <w:rPr>
                <w:noProof/>
                <w:webHidden/>
              </w:rPr>
              <w:instrText xml:space="preserve"> PAGEREF _Toc217924167 \h </w:instrText>
            </w:r>
            <w:r>
              <w:rPr>
                <w:noProof/>
                <w:webHidden/>
              </w:rPr>
            </w:r>
            <w:r>
              <w:rPr>
                <w:noProof/>
                <w:webHidden/>
              </w:rPr>
              <w:fldChar w:fldCharType="separate"/>
            </w:r>
            <w:r>
              <w:rPr>
                <w:noProof/>
                <w:webHidden/>
              </w:rPr>
              <w:t>16</w:t>
            </w:r>
            <w:r>
              <w:rPr>
                <w:noProof/>
                <w:webHidden/>
              </w:rPr>
              <w:fldChar w:fldCharType="end"/>
            </w:r>
          </w:hyperlink>
        </w:p>
        <w:p w14:paraId="6C925287"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68" w:history="1">
            <w:r w:rsidRPr="00134093">
              <w:rPr>
                <w:rStyle w:val="Hyperlink"/>
                <w:rFonts w:asciiTheme="majorBidi" w:hAnsiTheme="majorBidi"/>
                <w:noProof/>
              </w:rPr>
              <w:t>RESEARCH METHODOLOGY</w:t>
            </w:r>
            <w:r>
              <w:rPr>
                <w:noProof/>
                <w:webHidden/>
              </w:rPr>
              <w:tab/>
            </w:r>
            <w:r>
              <w:rPr>
                <w:noProof/>
                <w:webHidden/>
              </w:rPr>
              <w:fldChar w:fldCharType="begin"/>
            </w:r>
            <w:r>
              <w:rPr>
                <w:noProof/>
                <w:webHidden/>
              </w:rPr>
              <w:instrText xml:space="preserve"> PAGEREF _Toc217924168 \h </w:instrText>
            </w:r>
            <w:r>
              <w:rPr>
                <w:noProof/>
                <w:webHidden/>
              </w:rPr>
            </w:r>
            <w:r>
              <w:rPr>
                <w:noProof/>
                <w:webHidden/>
              </w:rPr>
              <w:fldChar w:fldCharType="separate"/>
            </w:r>
            <w:r>
              <w:rPr>
                <w:noProof/>
                <w:webHidden/>
              </w:rPr>
              <w:t>16</w:t>
            </w:r>
            <w:r>
              <w:rPr>
                <w:noProof/>
                <w:webHidden/>
              </w:rPr>
              <w:fldChar w:fldCharType="end"/>
            </w:r>
          </w:hyperlink>
        </w:p>
        <w:p w14:paraId="4474FF7A"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69" w:history="1">
            <w:r w:rsidRPr="00134093">
              <w:rPr>
                <w:rStyle w:val="Hyperlink"/>
                <w:rFonts w:eastAsia="SimSun"/>
                <w:b/>
                <w:bCs/>
                <w:noProof/>
                <w:lang w:val="en-ID" w:eastAsia="zh-CN" w:bidi="ar"/>
              </w:rPr>
              <w:t>A.</w:t>
            </w:r>
            <w:r>
              <w:rPr>
                <w:rFonts w:asciiTheme="minorHAnsi" w:eastAsiaTheme="minorEastAsia" w:hAnsiTheme="minorHAnsi" w:cstheme="minorBidi"/>
                <w:noProof/>
                <w:sz w:val="22"/>
                <w:szCs w:val="22"/>
              </w:rPr>
              <w:tab/>
            </w:r>
            <w:r w:rsidRPr="00134093">
              <w:rPr>
                <w:rStyle w:val="Hyperlink"/>
                <w:rFonts w:eastAsia="SimSun"/>
                <w:b/>
                <w:bCs/>
                <w:noProof/>
                <w:lang w:val="en-ID" w:eastAsia="zh-CN" w:bidi="ar"/>
              </w:rPr>
              <w:t>Research Design</w:t>
            </w:r>
            <w:r>
              <w:rPr>
                <w:noProof/>
                <w:webHidden/>
              </w:rPr>
              <w:tab/>
            </w:r>
            <w:r>
              <w:rPr>
                <w:noProof/>
                <w:webHidden/>
              </w:rPr>
              <w:fldChar w:fldCharType="begin"/>
            </w:r>
            <w:r>
              <w:rPr>
                <w:noProof/>
                <w:webHidden/>
              </w:rPr>
              <w:instrText xml:space="preserve"> PAGEREF _Toc217924169 \h </w:instrText>
            </w:r>
            <w:r>
              <w:rPr>
                <w:noProof/>
                <w:webHidden/>
              </w:rPr>
            </w:r>
            <w:r>
              <w:rPr>
                <w:noProof/>
                <w:webHidden/>
              </w:rPr>
              <w:fldChar w:fldCharType="separate"/>
            </w:r>
            <w:r>
              <w:rPr>
                <w:noProof/>
                <w:webHidden/>
              </w:rPr>
              <w:t>16</w:t>
            </w:r>
            <w:r>
              <w:rPr>
                <w:noProof/>
                <w:webHidden/>
              </w:rPr>
              <w:fldChar w:fldCharType="end"/>
            </w:r>
          </w:hyperlink>
        </w:p>
        <w:p w14:paraId="5779BDAA"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70" w:history="1">
            <w:r w:rsidRPr="00134093">
              <w:rPr>
                <w:rStyle w:val="Hyperlink"/>
                <w:rFonts w:asciiTheme="majorBidi" w:eastAsia="SimSun" w:hAnsiTheme="majorBidi"/>
                <w:b/>
                <w:bCs/>
                <w:noProof/>
                <w:lang w:val="en-ID" w:eastAsia="zh-CN" w:bidi="ar"/>
              </w:rPr>
              <w:t>B.</w:t>
            </w:r>
            <w:r>
              <w:rPr>
                <w:rFonts w:asciiTheme="minorHAnsi" w:eastAsiaTheme="minorEastAsia" w:hAnsiTheme="minorHAnsi" w:cstheme="minorBidi"/>
                <w:noProof/>
                <w:sz w:val="22"/>
                <w:szCs w:val="22"/>
              </w:rPr>
              <w:tab/>
            </w:r>
            <w:r w:rsidRPr="00134093">
              <w:rPr>
                <w:rStyle w:val="Hyperlink"/>
                <w:rFonts w:asciiTheme="majorBidi" w:eastAsia="SimSun" w:hAnsiTheme="majorBidi"/>
                <w:b/>
                <w:bCs/>
                <w:noProof/>
                <w:lang w:val="en-ID" w:eastAsia="zh-CN" w:bidi="ar"/>
              </w:rPr>
              <w:t>Research Settings and Object</w:t>
            </w:r>
            <w:r>
              <w:rPr>
                <w:noProof/>
                <w:webHidden/>
              </w:rPr>
              <w:tab/>
            </w:r>
            <w:r>
              <w:rPr>
                <w:noProof/>
                <w:webHidden/>
              </w:rPr>
              <w:fldChar w:fldCharType="begin"/>
            </w:r>
            <w:r>
              <w:rPr>
                <w:noProof/>
                <w:webHidden/>
              </w:rPr>
              <w:instrText xml:space="preserve"> PAGEREF _Toc217924170 \h </w:instrText>
            </w:r>
            <w:r>
              <w:rPr>
                <w:noProof/>
                <w:webHidden/>
              </w:rPr>
            </w:r>
            <w:r>
              <w:rPr>
                <w:noProof/>
                <w:webHidden/>
              </w:rPr>
              <w:fldChar w:fldCharType="separate"/>
            </w:r>
            <w:r>
              <w:rPr>
                <w:noProof/>
                <w:webHidden/>
              </w:rPr>
              <w:t>16</w:t>
            </w:r>
            <w:r>
              <w:rPr>
                <w:noProof/>
                <w:webHidden/>
              </w:rPr>
              <w:fldChar w:fldCharType="end"/>
            </w:r>
          </w:hyperlink>
        </w:p>
        <w:p w14:paraId="746E147F"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71" w:history="1">
            <w:r w:rsidRPr="00134093">
              <w:rPr>
                <w:rStyle w:val="Hyperlink"/>
                <w:rFonts w:eastAsia="SimSun"/>
                <w:b/>
                <w:bCs/>
                <w:noProof/>
                <w:lang w:val="en-ID" w:eastAsia="zh-CN" w:bidi="ar"/>
              </w:rPr>
              <w:t>C.</w:t>
            </w:r>
            <w:r>
              <w:rPr>
                <w:rFonts w:asciiTheme="minorHAnsi" w:eastAsiaTheme="minorEastAsia" w:hAnsiTheme="minorHAnsi" w:cstheme="minorBidi"/>
                <w:noProof/>
                <w:sz w:val="22"/>
                <w:szCs w:val="22"/>
              </w:rPr>
              <w:tab/>
            </w:r>
            <w:r w:rsidRPr="00134093">
              <w:rPr>
                <w:rStyle w:val="Hyperlink"/>
                <w:rFonts w:eastAsia="SimSun"/>
                <w:b/>
                <w:bCs/>
                <w:noProof/>
                <w:lang w:val="en-ID" w:eastAsia="zh-CN" w:bidi="ar"/>
              </w:rPr>
              <w:t>Data and Data Sources</w:t>
            </w:r>
            <w:r>
              <w:rPr>
                <w:noProof/>
                <w:webHidden/>
              </w:rPr>
              <w:tab/>
            </w:r>
            <w:r>
              <w:rPr>
                <w:noProof/>
                <w:webHidden/>
              </w:rPr>
              <w:fldChar w:fldCharType="begin"/>
            </w:r>
            <w:r>
              <w:rPr>
                <w:noProof/>
                <w:webHidden/>
              </w:rPr>
              <w:instrText xml:space="preserve"> PAGEREF _Toc217924171 \h </w:instrText>
            </w:r>
            <w:r>
              <w:rPr>
                <w:noProof/>
                <w:webHidden/>
              </w:rPr>
            </w:r>
            <w:r>
              <w:rPr>
                <w:noProof/>
                <w:webHidden/>
              </w:rPr>
              <w:fldChar w:fldCharType="separate"/>
            </w:r>
            <w:r>
              <w:rPr>
                <w:noProof/>
                <w:webHidden/>
              </w:rPr>
              <w:t>17</w:t>
            </w:r>
            <w:r>
              <w:rPr>
                <w:noProof/>
                <w:webHidden/>
              </w:rPr>
              <w:fldChar w:fldCharType="end"/>
            </w:r>
          </w:hyperlink>
        </w:p>
        <w:p w14:paraId="3E154200"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72" w:history="1">
            <w:r w:rsidRPr="00134093">
              <w:rPr>
                <w:rStyle w:val="Hyperlink"/>
                <w:rFonts w:eastAsia="SimSun"/>
                <w:b/>
                <w:bCs/>
                <w:noProof/>
                <w:lang w:val="en-ID" w:eastAsia="zh-CN" w:bidi="ar"/>
              </w:rPr>
              <w:t>D.</w:t>
            </w:r>
            <w:r>
              <w:rPr>
                <w:rFonts w:asciiTheme="minorHAnsi" w:eastAsiaTheme="minorEastAsia" w:hAnsiTheme="minorHAnsi" w:cstheme="minorBidi"/>
                <w:noProof/>
                <w:sz w:val="22"/>
                <w:szCs w:val="22"/>
              </w:rPr>
              <w:tab/>
            </w:r>
            <w:r w:rsidRPr="00134093">
              <w:rPr>
                <w:rStyle w:val="Hyperlink"/>
                <w:rFonts w:eastAsia="SimSun"/>
                <w:b/>
                <w:bCs/>
                <w:noProof/>
                <w:lang w:val="en-ID" w:eastAsia="zh-CN" w:bidi="ar"/>
              </w:rPr>
              <w:t>Data Collection Techniques</w:t>
            </w:r>
            <w:r>
              <w:rPr>
                <w:noProof/>
                <w:webHidden/>
              </w:rPr>
              <w:tab/>
            </w:r>
            <w:r>
              <w:rPr>
                <w:noProof/>
                <w:webHidden/>
              </w:rPr>
              <w:fldChar w:fldCharType="begin"/>
            </w:r>
            <w:r>
              <w:rPr>
                <w:noProof/>
                <w:webHidden/>
              </w:rPr>
              <w:instrText xml:space="preserve"> PAGEREF _Toc217924172 \h </w:instrText>
            </w:r>
            <w:r>
              <w:rPr>
                <w:noProof/>
                <w:webHidden/>
              </w:rPr>
            </w:r>
            <w:r>
              <w:rPr>
                <w:noProof/>
                <w:webHidden/>
              </w:rPr>
              <w:fldChar w:fldCharType="separate"/>
            </w:r>
            <w:r>
              <w:rPr>
                <w:noProof/>
                <w:webHidden/>
              </w:rPr>
              <w:t>18</w:t>
            </w:r>
            <w:r>
              <w:rPr>
                <w:noProof/>
                <w:webHidden/>
              </w:rPr>
              <w:fldChar w:fldCharType="end"/>
            </w:r>
          </w:hyperlink>
        </w:p>
        <w:p w14:paraId="5091C933"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73" w:history="1">
            <w:r w:rsidRPr="00134093">
              <w:rPr>
                <w:rStyle w:val="Hyperlink"/>
                <w:rFonts w:eastAsia="SimSun"/>
                <w:b/>
                <w:bCs/>
                <w:noProof/>
                <w:lang w:val="en-ID" w:eastAsia="zh-CN" w:bidi="ar"/>
              </w:rPr>
              <w:t>E.</w:t>
            </w:r>
            <w:r>
              <w:rPr>
                <w:rFonts w:asciiTheme="minorHAnsi" w:eastAsiaTheme="minorEastAsia" w:hAnsiTheme="minorHAnsi" w:cstheme="minorBidi"/>
                <w:noProof/>
                <w:sz w:val="22"/>
                <w:szCs w:val="22"/>
              </w:rPr>
              <w:tab/>
            </w:r>
            <w:r w:rsidRPr="00134093">
              <w:rPr>
                <w:rStyle w:val="Hyperlink"/>
                <w:rFonts w:eastAsia="SimSun"/>
                <w:b/>
                <w:bCs/>
                <w:noProof/>
                <w:lang w:val="en-ID" w:eastAsia="zh-CN" w:bidi="ar"/>
              </w:rPr>
              <w:t>Data Analysis Techniques</w:t>
            </w:r>
            <w:r>
              <w:rPr>
                <w:noProof/>
                <w:webHidden/>
              </w:rPr>
              <w:tab/>
            </w:r>
            <w:r>
              <w:rPr>
                <w:noProof/>
                <w:webHidden/>
              </w:rPr>
              <w:fldChar w:fldCharType="begin"/>
            </w:r>
            <w:r>
              <w:rPr>
                <w:noProof/>
                <w:webHidden/>
              </w:rPr>
              <w:instrText xml:space="preserve"> PAGEREF _Toc217924173 \h </w:instrText>
            </w:r>
            <w:r>
              <w:rPr>
                <w:noProof/>
                <w:webHidden/>
              </w:rPr>
            </w:r>
            <w:r>
              <w:rPr>
                <w:noProof/>
                <w:webHidden/>
              </w:rPr>
              <w:fldChar w:fldCharType="separate"/>
            </w:r>
            <w:r>
              <w:rPr>
                <w:noProof/>
                <w:webHidden/>
              </w:rPr>
              <w:t>18</w:t>
            </w:r>
            <w:r>
              <w:rPr>
                <w:noProof/>
                <w:webHidden/>
              </w:rPr>
              <w:fldChar w:fldCharType="end"/>
            </w:r>
          </w:hyperlink>
        </w:p>
        <w:p w14:paraId="03E08325" w14:textId="77777777" w:rsidR="006A64F6" w:rsidRDefault="006A64F6">
          <w:pPr>
            <w:pStyle w:val="TOC2"/>
            <w:tabs>
              <w:tab w:val="left" w:pos="1289"/>
              <w:tab w:val="right" w:leader="dot" w:pos="7927"/>
            </w:tabs>
            <w:rPr>
              <w:rFonts w:asciiTheme="minorHAnsi" w:eastAsiaTheme="minorEastAsia" w:hAnsiTheme="minorHAnsi" w:cstheme="minorBidi"/>
              <w:noProof/>
              <w:sz w:val="22"/>
              <w:szCs w:val="22"/>
            </w:rPr>
          </w:pPr>
          <w:hyperlink w:anchor="_Toc217924174" w:history="1">
            <w:r w:rsidRPr="00134093">
              <w:rPr>
                <w:rStyle w:val="Hyperlink"/>
                <w:rFonts w:eastAsia="SimSun"/>
                <w:b/>
                <w:bCs/>
                <w:noProof/>
                <w:lang w:val="en-ID" w:eastAsia="zh-CN" w:bidi="ar"/>
              </w:rPr>
              <w:t>F.</w:t>
            </w:r>
            <w:r>
              <w:rPr>
                <w:rFonts w:asciiTheme="minorHAnsi" w:eastAsiaTheme="minorEastAsia" w:hAnsiTheme="minorHAnsi" w:cstheme="minorBidi"/>
                <w:noProof/>
                <w:sz w:val="22"/>
                <w:szCs w:val="22"/>
              </w:rPr>
              <w:tab/>
            </w:r>
            <w:r w:rsidRPr="00134093">
              <w:rPr>
                <w:rStyle w:val="Hyperlink"/>
                <w:rFonts w:eastAsia="SimSun"/>
                <w:b/>
                <w:bCs/>
                <w:noProof/>
                <w:lang w:val="en-ID" w:eastAsia="zh-CN" w:bidi="ar"/>
              </w:rPr>
              <w:t>Data Validation Techniques</w:t>
            </w:r>
            <w:r>
              <w:rPr>
                <w:noProof/>
                <w:webHidden/>
              </w:rPr>
              <w:tab/>
            </w:r>
            <w:r>
              <w:rPr>
                <w:noProof/>
                <w:webHidden/>
              </w:rPr>
              <w:fldChar w:fldCharType="begin"/>
            </w:r>
            <w:r>
              <w:rPr>
                <w:noProof/>
                <w:webHidden/>
              </w:rPr>
              <w:instrText xml:space="preserve"> PAGEREF _Toc217924174 \h </w:instrText>
            </w:r>
            <w:r>
              <w:rPr>
                <w:noProof/>
                <w:webHidden/>
              </w:rPr>
            </w:r>
            <w:r>
              <w:rPr>
                <w:noProof/>
                <w:webHidden/>
              </w:rPr>
              <w:fldChar w:fldCharType="separate"/>
            </w:r>
            <w:r>
              <w:rPr>
                <w:noProof/>
                <w:webHidden/>
              </w:rPr>
              <w:t>19</w:t>
            </w:r>
            <w:r>
              <w:rPr>
                <w:noProof/>
                <w:webHidden/>
              </w:rPr>
              <w:fldChar w:fldCharType="end"/>
            </w:r>
          </w:hyperlink>
        </w:p>
        <w:p w14:paraId="5713DF35" w14:textId="77777777" w:rsidR="006A64F6" w:rsidRDefault="006A64F6">
          <w:pPr>
            <w:pStyle w:val="TOC1"/>
            <w:tabs>
              <w:tab w:val="right" w:leader="dot" w:pos="7927"/>
            </w:tabs>
            <w:rPr>
              <w:rFonts w:asciiTheme="minorHAnsi" w:eastAsiaTheme="minorEastAsia" w:hAnsiTheme="minorHAnsi" w:cstheme="minorBidi"/>
              <w:b w:val="0"/>
              <w:bCs w:val="0"/>
              <w:noProof/>
              <w:sz w:val="22"/>
              <w:szCs w:val="22"/>
            </w:rPr>
          </w:pPr>
          <w:hyperlink w:anchor="_Toc217924175" w:history="1">
            <w:r w:rsidRPr="00134093">
              <w:rPr>
                <w:rStyle w:val="Hyperlink"/>
                <w:noProof/>
              </w:rPr>
              <w:t>REFERENCES</w:t>
            </w:r>
            <w:r>
              <w:rPr>
                <w:noProof/>
                <w:webHidden/>
              </w:rPr>
              <w:tab/>
            </w:r>
            <w:r>
              <w:rPr>
                <w:noProof/>
                <w:webHidden/>
              </w:rPr>
              <w:fldChar w:fldCharType="begin"/>
            </w:r>
            <w:r>
              <w:rPr>
                <w:noProof/>
                <w:webHidden/>
              </w:rPr>
              <w:instrText xml:space="preserve"> PAGEREF _Toc217924175 \h </w:instrText>
            </w:r>
            <w:r>
              <w:rPr>
                <w:noProof/>
                <w:webHidden/>
              </w:rPr>
            </w:r>
            <w:r>
              <w:rPr>
                <w:noProof/>
                <w:webHidden/>
              </w:rPr>
              <w:fldChar w:fldCharType="separate"/>
            </w:r>
            <w:r>
              <w:rPr>
                <w:noProof/>
                <w:webHidden/>
              </w:rPr>
              <w:t>20</w:t>
            </w:r>
            <w:r>
              <w:rPr>
                <w:noProof/>
                <w:webHidden/>
              </w:rPr>
              <w:fldChar w:fldCharType="end"/>
            </w:r>
          </w:hyperlink>
        </w:p>
        <w:p w14:paraId="4E14B9EF" w14:textId="38D005E4" w:rsidR="008C3EA3" w:rsidRDefault="008C3EA3">
          <w:r>
            <w:rPr>
              <w:b/>
              <w:bCs/>
              <w:noProof/>
            </w:rPr>
            <w:fldChar w:fldCharType="end"/>
          </w:r>
        </w:p>
      </w:sdtContent>
    </w:sdt>
    <w:p w14:paraId="22D8D205" w14:textId="77777777" w:rsidR="00CC59C9" w:rsidRDefault="00CC59C9" w:rsidP="00004BE7">
      <w:pPr>
        <w:pStyle w:val="Heading1"/>
        <w:jc w:val="center"/>
        <w:rPr>
          <w:rFonts w:ascii="Times New Roman" w:hAnsi="Times New Roman" w:cs="Times New Roman"/>
          <w:color w:val="000000" w:themeColor="text1"/>
          <w:sz w:val="24"/>
          <w:szCs w:val="24"/>
        </w:rPr>
      </w:pPr>
      <w:bookmarkStart w:id="4" w:name="LIST_OF_APPENDICES"/>
      <w:bookmarkEnd w:id="4"/>
    </w:p>
    <w:p w14:paraId="72FDC9A7" w14:textId="77777777" w:rsidR="00CC59C9" w:rsidRDefault="00CC59C9" w:rsidP="00004BE7">
      <w:pPr>
        <w:pStyle w:val="Heading1"/>
        <w:jc w:val="center"/>
        <w:rPr>
          <w:rFonts w:ascii="Times New Roman" w:hAnsi="Times New Roman" w:cs="Times New Roman"/>
          <w:color w:val="000000" w:themeColor="text1"/>
          <w:sz w:val="24"/>
          <w:szCs w:val="24"/>
        </w:rPr>
      </w:pPr>
    </w:p>
    <w:p w14:paraId="0D2E0295" w14:textId="77777777" w:rsidR="00CC59C9" w:rsidRDefault="00CC59C9" w:rsidP="00004BE7">
      <w:pPr>
        <w:pStyle w:val="Heading1"/>
        <w:jc w:val="center"/>
        <w:rPr>
          <w:rFonts w:ascii="Times New Roman" w:hAnsi="Times New Roman" w:cs="Times New Roman"/>
          <w:color w:val="000000" w:themeColor="text1"/>
          <w:sz w:val="24"/>
          <w:szCs w:val="24"/>
        </w:rPr>
      </w:pPr>
    </w:p>
    <w:p w14:paraId="3925CBCC" w14:textId="77777777" w:rsidR="00CC59C9" w:rsidRDefault="00CC59C9" w:rsidP="00004BE7">
      <w:pPr>
        <w:pStyle w:val="Heading1"/>
        <w:jc w:val="center"/>
        <w:rPr>
          <w:rFonts w:ascii="Times New Roman" w:hAnsi="Times New Roman" w:cs="Times New Roman"/>
          <w:color w:val="000000" w:themeColor="text1"/>
          <w:sz w:val="24"/>
          <w:szCs w:val="24"/>
        </w:rPr>
      </w:pPr>
    </w:p>
    <w:p w14:paraId="7A081764" w14:textId="77777777" w:rsidR="00CC59C9" w:rsidRDefault="00CC59C9" w:rsidP="00004BE7">
      <w:pPr>
        <w:pStyle w:val="Heading1"/>
        <w:jc w:val="center"/>
        <w:rPr>
          <w:rFonts w:ascii="Times New Roman" w:hAnsi="Times New Roman" w:cs="Times New Roman"/>
          <w:color w:val="000000" w:themeColor="text1"/>
          <w:sz w:val="24"/>
          <w:szCs w:val="24"/>
        </w:rPr>
      </w:pPr>
    </w:p>
    <w:p w14:paraId="23763FB5" w14:textId="77777777" w:rsidR="00CC59C9" w:rsidRDefault="00CC59C9" w:rsidP="00004BE7">
      <w:pPr>
        <w:pStyle w:val="Heading1"/>
        <w:jc w:val="center"/>
        <w:rPr>
          <w:rFonts w:ascii="Times New Roman" w:hAnsi="Times New Roman" w:cs="Times New Roman"/>
          <w:color w:val="000000" w:themeColor="text1"/>
          <w:sz w:val="24"/>
          <w:szCs w:val="24"/>
        </w:rPr>
      </w:pPr>
    </w:p>
    <w:p w14:paraId="0A76B748" w14:textId="77777777" w:rsidR="00CC59C9" w:rsidRDefault="00CC59C9" w:rsidP="00004BE7">
      <w:pPr>
        <w:pStyle w:val="Heading1"/>
        <w:jc w:val="center"/>
        <w:rPr>
          <w:rFonts w:ascii="Times New Roman" w:hAnsi="Times New Roman" w:cs="Times New Roman"/>
          <w:color w:val="000000" w:themeColor="text1"/>
          <w:sz w:val="24"/>
          <w:szCs w:val="24"/>
        </w:rPr>
      </w:pPr>
    </w:p>
    <w:p w14:paraId="1147260B" w14:textId="77777777" w:rsidR="00CC59C9" w:rsidRDefault="00CC59C9" w:rsidP="00004BE7">
      <w:pPr>
        <w:pStyle w:val="Heading1"/>
        <w:jc w:val="center"/>
        <w:rPr>
          <w:rFonts w:ascii="Times New Roman" w:hAnsi="Times New Roman" w:cs="Times New Roman"/>
          <w:color w:val="000000" w:themeColor="text1"/>
          <w:sz w:val="24"/>
          <w:szCs w:val="24"/>
        </w:rPr>
      </w:pPr>
    </w:p>
    <w:p w14:paraId="718B340F" w14:textId="77777777" w:rsidR="00CC59C9" w:rsidRDefault="00CC59C9" w:rsidP="00004BE7">
      <w:pPr>
        <w:pStyle w:val="Heading1"/>
        <w:jc w:val="center"/>
        <w:rPr>
          <w:rFonts w:ascii="Times New Roman" w:hAnsi="Times New Roman" w:cs="Times New Roman"/>
          <w:color w:val="000000" w:themeColor="text1"/>
          <w:sz w:val="24"/>
          <w:szCs w:val="24"/>
        </w:rPr>
      </w:pPr>
    </w:p>
    <w:p w14:paraId="1338FBC0" w14:textId="77777777" w:rsidR="00CC59C9" w:rsidRDefault="00CC59C9" w:rsidP="00CC59C9"/>
    <w:p w14:paraId="0C1EC23B" w14:textId="77777777" w:rsidR="00CC59C9" w:rsidRDefault="00CC59C9" w:rsidP="00CC59C9"/>
    <w:p w14:paraId="130DFDDF" w14:textId="77777777" w:rsidR="00CC59C9" w:rsidRDefault="00CC59C9" w:rsidP="00CC59C9"/>
    <w:p w14:paraId="1AD0FC7A" w14:textId="77777777" w:rsidR="00CC59C9" w:rsidRDefault="00CC59C9" w:rsidP="00CC59C9"/>
    <w:p w14:paraId="6B4EE917" w14:textId="77777777" w:rsidR="00CC59C9" w:rsidRPr="00CC59C9" w:rsidRDefault="00CC59C9" w:rsidP="00CC59C9"/>
    <w:p w14:paraId="0CCB2FA3" w14:textId="77777777" w:rsidR="00CC59C9" w:rsidRDefault="00CC59C9" w:rsidP="00004BE7">
      <w:pPr>
        <w:pStyle w:val="Heading1"/>
        <w:jc w:val="center"/>
        <w:rPr>
          <w:rFonts w:ascii="Times New Roman" w:hAnsi="Times New Roman" w:cs="Times New Roman"/>
          <w:b/>
          <w:bCs/>
          <w:color w:val="000000" w:themeColor="text1"/>
          <w:sz w:val="24"/>
          <w:szCs w:val="24"/>
        </w:rPr>
        <w:sectPr w:rsidR="00CC59C9" w:rsidSect="00CC59C9">
          <w:pgSz w:w="11906" w:h="16838" w:code="9"/>
          <w:pgMar w:top="1701" w:right="1701" w:bottom="1701" w:left="2268" w:header="709" w:footer="709" w:gutter="0"/>
          <w:pgNumType w:fmt="lowerRoman" w:start="2"/>
          <w:cols w:space="708"/>
          <w:docGrid w:linePitch="360"/>
        </w:sectPr>
      </w:pPr>
    </w:p>
    <w:p w14:paraId="7307614A" w14:textId="77777777" w:rsidR="00136FAF" w:rsidRPr="00CC59C9" w:rsidRDefault="00136FAF" w:rsidP="00136FAF">
      <w:pPr>
        <w:pStyle w:val="Heading1"/>
        <w:jc w:val="center"/>
        <w:rPr>
          <w:rFonts w:ascii="Times New Roman" w:hAnsi="Times New Roman" w:cs="Times New Roman"/>
          <w:b/>
          <w:bCs/>
          <w:color w:val="000000" w:themeColor="text1"/>
          <w:sz w:val="24"/>
          <w:szCs w:val="24"/>
        </w:rPr>
      </w:pPr>
      <w:bookmarkStart w:id="5" w:name="_Toc217924147"/>
      <w:r w:rsidRPr="00CC59C9">
        <w:rPr>
          <w:rFonts w:ascii="Times New Roman" w:hAnsi="Times New Roman" w:cs="Times New Roman"/>
          <w:b/>
          <w:bCs/>
          <w:color w:val="000000" w:themeColor="text1"/>
          <w:sz w:val="24"/>
          <w:szCs w:val="24"/>
        </w:rPr>
        <w:lastRenderedPageBreak/>
        <w:t>CHAPTER 1</w:t>
      </w:r>
      <w:bookmarkEnd w:id="5"/>
    </w:p>
    <w:p w14:paraId="7D2C3DFA" w14:textId="77777777" w:rsidR="00136FAF" w:rsidRPr="00CC59C9" w:rsidRDefault="00136FAF" w:rsidP="00136FAF">
      <w:pPr>
        <w:pStyle w:val="Heading1"/>
        <w:jc w:val="center"/>
        <w:rPr>
          <w:rFonts w:ascii="Times New Roman" w:hAnsi="Times New Roman" w:cs="Times New Roman"/>
          <w:b/>
          <w:bCs/>
          <w:color w:val="000000" w:themeColor="text1"/>
          <w:sz w:val="24"/>
          <w:szCs w:val="24"/>
        </w:rPr>
      </w:pPr>
      <w:bookmarkStart w:id="6" w:name="_Toc217924148"/>
      <w:r w:rsidRPr="00CC59C9">
        <w:rPr>
          <w:rFonts w:ascii="Times New Roman" w:hAnsi="Times New Roman" w:cs="Times New Roman"/>
          <w:b/>
          <w:bCs/>
          <w:color w:val="000000" w:themeColor="text1"/>
          <w:sz w:val="24"/>
          <w:szCs w:val="24"/>
        </w:rPr>
        <w:t>INTRODUCTION</w:t>
      </w:r>
      <w:bookmarkEnd w:id="6"/>
    </w:p>
    <w:p w14:paraId="2552A7D1" w14:textId="77777777" w:rsidR="00136FAF" w:rsidRPr="006F12C5" w:rsidRDefault="00136FAF" w:rsidP="00136FAF">
      <w:pPr>
        <w:rPr>
          <w:color w:val="000000" w:themeColor="text1"/>
        </w:rPr>
      </w:pPr>
    </w:p>
    <w:p w14:paraId="6EFCCA79" w14:textId="77777777" w:rsidR="00136FAF" w:rsidRPr="00CC59C9" w:rsidRDefault="00136FAF" w:rsidP="00136FAF">
      <w:pPr>
        <w:pStyle w:val="Heading2"/>
        <w:rPr>
          <w:rFonts w:ascii="Times New Roman" w:hAnsi="Times New Roman" w:cs="Times New Roman"/>
          <w:b/>
          <w:bCs/>
          <w:color w:val="000000" w:themeColor="text1"/>
          <w:sz w:val="24"/>
          <w:szCs w:val="24"/>
        </w:rPr>
      </w:pPr>
      <w:bookmarkStart w:id="7" w:name="_Toc217924149"/>
      <w:r w:rsidRPr="00CC59C9">
        <w:rPr>
          <w:rFonts w:ascii="Times New Roman" w:eastAsia="SimSun" w:hAnsi="Times New Roman" w:cs="Times New Roman"/>
          <w:b/>
          <w:bCs/>
          <w:color w:val="000000" w:themeColor="text1"/>
          <w:sz w:val="24"/>
          <w:szCs w:val="24"/>
          <w:lang w:eastAsia="zh-CN" w:bidi="ar"/>
        </w:rPr>
        <w:t>A. Background of Study</w:t>
      </w:r>
      <w:bookmarkEnd w:id="7"/>
    </w:p>
    <w:p w14:paraId="72F08415" w14:textId="77777777" w:rsidR="00136FAF" w:rsidRDefault="00136FAF" w:rsidP="00136FAF">
      <w:pPr>
        <w:spacing w:line="480" w:lineRule="auto"/>
        <w:ind w:left="720" w:firstLine="720"/>
        <w:jc w:val="both"/>
        <w:rPr>
          <w:rFonts w:ascii="Times New Roman" w:hAnsi="Times New Roman" w:cs="Times New Roman"/>
        </w:rPr>
      </w:pPr>
      <w:r w:rsidRPr="000F23B8">
        <w:rPr>
          <w:rFonts w:ascii="Times New Roman" w:hAnsi="Times New Roman" w:cs="Times New Roman"/>
        </w:rPr>
        <w:t>Especially in professional and organizational settings, such as in sports, communication plays a crucial role in shaping human interaction. In the world of sports, effective communication is not only essential for delivering technical instructions, but also for fostering mutual understanding, trust, and cooperation between coaches and athletes (Jowett &amp; Cockerill, 2003; Devito, 2015). Athlete success is influenced not merely by physical strength and technical skills, but also by the quality of interpersonal communication developed throughout the training process, which contributes to motivation, confidence, and relational harmony (Mulyana, 2014; Effendy, 2003).</w:t>
      </w:r>
    </w:p>
    <w:p w14:paraId="10080AD9" w14:textId="77777777" w:rsidR="00136FAF" w:rsidRPr="006B66EF" w:rsidRDefault="00136FAF" w:rsidP="00136FAF">
      <w:pPr>
        <w:spacing w:line="480" w:lineRule="auto"/>
        <w:ind w:left="720" w:firstLine="720"/>
        <w:jc w:val="both"/>
        <w:rPr>
          <w:rFonts w:ascii="Times New Roman" w:hAnsi="Times New Roman" w:cs="Times New Roman"/>
          <w:lang w:val="en-ID"/>
        </w:rPr>
      </w:pPr>
      <w:r w:rsidRPr="006B66EF">
        <w:rPr>
          <w:rFonts w:ascii="Times New Roman" w:hAnsi="Times New Roman" w:cs="Times New Roman"/>
          <w:lang w:val="en-ID"/>
        </w:rPr>
        <w:t>Communication occurs in various forms depending on the nature of interaction. Tubbs and Moss (2008) classify communication into intrapersonal, interpersonal, group, and mass communication. Among these forms, interpersonal communication is considered the most fundamental, as it involves direct interaction, immediate feedback, and the exchange of both verbal and nonverbal messages, allowing individuals to express emotions and interpret meanings more effectively.</w:t>
      </w:r>
    </w:p>
    <w:p w14:paraId="1F94EBFE" w14:textId="77777777" w:rsidR="00136FAF" w:rsidRDefault="00136FAF" w:rsidP="00136FAF">
      <w:pPr>
        <w:spacing w:line="480" w:lineRule="auto"/>
        <w:ind w:left="720" w:firstLine="720"/>
        <w:jc w:val="both"/>
        <w:rPr>
          <w:rFonts w:ascii="Times New Roman" w:hAnsi="Times New Roman" w:cs="Times New Roman"/>
          <w:lang w:val="en-ID"/>
        </w:rPr>
      </w:pPr>
      <w:r w:rsidRPr="006B66EF">
        <w:rPr>
          <w:rFonts w:ascii="Times New Roman" w:hAnsi="Times New Roman" w:cs="Times New Roman"/>
          <w:lang w:val="en-ID"/>
        </w:rPr>
        <w:t xml:space="preserve">Interpersonal communication can be defined as a process in which two or more individuals exchange messages through verbal and nonverbal cues to build understanding and maintain relationships (DeVito, 2019). This </w:t>
      </w:r>
      <w:r w:rsidRPr="006B66EF">
        <w:rPr>
          <w:rFonts w:ascii="Times New Roman" w:hAnsi="Times New Roman" w:cs="Times New Roman"/>
          <w:lang w:val="en-ID"/>
        </w:rPr>
        <w:lastRenderedPageBreak/>
        <w:t>process is influenced by several key elements, including empathy, openness, trust, and mutual respect. When interpersonal communication is effective, individuals are better able to interpret messages accurately, manage differences, and respond constructively, particularly in demanding or stressful situations.</w:t>
      </w:r>
    </w:p>
    <w:p w14:paraId="2F2E3BDA" w14:textId="77777777" w:rsidR="00136FAF" w:rsidRDefault="00136FAF" w:rsidP="00136FAF">
      <w:pPr>
        <w:spacing w:line="480" w:lineRule="auto"/>
        <w:ind w:left="720" w:firstLine="720"/>
        <w:jc w:val="both"/>
        <w:rPr>
          <w:rFonts w:ascii="Times New Roman" w:hAnsi="Times New Roman" w:cs="Times New Roman"/>
        </w:rPr>
      </w:pPr>
      <w:r w:rsidRPr="00BF037B">
        <w:rPr>
          <w:rFonts w:ascii="Times New Roman" w:hAnsi="Times New Roman" w:cs="Times New Roman"/>
        </w:rPr>
        <w:t>In the context of sports, interpersonal communication holds a particularly important role due to the close and continuous interaction between athletes and coaches. This role becomes more prominent in martial art sports, where training demands high discipline, emotional control, and physical endurance. One such martial art sport is Tarung Derajat, an Indonesian combat sport that emphasizes discipline, respect for hierarchy, and mental resilience. In Tarung Derajat training, communication between coaches and athletes is often direct, firm, and instruction-oriented, requiring clarity and mutual understanding to avoid misinterpretation. Weinberg and Gould (2018) emphasize that coaches’ communication styles significantly influence athletes’ motivation, self-confidence, skill development, and team cohesion.</w:t>
      </w:r>
    </w:p>
    <w:p w14:paraId="1BBAE61A" w14:textId="77777777" w:rsidR="00136FAF" w:rsidRPr="006B66EF" w:rsidRDefault="00136FAF" w:rsidP="00136FAF">
      <w:pPr>
        <w:spacing w:line="480" w:lineRule="auto"/>
        <w:ind w:left="720" w:firstLine="720"/>
        <w:jc w:val="both"/>
        <w:rPr>
          <w:rFonts w:ascii="Times New Roman" w:hAnsi="Times New Roman" w:cs="Times New Roman"/>
          <w:lang w:val="en-ID"/>
        </w:rPr>
      </w:pPr>
      <w:r w:rsidRPr="006B66EF">
        <w:rPr>
          <w:rFonts w:ascii="Times New Roman" w:hAnsi="Times New Roman" w:cs="Times New Roman"/>
          <w:lang w:val="en-ID"/>
        </w:rPr>
        <w:t>Interpersonal communication in sports involves a dynamic exchange of instructions, feedback, encouragement, and emotional support during both training and competition. In the context of Tarung Derajat, clear and supportive communication strengthens trust, role clarity, and athletes’ confidence, while ineffective communication may lead to confusion, decreased motivation, psychological pressure, and suboptimal performance.</w:t>
      </w:r>
    </w:p>
    <w:p w14:paraId="6C1A26FE" w14:textId="77777777" w:rsidR="00136FAF" w:rsidRDefault="00136FAF" w:rsidP="00136FAF">
      <w:pPr>
        <w:spacing w:line="480" w:lineRule="auto"/>
        <w:ind w:left="720" w:firstLine="720"/>
        <w:jc w:val="both"/>
        <w:rPr>
          <w:rFonts w:ascii="Times New Roman" w:hAnsi="Times New Roman" w:cs="Times New Roman"/>
          <w:lang w:val="en-ID"/>
        </w:rPr>
      </w:pPr>
      <w:r w:rsidRPr="006B66EF">
        <w:rPr>
          <w:rFonts w:ascii="Times New Roman" w:hAnsi="Times New Roman" w:cs="Times New Roman"/>
          <w:lang w:val="en-ID"/>
        </w:rPr>
        <w:lastRenderedPageBreak/>
        <w:t>The PRA-PON 2027 represents a crucial preparatory phase leading to the National Sports Week (PON), during which athletes and coaches experience increased training intensity, psychological pressure, and performance expectations. For Tarung Derajat athletes preparing for PRA-PON 2027, strong interpersonal communication between athletes and coaches becomes increasingly important to ensure goal alignment, constructive feedback, and consistent emotional support. However, differences in communication styles, perceptions, and expectations may also create challenges that potentially interfere with training effectiveness and the quality of the athlete–coach relationship.</w:t>
      </w:r>
    </w:p>
    <w:p w14:paraId="4256DD47" w14:textId="77777777" w:rsidR="00136FAF" w:rsidRPr="00911431" w:rsidRDefault="00136FAF" w:rsidP="00136FAF">
      <w:pPr>
        <w:spacing w:line="480" w:lineRule="auto"/>
        <w:ind w:left="720" w:firstLine="720"/>
        <w:jc w:val="both"/>
        <w:rPr>
          <w:rFonts w:ascii="Times New Roman" w:hAnsi="Times New Roman" w:cs="Times New Roman"/>
        </w:rPr>
      </w:pPr>
      <w:r w:rsidRPr="00911431">
        <w:rPr>
          <w:rFonts w:ascii="Times New Roman" w:hAnsi="Times New Roman" w:cs="Times New Roman"/>
        </w:rPr>
        <w:t>While many studies have addressed how people communicate in sports, the majority center on quantifiable data like communication success, motivation levels, or results in performance. Not much focus has been placed on what athletes and coaches personally go through, specifically in martial arts which highlight self-control, ranking structure, and mental toughness.</w:t>
      </w:r>
    </w:p>
    <w:p w14:paraId="1973C224" w14:textId="77777777" w:rsidR="00136FAF" w:rsidRDefault="00136FAF" w:rsidP="00136FAF">
      <w:pPr>
        <w:spacing w:line="480" w:lineRule="auto"/>
        <w:ind w:left="720" w:firstLine="720"/>
        <w:jc w:val="both"/>
        <w:rPr>
          <w:rFonts w:ascii="Times New Roman" w:hAnsi="Times New Roman" w:cs="Times New Roman"/>
        </w:rPr>
      </w:pPr>
      <w:r w:rsidRPr="00911431">
        <w:rPr>
          <w:rFonts w:ascii="Times New Roman" w:hAnsi="Times New Roman" w:cs="Times New Roman"/>
        </w:rPr>
        <w:t>Moreover, very little research has looked into how people communicate with each other while getting ready for the Pra-PON, even though there's a lot of stress and close teamwork between athletes and their coaches at this time. As a result, a detailed qualitative study is required to discover how athletes and coaches in Tarung Derajat feel, view, and understand their communication while training for PRA-PON 2027.</w:t>
      </w:r>
    </w:p>
    <w:p w14:paraId="08EB8E49" w14:textId="77777777" w:rsidR="00136FAF" w:rsidRDefault="00136FAF" w:rsidP="00136FAF">
      <w:pPr>
        <w:spacing w:line="480" w:lineRule="auto"/>
        <w:ind w:left="720" w:firstLine="720"/>
        <w:jc w:val="both"/>
        <w:rPr>
          <w:rFonts w:ascii="Times New Roman" w:hAnsi="Times New Roman" w:cs="Times New Roman"/>
          <w:lang w:val="en-ID"/>
        </w:rPr>
      </w:pPr>
      <w:r w:rsidRPr="00911431">
        <w:rPr>
          <w:rFonts w:ascii="Times New Roman" w:hAnsi="Times New Roman" w:cs="Times New Roman"/>
          <w:lang w:val="en-ID"/>
        </w:rPr>
        <w:lastRenderedPageBreak/>
        <w:t>Considering these conditions, this study seeks to examine interpersonal communication between athletes and coaches in the context o</w:t>
      </w:r>
      <w:r>
        <w:rPr>
          <w:rFonts w:ascii="Times New Roman" w:hAnsi="Times New Roman" w:cs="Times New Roman"/>
          <w:lang w:val="en-ID"/>
        </w:rPr>
        <w:t xml:space="preserve">f </w:t>
      </w:r>
      <w:r w:rsidRPr="00911431">
        <w:rPr>
          <w:rFonts w:ascii="Times New Roman" w:hAnsi="Times New Roman" w:cs="Times New Roman"/>
          <w:lang w:val="en-ID"/>
        </w:rPr>
        <w:t>Tarung D</w:t>
      </w:r>
      <w:r>
        <w:rPr>
          <w:rFonts w:ascii="Times New Roman" w:hAnsi="Times New Roman" w:cs="Times New Roman"/>
          <w:lang w:val="en-ID"/>
        </w:rPr>
        <w:t>e</w:t>
      </w:r>
      <w:r w:rsidRPr="00911431">
        <w:rPr>
          <w:rFonts w:ascii="Times New Roman" w:hAnsi="Times New Roman" w:cs="Times New Roman"/>
          <w:lang w:val="en-ID"/>
        </w:rPr>
        <w:t>rajat during the preparation stage for PR</w:t>
      </w:r>
      <w:r>
        <w:rPr>
          <w:rFonts w:ascii="Times New Roman" w:hAnsi="Times New Roman" w:cs="Times New Roman"/>
          <w:lang w:val="en-ID"/>
        </w:rPr>
        <w:t>A</w:t>
      </w:r>
      <w:r w:rsidRPr="00911431">
        <w:rPr>
          <w:rFonts w:ascii="Times New Roman" w:hAnsi="Times New Roman" w:cs="Times New Roman"/>
          <w:lang w:val="en-ID"/>
        </w:rPr>
        <w:t>-PON 2027. By identifying communication patterns and potential barriers within this specific setting, the study is expected to provide insights that contribute to more effective coaching practices, enhanced athlete development, and</w:t>
      </w:r>
      <w:r w:rsidRPr="00911431">
        <w:rPr>
          <w:rFonts w:ascii="Times New Roman" w:hAnsi="Times New Roman" w:cs="Times New Roman"/>
        </w:rPr>
        <w:t xml:space="preserve"> its implications for athletes’ motivation and training effectiveness.</w:t>
      </w:r>
    </w:p>
    <w:p w14:paraId="4FBE4AA1" w14:textId="77777777" w:rsidR="00136FAF" w:rsidRPr="00CC59C9" w:rsidRDefault="00136FAF" w:rsidP="00136FAF">
      <w:pPr>
        <w:pStyle w:val="Heading2"/>
        <w:rPr>
          <w:rFonts w:asciiTheme="majorBidi" w:hAnsiTheme="majorBidi"/>
          <w:b/>
          <w:bCs/>
          <w:color w:val="000000" w:themeColor="text1"/>
          <w:sz w:val="24"/>
          <w:szCs w:val="24"/>
          <w:lang w:val="en-ID"/>
        </w:rPr>
      </w:pPr>
      <w:bookmarkStart w:id="8" w:name="_Toc217924150"/>
      <w:r w:rsidRPr="00CC59C9">
        <w:rPr>
          <w:rFonts w:asciiTheme="majorBidi" w:eastAsia="SimSun" w:hAnsiTheme="majorBidi"/>
          <w:b/>
          <w:bCs/>
          <w:color w:val="000000" w:themeColor="text1"/>
          <w:sz w:val="24"/>
          <w:szCs w:val="24"/>
          <w:lang w:eastAsia="zh-CN" w:bidi="ar"/>
        </w:rPr>
        <w:t>B. Formulations of the Problems</w:t>
      </w:r>
      <w:bookmarkEnd w:id="8"/>
    </w:p>
    <w:p w14:paraId="5241E099" w14:textId="77777777" w:rsidR="00136FAF" w:rsidRPr="001F2C43" w:rsidRDefault="00136FAF" w:rsidP="00136FAF">
      <w:pPr>
        <w:spacing w:line="480" w:lineRule="auto"/>
        <w:ind w:left="720" w:firstLine="720"/>
        <w:rPr>
          <w:rFonts w:ascii="Times New Roman" w:eastAsia="SimSun" w:hAnsi="Times New Roman" w:cs="Times New Roman"/>
          <w:b/>
          <w:bCs/>
          <w:color w:val="000000"/>
          <w:kern w:val="0"/>
          <w:lang w:eastAsia="zh-CN" w:bidi="ar"/>
        </w:rPr>
      </w:pPr>
      <w:r w:rsidRPr="00F438C0">
        <w:rPr>
          <w:rFonts w:ascii="Times New Roman" w:eastAsia="SimSun" w:hAnsi="Times New Roman" w:cs="Times New Roman"/>
          <w:color w:val="000000"/>
          <w:kern w:val="0"/>
          <w:lang w:eastAsia="zh-CN" w:bidi="ar"/>
        </w:rPr>
        <w:t>From the background explanation provided, the author will next discuss the issues that will be highlighted in this study, concentrating on the interpersonal communication employed by tarung Derajat coaches with their athletes.</w:t>
      </w:r>
    </w:p>
    <w:p w14:paraId="44522CD1" w14:textId="77777777" w:rsidR="00136FAF" w:rsidRPr="00F213BC" w:rsidRDefault="00136FAF" w:rsidP="00136FAF">
      <w:pPr>
        <w:pStyle w:val="ListParagraph"/>
        <w:numPr>
          <w:ilvl w:val="0"/>
          <w:numId w:val="14"/>
        </w:numPr>
        <w:spacing w:line="480" w:lineRule="auto"/>
        <w:ind w:left="720"/>
        <w:jc w:val="both"/>
        <w:rPr>
          <w:rFonts w:ascii="Times New Roman" w:eastAsia="SimSun" w:hAnsi="Times New Roman" w:cs="Times New Roman"/>
          <w:color w:val="000000"/>
          <w:kern w:val="0"/>
          <w:lang w:val="en-ID" w:eastAsia="zh-CN" w:bidi="ar"/>
        </w:rPr>
      </w:pPr>
      <w:r>
        <w:rPr>
          <w:rFonts w:ascii="Times New Roman" w:eastAsia="SimSun" w:hAnsi="Times New Roman" w:cs="Times New Roman"/>
          <w:color w:val="000000"/>
          <w:kern w:val="0"/>
          <w:lang w:eastAsia="zh-CN" w:bidi="ar"/>
        </w:rPr>
        <w:t xml:space="preserve">What types do of Derajat athletes and coaches have </w:t>
      </w:r>
      <w:r w:rsidRPr="00F213BC">
        <w:rPr>
          <w:rFonts w:ascii="Times New Roman" w:eastAsia="SimSun" w:hAnsi="Times New Roman" w:cs="Times New Roman"/>
          <w:color w:val="000000"/>
          <w:kern w:val="0"/>
          <w:lang w:eastAsia="zh-CN" w:bidi="ar"/>
        </w:rPr>
        <w:t>interpersonal communication</w:t>
      </w:r>
      <w:r>
        <w:rPr>
          <w:rFonts w:ascii="Times New Roman" w:eastAsia="SimSun" w:hAnsi="Times New Roman" w:cs="Times New Roman"/>
          <w:color w:val="000000"/>
          <w:kern w:val="0"/>
          <w:lang w:eastAsia="zh-CN" w:bidi="ar"/>
        </w:rPr>
        <w:t xml:space="preserve"> open interview?</w:t>
      </w:r>
    </w:p>
    <w:p w14:paraId="1F8E2299" w14:textId="77777777" w:rsidR="00136FAF" w:rsidRDefault="00136FAF" w:rsidP="00136FAF">
      <w:pPr>
        <w:pStyle w:val="ListParagraph"/>
        <w:numPr>
          <w:ilvl w:val="0"/>
          <w:numId w:val="14"/>
        </w:numPr>
        <w:spacing w:line="480" w:lineRule="auto"/>
        <w:ind w:left="720"/>
        <w:jc w:val="both"/>
        <w:rPr>
          <w:rFonts w:ascii="Times New Roman" w:eastAsia="SimSun" w:hAnsi="Times New Roman" w:cs="Times New Roman"/>
          <w:color w:val="000000"/>
          <w:kern w:val="0"/>
          <w:lang w:val="en-ID" w:eastAsia="zh-CN" w:bidi="ar"/>
        </w:rPr>
      </w:pPr>
      <w:r w:rsidRPr="00F213BC">
        <w:rPr>
          <w:rFonts w:ascii="Times New Roman" w:eastAsia="SimSun" w:hAnsi="Times New Roman" w:cs="Times New Roman"/>
          <w:color w:val="000000"/>
          <w:kern w:val="0"/>
          <w:lang w:eastAsia="zh-CN" w:bidi="ar"/>
        </w:rPr>
        <w:t xml:space="preserve">What factors </w:t>
      </w:r>
      <w:r>
        <w:rPr>
          <w:rFonts w:ascii="Times New Roman" w:eastAsia="SimSun" w:hAnsi="Times New Roman" w:cs="Times New Roman"/>
          <w:color w:val="000000"/>
          <w:kern w:val="0"/>
          <w:lang w:eastAsia="zh-CN" w:bidi="ar"/>
        </w:rPr>
        <w:t xml:space="preserve">do athletes and coaches perceive as supporting  interpersonal communication </w:t>
      </w:r>
      <w:r w:rsidRPr="00F213BC">
        <w:rPr>
          <w:rFonts w:ascii="Times New Roman" w:eastAsia="SimSun" w:hAnsi="Times New Roman" w:cs="Times New Roman"/>
          <w:color w:val="000000"/>
          <w:kern w:val="0"/>
          <w:lang w:eastAsia="zh-CN" w:bidi="ar"/>
        </w:rPr>
        <w:t>during the preparation for PRA-PON 2027</w:t>
      </w:r>
      <w:r>
        <w:rPr>
          <w:rFonts w:ascii="Times New Roman" w:eastAsia="SimSun" w:hAnsi="Times New Roman" w:cs="Times New Roman"/>
          <w:color w:val="000000"/>
          <w:kern w:val="0"/>
          <w:lang w:eastAsia="zh-CN" w:bidi="ar"/>
        </w:rPr>
        <w:t xml:space="preserve"> interview and quotes?</w:t>
      </w:r>
    </w:p>
    <w:p w14:paraId="2AD204CD" w14:textId="77777777" w:rsidR="00136FAF" w:rsidRPr="00E072F0" w:rsidRDefault="00136FAF" w:rsidP="00136FAF">
      <w:pPr>
        <w:pStyle w:val="ListParagraph"/>
        <w:numPr>
          <w:ilvl w:val="0"/>
          <w:numId w:val="14"/>
        </w:numPr>
        <w:spacing w:line="480" w:lineRule="auto"/>
        <w:ind w:left="720"/>
        <w:jc w:val="both"/>
        <w:rPr>
          <w:rFonts w:ascii="Times New Roman" w:eastAsia="SimSun" w:hAnsi="Times New Roman" w:cs="Times New Roman"/>
          <w:color w:val="000000"/>
          <w:kern w:val="0"/>
          <w:lang w:val="en-ID" w:eastAsia="zh-CN" w:bidi="ar"/>
        </w:rPr>
      </w:pPr>
      <w:r w:rsidRPr="00F213BC">
        <w:rPr>
          <w:rFonts w:ascii="Times New Roman" w:eastAsia="SimSun" w:hAnsi="Times New Roman" w:cs="Times New Roman"/>
          <w:color w:val="000000"/>
          <w:kern w:val="0"/>
          <w:lang w:eastAsia="zh-CN" w:bidi="ar"/>
        </w:rPr>
        <w:t>How do</w:t>
      </w:r>
      <w:r>
        <w:rPr>
          <w:rFonts w:ascii="Times New Roman" w:eastAsia="SimSun" w:hAnsi="Times New Roman" w:cs="Times New Roman"/>
          <w:color w:val="000000"/>
          <w:kern w:val="0"/>
          <w:lang w:eastAsia="zh-CN" w:bidi="ar"/>
        </w:rPr>
        <w:t xml:space="preserve"> </w:t>
      </w:r>
      <w:r w:rsidRPr="00F213BC">
        <w:rPr>
          <w:rFonts w:ascii="Times New Roman" w:eastAsia="SimSun" w:hAnsi="Times New Roman" w:cs="Times New Roman"/>
          <w:color w:val="000000"/>
          <w:kern w:val="0"/>
          <w:lang w:eastAsia="zh-CN" w:bidi="ar"/>
        </w:rPr>
        <w:t xml:space="preserve">athletes perceive </w:t>
      </w:r>
      <w:r>
        <w:rPr>
          <w:rFonts w:ascii="Times New Roman" w:eastAsia="SimSun" w:hAnsi="Times New Roman" w:cs="Times New Roman"/>
          <w:color w:val="000000"/>
          <w:kern w:val="0"/>
          <w:lang w:eastAsia="zh-CN" w:bidi="ar"/>
        </w:rPr>
        <w:t xml:space="preserve">the influence of coaches’ </w:t>
      </w:r>
      <w:r w:rsidRPr="00F213BC">
        <w:rPr>
          <w:rFonts w:ascii="Times New Roman" w:eastAsia="SimSun" w:hAnsi="Times New Roman" w:cs="Times New Roman"/>
          <w:color w:val="000000"/>
          <w:kern w:val="0"/>
          <w:lang w:eastAsia="zh-CN" w:bidi="ar"/>
        </w:rPr>
        <w:t xml:space="preserve">interpersonal communication </w:t>
      </w:r>
      <w:r>
        <w:rPr>
          <w:rFonts w:ascii="Times New Roman" w:eastAsia="SimSun" w:hAnsi="Times New Roman" w:cs="Times New Roman"/>
          <w:color w:val="000000"/>
          <w:kern w:val="0"/>
          <w:lang w:eastAsia="zh-CN" w:bidi="ar"/>
        </w:rPr>
        <w:t xml:space="preserve">on their motivation and training experiences </w:t>
      </w:r>
      <w:r w:rsidRPr="00F213BC">
        <w:rPr>
          <w:rFonts w:ascii="Times New Roman" w:eastAsia="SimSun" w:hAnsi="Times New Roman" w:cs="Times New Roman"/>
          <w:color w:val="000000"/>
          <w:kern w:val="0"/>
          <w:lang w:eastAsia="zh-CN" w:bidi="ar"/>
        </w:rPr>
        <w:t>during the PRA-PON 2027</w:t>
      </w:r>
      <w:r>
        <w:rPr>
          <w:rFonts w:ascii="Times New Roman" w:eastAsia="SimSun" w:hAnsi="Times New Roman" w:cs="Times New Roman"/>
          <w:color w:val="000000"/>
          <w:kern w:val="0"/>
          <w:lang w:eastAsia="zh-CN" w:bidi="ar"/>
        </w:rPr>
        <w:t xml:space="preserve"> preparation phase in depth interview (Athlet) narrative reflective questions?</w:t>
      </w:r>
    </w:p>
    <w:p w14:paraId="560EEF4F" w14:textId="77777777" w:rsidR="00136FAF" w:rsidRPr="00CC59C9" w:rsidRDefault="00136FAF" w:rsidP="00136FAF">
      <w:pPr>
        <w:pStyle w:val="Heading2"/>
        <w:rPr>
          <w:rFonts w:ascii="Times New Roman" w:hAnsi="Times New Roman" w:cs="Times New Roman"/>
          <w:b/>
          <w:bCs/>
          <w:color w:val="000000" w:themeColor="text1"/>
          <w:sz w:val="24"/>
          <w:szCs w:val="24"/>
        </w:rPr>
      </w:pPr>
      <w:bookmarkStart w:id="9" w:name="_Toc217924151"/>
      <w:r w:rsidRPr="00CC59C9">
        <w:rPr>
          <w:rFonts w:ascii="Times New Roman" w:hAnsi="Times New Roman" w:cs="Times New Roman"/>
          <w:b/>
          <w:bCs/>
          <w:color w:val="000000" w:themeColor="text1"/>
          <w:sz w:val="24"/>
          <w:szCs w:val="24"/>
        </w:rPr>
        <w:lastRenderedPageBreak/>
        <w:t>C. Research Objectives</w:t>
      </w:r>
      <w:bookmarkEnd w:id="9"/>
      <w:r w:rsidRPr="00CC59C9">
        <w:rPr>
          <w:rFonts w:ascii="Times New Roman" w:hAnsi="Times New Roman" w:cs="Times New Roman"/>
          <w:b/>
          <w:bCs/>
          <w:color w:val="000000" w:themeColor="text1"/>
          <w:sz w:val="24"/>
          <w:szCs w:val="24"/>
        </w:rPr>
        <w:t xml:space="preserve"> </w:t>
      </w:r>
    </w:p>
    <w:p w14:paraId="15FF8471" w14:textId="77777777" w:rsidR="00136FAF" w:rsidRPr="001F2C43" w:rsidRDefault="00136FAF" w:rsidP="00136FAF">
      <w:pPr>
        <w:spacing w:line="480" w:lineRule="auto"/>
        <w:ind w:left="720" w:firstLine="720"/>
        <w:jc w:val="both"/>
        <w:rPr>
          <w:rFonts w:ascii="Times New Roman" w:eastAsia="SimSun" w:hAnsi="Times New Roman" w:cs="Times New Roman"/>
          <w:b/>
          <w:bCs/>
          <w:color w:val="000000"/>
          <w:kern w:val="0"/>
          <w:lang w:eastAsia="zh-CN" w:bidi="ar"/>
        </w:rPr>
      </w:pPr>
      <w:r w:rsidRPr="00F213BC">
        <w:rPr>
          <w:rFonts w:ascii="Times New Roman" w:eastAsia="SimSun" w:hAnsi="Times New Roman" w:cs="Times New Roman"/>
          <w:color w:val="000000"/>
          <w:kern w:val="0"/>
          <w:lang w:eastAsia="zh-CN" w:bidi="ar"/>
        </w:rPr>
        <w:t>From the explanation above, the author hopes that this research will have significant and useful value for anyone who needs it. The benefits of this research can be seen from:</w:t>
      </w:r>
    </w:p>
    <w:p w14:paraId="06889542" w14:textId="77777777" w:rsidR="00136FAF" w:rsidRDefault="00136FAF" w:rsidP="00136FAF">
      <w:pPr>
        <w:pStyle w:val="ListParagraph"/>
        <w:numPr>
          <w:ilvl w:val="0"/>
          <w:numId w:val="2"/>
        </w:numPr>
        <w:spacing w:line="480" w:lineRule="auto"/>
        <w:jc w:val="both"/>
        <w:rPr>
          <w:rFonts w:ascii="Times New Roman" w:eastAsia="SimSun" w:hAnsi="Times New Roman" w:cs="Times New Roman"/>
          <w:color w:val="000000"/>
          <w:kern w:val="0"/>
          <w:lang w:eastAsia="zh-CN" w:bidi="ar"/>
        </w:rPr>
      </w:pPr>
      <w:r w:rsidRPr="00F87146">
        <w:rPr>
          <w:rFonts w:ascii="Times New Roman" w:eastAsia="SimSun" w:hAnsi="Times New Roman" w:cs="Times New Roman"/>
          <w:color w:val="000000"/>
          <w:kern w:val="0"/>
          <w:lang w:eastAsia="zh-CN" w:bidi="ar"/>
        </w:rPr>
        <w:t>To explore how interpersonal communication is carried out between Tarung Derajat coaches and athletes during the preparation for PRA-PON 2027.</w:t>
      </w:r>
    </w:p>
    <w:p w14:paraId="40D2ACEA" w14:textId="77777777" w:rsidR="00136FAF" w:rsidRDefault="00136FAF" w:rsidP="00136FAF">
      <w:pPr>
        <w:pStyle w:val="ListParagraph"/>
        <w:numPr>
          <w:ilvl w:val="0"/>
          <w:numId w:val="2"/>
        </w:numPr>
        <w:spacing w:line="480" w:lineRule="auto"/>
        <w:jc w:val="both"/>
        <w:rPr>
          <w:rFonts w:ascii="Times New Roman" w:eastAsia="SimSun" w:hAnsi="Times New Roman" w:cs="Times New Roman"/>
          <w:color w:val="000000"/>
          <w:kern w:val="0"/>
          <w:lang w:eastAsia="zh-CN" w:bidi="ar"/>
        </w:rPr>
      </w:pPr>
      <w:r w:rsidRPr="009D61E4">
        <w:rPr>
          <w:rFonts w:ascii="Times New Roman" w:eastAsia="SimSun" w:hAnsi="Times New Roman" w:cs="Times New Roman"/>
          <w:color w:val="000000"/>
          <w:kern w:val="0"/>
          <w:lang w:eastAsia="zh-CN" w:bidi="ar"/>
        </w:rPr>
        <w:t>To identify the factors that support and hinder interpersonal communication between Tarung Derajat coaches and athletes throughout the PRA-PON 2027 preparation process.</w:t>
      </w:r>
    </w:p>
    <w:p w14:paraId="6D405FBA" w14:textId="77777777" w:rsidR="00136FAF" w:rsidRPr="00E072F0" w:rsidRDefault="00136FAF" w:rsidP="00136FAF">
      <w:pPr>
        <w:pStyle w:val="ListParagraph"/>
        <w:numPr>
          <w:ilvl w:val="0"/>
          <w:numId w:val="2"/>
        </w:numPr>
        <w:spacing w:line="480" w:lineRule="auto"/>
        <w:jc w:val="both"/>
        <w:rPr>
          <w:rFonts w:ascii="Times New Roman" w:eastAsia="SimSun" w:hAnsi="Times New Roman" w:cs="Times New Roman"/>
          <w:color w:val="000000"/>
          <w:kern w:val="0"/>
          <w:lang w:eastAsia="zh-CN" w:bidi="ar"/>
        </w:rPr>
      </w:pPr>
      <w:r w:rsidRPr="009D61E4">
        <w:rPr>
          <w:rFonts w:ascii="Times New Roman" w:eastAsia="SimSun" w:hAnsi="Times New Roman" w:cs="Times New Roman"/>
          <w:color w:val="000000"/>
          <w:kern w:val="0"/>
          <w:lang w:eastAsia="zh-CN" w:bidi="ar"/>
        </w:rPr>
        <w:t>To understand how Tarung Derajat coaches and athletes perceive and evaluate their interpersonal communication, as well as its implications for athletes’ motivation and training effectiveness during the preparation for PRA-PON 2027.</w:t>
      </w:r>
    </w:p>
    <w:p w14:paraId="59A550CA" w14:textId="77777777" w:rsidR="00136FAF" w:rsidRPr="00CC59C9" w:rsidRDefault="00136FAF" w:rsidP="00136FAF">
      <w:pPr>
        <w:pStyle w:val="Heading2"/>
        <w:rPr>
          <w:rFonts w:ascii="Times New Roman" w:hAnsi="Times New Roman" w:cs="Times New Roman"/>
          <w:b/>
          <w:bCs/>
          <w:color w:val="000000" w:themeColor="text1"/>
          <w:sz w:val="24"/>
          <w:szCs w:val="24"/>
        </w:rPr>
      </w:pPr>
      <w:bookmarkStart w:id="10" w:name="_Toc217924152"/>
      <w:r w:rsidRPr="00CC59C9">
        <w:rPr>
          <w:rFonts w:ascii="Times New Roman" w:hAnsi="Times New Roman" w:cs="Times New Roman"/>
          <w:b/>
          <w:bCs/>
          <w:color w:val="000000" w:themeColor="text1"/>
          <w:sz w:val="24"/>
          <w:szCs w:val="24"/>
        </w:rPr>
        <w:t>D. Significance of the Study</w:t>
      </w:r>
      <w:bookmarkEnd w:id="10"/>
      <w:r w:rsidRPr="00CC59C9">
        <w:rPr>
          <w:rFonts w:ascii="Times New Roman" w:hAnsi="Times New Roman" w:cs="Times New Roman"/>
          <w:b/>
          <w:bCs/>
          <w:color w:val="000000" w:themeColor="text1"/>
          <w:sz w:val="24"/>
          <w:szCs w:val="24"/>
        </w:rPr>
        <w:t xml:space="preserve"> </w:t>
      </w:r>
    </w:p>
    <w:p w14:paraId="361936B7" w14:textId="77777777" w:rsidR="00136FAF" w:rsidRPr="00A174F5" w:rsidRDefault="00136FAF" w:rsidP="00136FAF">
      <w:pPr>
        <w:spacing w:line="480" w:lineRule="auto"/>
        <w:ind w:left="720" w:firstLine="720"/>
        <w:jc w:val="both"/>
        <w:rPr>
          <w:rFonts w:ascii="Times New Roman" w:eastAsia="SimSun" w:hAnsi="Times New Roman" w:cs="Times New Roman"/>
          <w:color w:val="000000"/>
          <w:kern w:val="0"/>
          <w:lang w:eastAsia="zh-CN" w:bidi="ar"/>
        </w:rPr>
      </w:pPr>
      <w:r w:rsidRPr="00F87146">
        <w:rPr>
          <w:rFonts w:ascii="Times New Roman" w:eastAsia="SimSun" w:hAnsi="Times New Roman" w:cs="Times New Roman"/>
          <w:color w:val="000000"/>
          <w:kern w:val="0"/>
          <w:lang w:eastAsia="zh-CN" w:bidi="ar"/>
        </w:rPr>
        <w:t>This study is intended to provide meaningful contributions at theoretical, practical, and academic levels regarding interpersonal communication in sports contexts, particularly within the preparation process for PRA-PON 2027 in the Tarung Derajat discipline.</w:t>
      </w:r>
    </w:p>
    <w:p w14:paraId="0054E273" w14:textId="77777777" w:rsidR="00136FAF" w:rsidRPr="00CC59C9" w:rsidRDefault="00136FAF" w:rsidP="00136FAF">
      <w:pPr>
        <w:pStyle w:val="Heading3"/>
        <w:numPr>
          <w:ilvl w:val="0"/>
          <w:numId w:val="25"/>
        </w:numPr>
        <w:tabs>
          <w:tab w:val="num" w:pos="360"/>
        </w:tabs>
        <w:ind w:left="0" w:firstLine="0"/>
        <w:rPr>
          <w:rFonts w:asciiTheme="majorBidi" w:eastAsia="SimSun" w:hAnsiTheme="majorBidi"/>
          <w:b/>
          <w:bCs/>
          <w:color w:val="000000" w:themeColor="text1"/>
          <w:sz w:val="24"/>
          <w:szCs w:val="24"/>
          <w:lang w:eastAsia="zh-CN" w:bidi="ar"/>
        </w:rPr>
      </w:pPr>
      <w:bookmarkStart w:id="11" w:name="_Toc217924153"/>
      <w:r w:rsidRPr="00CC59C9">
        <w:rPr>
          <w:rFonts w:asciiTheme="majorBidi" w:eastAsia="SimSun" w:hAnsiTheme="majorBidi"/>
          <w:b/>
          <w:bCs/>
          <w:color w:val="000000" w:themeColor="text1"/>
          <w:sz w:val="24"/>
          <w:szCs w:val="24"/>
          <w:lang w:eastAsia="zh-CN" w:bidi="ar"/>
        </w:rPr>
        <w:t>Theoretical Significance</w:t>
      </w:r>
      <w:bookmarkEnd w:id="11"/>
    </w:p>
    <w:p w14:paraId="538012B1" w14:textId="77777777" w:rsidR="00136FAF" w:rsidRPr="001F2C43" w:rsidRDefault="00136FAF" w:rsidP="00136FAF">
      <w:pPr>
        <w:pStyle w:val="ListParagraph"/>
        <w:spacing w:line="480" w:lineRule="auto"/>
        <w:ind w:firstLine="720"/>
        <w:jc w:val="both"/>
        <w:rPr>
          <w:rFonts w:ascii="Times New Roman" w:eastAsia="SimSun" w:hAnsi="Times New Roman" w:cs="Times New Roman"/>
          <w:b/>
          <w:bCs/>
          <w:color w:val="000000"/>
          <w:kern w:val="0"/>
          <w:lang w:eastAsia="zh-CN" w:bidi="ar"/>
        </w:rPr>
      </w:pPr>
      <w:r w:rsidRPr="001F2C43">
        <w:rPr>
          <w:rFonts w:ascii="Times New Roman" w:hAnsi="Times New Roman" w:cs="Times New Roman"/>
        </w:rPr>
        <w:t xml:space="preserve">From a theoretical perspective, this study is expected to enrich discussions in the field of communication studies, especially those related to </w:t>
      </w:r>
      <w:r w:rsidRPr="001F2C43">
        <w:rPr>
          <w:rStyle w:val="Strong"/>
          <w:rFonts w:ascii="Times New Roman" w:eastAsiaTheme="majorEastAsia" w:hAnsi="Times New Roman" w:cs="Times New Roman"/>
          <w:b w:val="0"/>
          <w:bCs w:val="0"/>
        </w:rPr>
        <w:t>interpersonal communication in sports settings</w:t>
      </w:r>
      <w:r w:rsidRPr="001F2C43">
        <w:rPr>
          <w:rFonts w:ascii="Times New Roman" w:hAnsi="Times New Roman" w:cs="Times New Roman"/>
          <w:b/>
          <w:bCs/>
        </w:rPr>
        <w:t>.</w:t>
      </w:r>
      <w:r w:rsidRPr="001F2C43">
        <w:rPr>
          <w:rFonts w:ascii="Times New Roman" w:hAnsi="Times New Roman" w:cs="Times New Roman"/>
        </w:rPr>
        <w:t xml:space="preserve"> By exploring interpersonal communication patterns, communication barriers, and the perceived influ</w:t>
      </w:r>
      <w:r w:rsidRPr="001F2C43">
        <w:rPr>
          <w:rFonts w:ascii="Times New Roman" w:hAnsi="Times New Roman" w:cs="Times New Roman"/>
        </w:rPr>
        <w:lastRenderedPageBreak/>
        <w:t>ence of coaches’ communication on athletes’ motivation and training effectiveness, this research provides contextual insights that complement existing communication and sport-related theories.</w:t>
      </w:r>
    </w:p>
    <w:p w14:paraId="735A03FD" w14:textId="77777777" w:rsidR="00136FAF" w:rsidRPr="00205D31" w:rsidRDefault="00136FAF" w:rsidP="00136FAF">
      <w:pPr>
        <w:pStyle w:val="ListParagraph"/>
        <w:spacing w:line="480" w:lineRule="auto"/>
        <w:jc w:val="both"/>
        <w:rPr>
          <w:rFonts w:ascii="Times New Roman" w:eastAsia="SimSun" w:hAnsi="Times New Roman" w:cs="Times New Roman"/>
          <w:b/>
          <w:bCs/>
          <w:color w:val="000000"/>
          <w:kern w:val="0"/>
          <w:lang w:eastAsia="zh-CN" w:bidi="ar"/>
        </w:rPr>
      </w:pPr>
      <w:r w:rsidRPr="00F87146">
        <w:rPr>
          <w:rFonts w:ascii="Times New Roman" w:hAnsi="Times New Roman" w:cs="Times New Roman"/>
        </w:rPr>
        <w:t>Furthermore, this study integrates perspectives from interpersonal communication theory and sport communication, offering a more comprehensive understanding of communication dynamics between coaches and athletes in a martial arts environment. The findings are also expected to serve as a reference for future qualitative studies focusing on athlete–coach communication, particularly in high-performance and competitive sports contexts.</w:t>
      </w:r>
    </w:p>
    <w:p w14:paraId="5F57FA84" w14:textId="77777777" w:rsidR="00136FAF" w:rsidRPr="00CC59C9" w:rsidRDefault="00136FAF" w:rsidP="00136FAF">
      <w:pPr>
        <w:pStyle w:val="Heading3"/>
        <w:numPr>
          <w:ilvl w:val="0"/>
          <w:numId w:val="25"/>
        </w:numPr>
        <w:tabs>
          <w:tab w:val="num" w:pos="360"/>
        </w:tabs>
        <w:ind w:left="0" w:firstLine="0"/>
        <w:rPr>
          <w:rFonts w:asciiTheme="majorBidi" w:eastAsia="SimSun" w:hAnsiTheme="majorBidi"/>
          <w:b/>
          <w:bCs/>
          <w:color w:val="000000" w:themeColor="text1"/>
          <w:sz w:val="24"/>
          <w:szCs w:val="24"/>
          <w:lang w:eastAsia="zh-CN" w:bidi="ar"/>
        </w:rPr>
      </w:pPr>
      <w:bookmarkStart w:id="12" w:name="_Toc217924154"/>
      <w:r w:rsidRPr="00CC59C9">
        <w:rPr>
          <w:rFonts w:asciiTheme="majorBidi" w:eastAsia="SimSun" w:hAnsiTheme="majorBidi"/>
          <w:b/>
          <w:bCs/>
          <w:color w:val="000000" w:themeColor="text1"/>
          <w:sz w:val="24"/>
          <w:szCs w:val="24"/>
          <w:lang w:eastAsia="zh-CN" w:bidi="ar"/>
        </w:rPr>
        <w:t>Practical Significance</w:t>
      </w:r>
      <w:bookmarkEnd w:id="12"/>
      <w:r w:rsidRPr="00CC59C9">
        <w:rPr>
          <w:rFonts w:asciiTheme="majorBidi" w:eastAsia="SimSun" w:hAnsiTheme="majorBidi"/>
          <w:b/>
          <w:bCs/>
          <w:color w:val="000000" w:themeColor="text1"/>
          <w:sz w:val="24"/>
          <w:szCs w:val="24"/>
          <w:lang w:eastAsia="zh-CN" w:bidi="ar"/>
        </w:rPr>
        <w:t xml:space="preserve"> </w:t>
      </w:r>
    </w:p>
    <w:p w14:paraId="4D3292AA" w14:textId="77777777" w:rsidR="00136FAF" w:rsidRPr="00205D31" w:rsidRDefault="00136FAF" w:rsidP="00136FAF">
      <w:pPr>
        <w:pStyle w:val="ListParagraph"/>
        <w:spacing w:line="480" w:lineRule="auto"/>
        <w:ind w:firstLine="720"/>
        <w:jc w:val="both"/>
        <w:rPr>
          <w:rFonts w:ascii="Times New Roman" w:hAnsi="Times New Roman" w:cs="Times New Roman"/>
        </w:rPr>
      </w:pPr>
      <w:r w:rsidRPr="00F87146">
        <w:rPr>
          <w:rFonts w:ascii="Times New Roman" w:hAnsi="Times New Roman" w:cs="Times New Roman"/>
        </w:rPr>
        <w:t xml:space="preserve">Practically, the findings of this study are expected to benefit </w:t>
      </w:r>
      <w:r w:rsidRPr="00F87146">
        <w:rPr>
          <w:rStyle w:val="Strong"/>
          <w:rFonts w:ascii="Times New Roman" w:eastAsiaTheme="majorEastAsia" w:hAnsi="Times New Roman" w:cs="Times New Roman"/>
          <w:b w:val="0"/>
          <w:bCs w:val="0"/>
        </w:rPr>
        <w:t>Tarung Derajat coaches, athletes, and sports organizations</w:t>
      </w:r>
      <w:r w:rsidRPr="00F87146">
        <w:rPr>
          <w:rFonts w:ascii="Times New Roman" w:hAnsi="Times New Roman" w:cs="Times New Roman"/>
        </w:rPr>
        <w:t xml:space="preserve"> involved in the PRA-PON 2027 preparation process. For coaches, the study may provide reflective insights into how interpersonal communication influences athletes’ motivation, emotional readiness, and training interactions. This understanding may help coaches improve communication practices during training and preparation phases.</w:t>
      </w:r>
    </w:p>
    <w:p w14:paraId="28314F23" w14:textId="77777777" w:rsidR="00136FAF" w:rsidRPr="00205D31" w:rsidRDefault="00136FAF" w:rsidP="00136FAF">
      <w:pPr>
        <w:pStyle w:val="ListParagraph"/>
        <w:spacing w:line="480" w:lineRule="auto"/>
        <w:jc w:val="both"/>
        <w:rPr>
          <w:rFonts w:ascii="Times New Roman" w:hAnsi="Times New Roman" w:cs="Times New Roman"/>
        </w:rPr>
      </w:pPr>
      <w:r w:rsidRPr="00F87146">
        <w:rPr>
          <w:rFonts w:ascii="Times New Roman" w:hAnsi="Times New Roman" w:cs="Times New Roman"/>
        </w:rPr>
        <w:t>For athletes, the study may increase awareness of how interpersonal communication shapes their motivation, confidence, and relationship with coaches throughout the training process. In addition, sports institutions and coaching organizations may consider the findings as input for developing communication-oriented approaches to athlete preparation, particularly in martial arts disciplines that emphasize discipline, hierarchy, and mental resilience.</w:t>
      </w:r>
    </w:p>
    <w:p w14:paraId="06B5C138" w14:textId="77777777" w:rsidR="00136FAF" w:rsidRPr="00CC59C9" w:rsidRDefault="00136FAF" w:rsidP="00136FAF">
      <w:pPr>
        <w:pStyle w:val="Heading3"/>
        <w:numPr>
          <w:ilvl w:val="0"/>
          <w:numId w:val="25"/>
        </w:numPr>
        <w:tabs>
          <w:tab w:val="num" w:pos="360"/>
        </w:tabs>
        <w:ind w:left="0" w:firstLine="0"/>
        <w:rPr>
          <w:rFonts w:asciiTheme="majorBidi" w:eastAsia="SimSun" w:hAnsiTheme="majorBidi"/>
          <w:b/>
          <w:bCs/>
          <w:color w:val="000000" w:themeColor="text1"/>
          <w:sz w:val="24"/>
          <w:szCs w:val="24"/>
          <w:lang w:eastAsia="zh-CN" w:bidi="ar"/>
        </w:rPr>
      </w:pPr>
      <w:bookmarkStart w:id="13" w:name="_Toc217924155"/>
      <w:r w:rsidRPr="00CC59C9">
        <w:rPr>
          <w:rFonts w:asciiTheme="majorBidi" w:eastAsia="SimSun" w:hAnsiTheme="majorBidi"/>
          <w:b/>
          <w:bCs/>
          <w:color w:val="000000" w:themeColor="text1"/>
          <w:sz w:val="24"/>
          <w:szCs w:val="24"/>
          <w:lang w:eastAsia="zh-CN" w:bidi="ar"/>
        </w:rPr>
        <w:lastRenderedPageBreak/>
        <w:t>Academic Significance</w:t>
      </w:r>
      <w:bookmarkEnd w:id="13"/>
    </w:p>
    <w:p w14:paraId="05C22A1C" w14:textId="77777777" w:rsidR="00136FAF" w:rsidRPr="00205D31" w:rsidRDefault="00136FAF" w:rsidP="00136FAF">
      <w:pPr>
        <w:spacing w:line="480" w:lineRule="auto"/>
        <w:ind w:left="720"/>
        <w:jc w:val="both"/>
        <w:rPr>
          <w:rFonts w:ascii="Times New Roman" w:eastAsia="SimSun" w:hAnsi="Times New Roman" w:cs="Times New Roman"/>
          <w:color w:val="000000"/>
          <w:kern w:val="0"/>
          <w:lang w:eastAsia="zh-CN" w:bidi="ar"/>
        </w:rPr>
      </w:pPr>
      <w:r w:rsidRPr="00A174F5">
        <w:rPr>
          <w:rFonts w:ascii="Times New Roman" w:eastAsia="SimSun" w:hAnsi="Times New Roman" w:cs="Times New Roman"/>
          <w:color w:val="000000"/>
          <w:kern w:val="0"/>
          <w:lang w:eastAsia="zh-CN" w:bidi="ar"/>
        </w:rPr>
        <w:t>Academically, this study is expected to provide supporting material for students and researchers who are interested in interpersonal communication and sport communication. The research may serve as a qualitative reference for further studies conducted in similar sporting contexts.</w:t>
      </w:r>
    </w:p>
    <w:p w14:paraId="04D62075" w14:textId="77777777" w:rsidR="00136FAF" w:rsidRPr="00CC59C9" w:rsidRDefault="00136FAF" w:rsidP="00136FAF">
      <w:pPr>
        <w:pStyle w:val="Heading2"/>
        <w:rPr>
          <w:rFonts w:ascii="Times New Roman" w:eastAsia="SimSun" w:hAnsi="Times New Roman" w:cs="Times New Roman"/>
          <w:b/>
          <w:bCs/>
          <w:sz w:val="24"/>
          <w:szCs w:val="24"/>
          <w:lang w:eastAsia="zh-CN" w:bidi="ar"/>
        </w:rPr>
      </w:pPr>
      <w:bookmarkStart w:id="14" w:name="_Toc217924156"/>
      <w:r w:rsidRPr="00CC59C9">
        <w:rPr>
          <w:rFonts w:ascii="Times New Roman" w:eastAsia="SimSun" w:hAnsi="Times New Roman" w:cs="Times New Roman"/>
          <w:b/>
          <w:bCs/>
          <w:color w:val="000000" w:themeColor="text1"/>
          <w:sz w:val="24"/>
          <w:szCs w:val="24"/>
          <w:lang w:eastAsia="zh-CN" w:bidi="ar"/>
        </w:rPr>
        <w:t>E</w:t>
      </w:r>
      <w:r w:rsidRPr="00CC59C9">
        <w:rPr>
          <w:rFonts w:ascii="Times New Roman" w:eastAsia="SimSun" w:hAnsi="Times New Roman" w:cs="Times New Roman"/>
          <w:b/>
          <w:bCs/>
          <w:sz w:val="24"/>
          <w:szCs w:val="24"/>
          <w:lang w:eastAsia="zh-CN" w:bidi="ar"/>
        </w:rPr>
        <w:t xml:space="preserve">. </w:t>
      </w:r>
      <w:r w:rsidRPr="00CC59C9">
        <w:rPr>
          <w:rFonts w:ascii="Times New Roman" w:eastAsia="SimSun" w:hAnsi="Times New Roman" w:cs="Times New Roman"/>
          <w:b/>
          <w:bCs/>
          <w:color w:val="000000" w:themeColor="text1"/>
          <w:sz w:val="24"/>
          <w:szCs w:val="24"/>
          <w:lang w:eastAsia="zh-CN" w:bidi="ar"/>
        </w:rPr>
        <w:t>Definitions of Terminologies</w:t>
      </w:r>
      <w:bookmarkEnd w:id="14"/>
      <w:r w:rsidRPr="00CC59C9">
        <w:rPr>
          <w:rFonts w:ascii="Times New Roman" w:eastAsia="SimSun" w:hAnsi="Times New Roman" w:cs="Times New Roman"/>
          <w:b/>
          <w:bCs/>
          <w:color w:val="000000" w:themeColor="text1"/>
          <w:sz w:val="24"/>
          <w:szCs w:val="24"/>
          <w:lang w:eastAsia="zh-CN" w:bidi="ar"/>
        </w:rPr>
        <w:t xml:space="preserve"> </w:t>
      </w:r>
    </w:p>
    <w:p w14:paraId="25A7E965"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Communication</w:t>
      </w:r>
    </w:p>
    <w:p w14:paraId="35B186B5" w14:textId="77777777" w:rsidR="00136FAF" w:rsidRPr="00B87A7D"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A174F5">
        <w:rPr>
          <w:rFonts w:ascii="Times New Roman" w:eastAsia="SimSun" w:hAnsi="Times New Roman" w:cs="Times New Roman"/>
          <w:color w:val="000000"/>
          <w:kern w:val="0"/>
          <w:lang w:eastAsia="zh-CN" w:bidi="ar"/>
        </w:rPr>
        <w:t>Communication refers to the interactive process through which individuals exchange meanings, information, and messages using verbal and non-verbal forms. In this study, communication is understood as a continuous interaction occurring between coaches and athletes during the Pra-PON 2027 preparation process.</w:t>
      </w:r>
    </w:p>
    <w:p w14:paraId="76899E60"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Interpersonal Communication</w:t>
      </w:r>
    </w:p>
    <w:p w14:paraId="188DB3CD" w14:textId="77777777" w:rsidR="00136FAF" w:rsidRPr="009D61E4"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4C24A6">
        <w:rPr>
          <w:rFonts w:ascii="Times New Roman" w:eastAsia="SimSun" w:hAnsi="Times New Roman" w:cs="Times New Roman"/>
          <w:color w:val="000000"/>
          <w:kern w:val="0"/>
          <w:lang w:eastAsia="zh-CN" w:bidi="ar"/>
        </w:rPr>
        <w:t xml:space="preserve">Refers to the exchange of messages and mutual interaction between two or more individuals-in this case, athletes and coaches-that involves verbal and non-verbal cues aimed at building understanding, conveying instructions, and maintaining relational dynamics </w:t>
      </w:r>
      <w:sdt>
        <w:sdtPr>
          <w:rPr>
            <w:rFonts w:ascii="Times New Roman" w:eastAsia="SimSun" w:hAnsi="Times New Roman" w:cs="Times New Roman"/>
            <w:color w:val="000000"/>
            <w:kern w:val="0"/>
            <w:lang w:eastAsia="zh-CN" w:bidi="ar"/>
          </w:rPr>
          <w:tag w:val="MENDELEY_CITATION_v3_eyJjaXRhdGlvbklEIjoiTUVOREVMRVlfQ0lUQVRJT05fNzAwOGJiMmItMTljNC00YmY1LWIzYjUtYzM5YWQ5ZGMxYjkxIiwicHJvcGVydGllcyI6eyJub3RlSW5kZXgiOjB9LCJpc0VkaXRlZCI6ZmFsc2UsIm1hbnVhbE92ZXJyaWRlIjp7ImlzTWFudWFsbHlPdmVycmlkZGVuIjpmYWxzZSwiY2l0ZXByb2NUZXh0IjoiKEhhbmFudGkgJiMzODsgV2luZHV3YXRpLCAyMDI0KSIsIm1hbnVhbE92ZXJyaWRlVGV4dCI6IiJ9LCJjaXRhdGlvbkl0ZW1zIjpbeyJpZCI6IjE1YTNmZWM3LTNlZTctM2UwMC1hNjg0LWQ2N2I5NzI5NmQ0NCIsIml0ZW1EYXRhIjp7InR5cGUiOiJhcnRpY2xlLWpvdXJuYWwiLCJpZCI6IjE1YTNmZWM3LTNlZTctM2UwMC1hNjg0LWQ2N2I5NzI5NmQ0NCIsInRpdGxlIjoiVEhFIERZTkFNSUMgT0YgSU5URVJQRVJTT05BTCBDT01NVU5JQ0FUSU9OIEJFVFdFRU4gQ09BQ0hFUyBBTkQgQk9DQ0lBIEFUSExFVEVTIFdJVEggQ0VSRUJSQUwgUEFMU1kiLCJhdXRob3IiOlt7ImZhbWlseSI6IkhhbmFudGkiLCJnaXZlbiI6Ikdpc2hlbm92YSBTYWJyaW5hIiwicGFyc2UtbmFtZXMiOmZhbHNlLCJkcm9wcGluZy1wYXJ0aWNsZSI6IiIsIm5vbi1kcm9wcGluZy1wYXJ0aWNsZSI6IiJ9LHsiZmFtaWx5IjoiV2luZHV3YXRpIiwiZ2l2ZW4iOiJTZXB0aWEiLCJwYXJzZS1uYW1lcyI6ZmFsc2UsImRyb3BwaW5nLXBhcnRpY2xlIjoiIiwibm9uLWRyb3BwaW5nLXBhcnRpY2xlIjoiIn1dLCJjb250YWluZXItdGl0bGUiOiJJbnRlcm5hdGlvbmFsIEpvdXJuYWwgb2YgQXBwbGljYXRpb24gb24gU29jaWFsIFNjaWVuY2UgYW5kIEh1bWFuaXRpZXMiLCJET0kiOiIxMC4yNDkxMi9pamFzc2gudjJpNC4zNTcxNiIsIklTU04iOiIyOTg3LTgyNDEiLCJVUkwiOiJodHRwczovL2RvaS5vcmcvMTAuMjQ5MTIvaWphc3NoLnYyaTQuMzU3MTYiLCJpc3N1ZWQiOnsiZGF0ZS1wYXJ0cyI6W1syMDI0XV19LCJwYWdlIjoiNzYtODQiLCJhYnN0cmFjdCI6IlRoaXMgc3R1ZHkgZXhhbWluZXMgdGhlIHJvbGUgb2YgaW50ZXJwZXJzb25hbCBjb21tdW5pY2F0aW9uIGluIHBhcmEgc3BvcnRzLCB3aXRoIGEgZm9jdXNlZCBpbnZlc3RpZ2F0aW9uIG9uIGJvY2NpYSwgYSBwcmVjaXNpb24gYmFsbCBzcG9ydCBmb3IgYXRobGV0ZXMgd2l0aCBwaHlzaWNhbCBkaXNhYmlsaXRpZXMuIEJvY2NpYSBwcm92aWRlcyBpbmRpdmlkdWFscyB3aXRoIGxpbWl0ZWQgbW9iaWxpdHkgYW4gZXhjZWxsZW50IG9wcG9ydHVuaXR5IGZvciBib3RoIGNvbXBldGl0aW9uIGFuZCByZWhhYmlsaXRhdGlvbi4gVGhpcyByZXNlYXJjaCB0aG9yb3VnaGx5IGV4cGxvcmVzIGhvdyBpbnRlcnBlcnNvbmFsIGNvbW11bmljYXRpb24gc3RyYXRlZ2llcyBpbmNsdWRpbmcgY2xhcml0eSwgZW1wYXRoeSwgbW90aXZhdGlvbiwgY29uc2lzdGVuY3ksIGFuZCBleGVtcGxhcnkgYmVoYXZpb3IgYXJlIHN5c3RlbWF0aWNhbGx5IGVtcGxveWVkIGJ5IGNvYWNoZXMgdG8gc3VwcG9ydCBhdGhsZXRlcyB3aXRoIENlcmVicmFsIFBhbHN5IChDUCksIGEgY29uZGl0aW9uIHRoYXQgaW1wYWlycyBtb3RvciBza2lsbHMgYW5kIGNvb3JkaW5hdGlvbiBkdWUgdG8gZWFybHkgYnJhaW4gZGFtYWdlLiBJbnRlcnBlcnNvbmFsIGNvbW11bmljYXRpb24sIGFzIGEgZm91bmRhdGlvbmFsIGFzcGVjdCBvZiBodW1hbiBpbnRlcmFjdGlvbiwgZW5hYmxlcyB1bmRlcnN0YW5kaW5nLCB0cnVzdCwgYW5kIHJlbGF0aW9uc2hpcC1idWlsZGluZywgd2hpY2ggYXJlIGNyaXRpY2FsIGluIGNvYWNoaW5nIGNvbnRleHRzIGNoYXJhY3Rlcml6ZWQgYnkgZGl2ZXJzZSBhbmQgY29tcGxleCBuZWVkcy4gR3JvdW5kZWQgaW4gdGhlb3JpZXMgb2YgSW50ZXJwZXJzb25hbCBhbmQgU3BvcnRzIENvbW11bmljYXRpb24sIHRoaXMgc3R1ZHkgYWRvcHRzIGEgcXVhbGl0YXRpdmUgY2FzZS1zdHVkeSBhcHByb2FjaCwgdXRpbGl6aW5nIHNlbWktc3RydWN0dXJlZCBpbnRlcnZpZXdzLCBub24tcGFydGljaXBhbnQgb2JzZXJ2YXRpb25zLCBhbmQgZG9jdW1lbnQgYW5hbHlzaXMuIEZpbmRpbmdzIGluZGljYXRlIHRoYXQgYm9jY2lhIHRyYWluaW5nIG5vdCBvbmx5IGltcHJvdmVzIGF0aGxldGVzJyBwaHlzaWNhbCBjYXBhYmlsaXRpZXMgYnV0IGFsc28gZm9zdGVycyBzb2NpYWwgY29ubmVjdGlvbnMgYW5kIGVuaGFuY2VzIG1vdGl2YXRpb24gYW5kIHJlc2lsaWVuY2UuIFRoZXNlIGltcG9ydGFudCByZXN1bHRzIHVuZGVyc2NvcmUgdGhlIHNpZ25pZmljYW50IGltcG9ydGFuY2Ugb2YgY29tbXVuaWNhdGlvbiBpbiBhZHZhbmNpbmcgYXRobGV0aWMgcGVyZm9ybWFuY2UsIHByb21vdGluZyBwZXJzb25hbCBncm93dGgsIGFuZCBmYWNpbGl0YXRpbmcgc29jaWFsIGludGVncmF0aW9uLiBUaGUgc3R1ZHkgb2ZmZXJzIHZhbHVhYmxlIGluc2lnaHRzIGludG8gY29tbXVuaWNhdGlvbiBzdHJhdGVnaWVzIHRoYXQgZW5oYW5jZSBpbmNsdXNpb24gYW5kIGVtcG93ZXJtZW50IGluIHBhcmEgc3BvcnRzLCBjb250cmlidXRpbmcgc2lnbmlmaWNhbnRseSB0byB0aGUgYnJvYWRlciB1bmRlcnN0YW5kaW5nIG9mIGNvbW11bmljYXRpb24ncyByb2xlIGluIHN1cHBvcnRpbmcgYXRobGV0ZXMgd2l0aCBkaXNhYmlsaXRpZXMuIiwiaXNzdWUiOiI0Iiwidm9sdW1lIjoiMiIsImNvbnRhaW5lci10aXRsZS1zaG9ydCI6IiJ9LCJpc1RlbXBvcmFyeSI6ZmFsc2V9XX0="/>
          <w:id w:val="628746809"/>
          <w:placeholder>
            <w:docPart w:val="341FC46BBB5543C8974464ADD9F48C82"/>
          </w:placeholder>
        </w:sdtPr>
        <w:sdtContent>
          <w:r w:rsidRPr="0059628E">
            <w:rPr>
              <w:rFonts w:ascii="Times New Roman" w:eastAsia="Times New Roman" w:hAnsi="Times New Roman" w:cs="Times New Roman"/>
              <w:color w:val="000000"/>
            </w:rPr>
            <w:t>(Hananti &amp; Winduwati, 2024)</w:t>
          </w:r>
        </w:sdtContent>
      </w:sdt>
      <w:r w:rsidRPr="004C24A6">
        <w:rPr>
          <w:rFonts w:ascii="Times New Roman" w:eastAsia="SimSun" w:hAnsi="Times New Roman" w:cs="Times New Roman"/>
          <w:color w:val="000000"/>
          <w:kern w:val="0"/>
          <w:lang w:eastAsia="zh-CN" w:bidi="ar"/>
        </w:rPr>
        <w:t xml:space="preserve">. Within this dynamic, coaches must utilize structured communication strategies rooted in clarity, empathy, motivation, consistency, and exemplary behavior to bridge communication gaps, manage emotional fluctuations, and foster holistic development for athletes with diverse physical or cognitive needs </w:t>
      </w:r>
      <w:sdt>
        <w:sdtPr>
          <w:rPr>
            <w:rFonts w:ascii="Times New Roman" w:eastAsia="SimSun" w:hAnsi="Times New Roman" w:cs="Times New Roman"/>
            <w:color w:val="000000"/>
            <w:lang w:eastAsia="zh-CN" w:bidi="ar"/>
          </w:rPr>
          <w:tag w:val="MENDELEY_CITATION_v3_eyJjaXRhdGlvbklEIjoiTUVOREVMRVlfQ0lUQVRJT05fNjkwNTBhMjctMGE3NS00YmU4LTg3YjQtOWQ4YzkyMDlkOTE2IiwicHJvcGVydGllcyI6eyJub3RlSW5kZXgiOjB9LCJpc0VkaXRlZCI6ZmFsc2UsIm1hbnVhbE92ZXJyaWRlIjp7ImlzTWFudWFsbHlPdmVycmlkZGVuIjpmYWxzZSwiY2l0ZXByb2NUZXh0IjoiKEhhbmFudGkgJiMzODsgV2luZHV3YXRpLCAyMDI0KSIsIm1hbnVhbE92ZXJyaWRlVGV4dCI6IiJ9LCJjaXRhdGlvbkl0ZW1zIjpbeyJpZCI6IjE1YTNmZWM3LTNlZTctM2UwMC1hNjg0LWQ2N2I5NzI5NmQ0NCIsIml0ZW1EYXRhIjp7InR5cGUiOiJhcnRpY2xlLWpvdXJuYWwiLCJpZCI6IjE1YTNmZWM3LTNlZTctM2UwMC1hNjg0LWQ2N2I5NzI5NmQ0NCIsInRpdGxlIjoiVEhFIERZTkFNSUMgT0YgSU5URVJQRVJTT05BTCBDT01NVU5JQ0FUSU9OIEJFVFdFRU4gQ09BQ0hFUyBBTkQgQk9DQ0lBIEFUSExFVEVTIFdJVEggQ0VSRUJSQUwgUEFMU1kiLCJhdXRob3IiOlt7ImZhbWlseSI6IkhhbmFudGkiLCJnaXZlbiI6Ikdpc2hlbm92YSBTYWJyaW5hIiwicGFyc2UtbmFtZXMiOmZhbHNlLCJkcm9wcGluZy1wYXJ0aWNsZSI6IiIsIm5vbi1kcm9wcGluZy1wYXJ0aWNsZSI6IiJ9LHsiZmFtaWx5IjoiV2luZHV3YXRpIiwiZ2l2ZW4iOiJTZXB0aWEiLCJwYXJzZS1uYW1lcyI6ZmFsc2UsImRyb3BwaW5nLXBhcnRpY2xlIjoiIiwibm9uLWRyb3BwaW5nLXBhcnRpY2xlIjoiIn1dLCJjb250YWluZXItdGl0bGUiOiJJbnRlcm5hdGlvbmFsIEpvdXJuYWwgb2YgQXBwbGljYXRpb24gb24gU29jaWFsIFNjaWVuY2UgYW5kIEh1bWFuaXRpZXMiLCJET0kiOiIxMC4yNDkxMi9pamFzc2gudjJpNC4zNTcxNiIsIklTU04iOiIyOTg3LTgyNDEiLCJVUkwiOiJodHRwczovL2RvaS5vcmcvMTAuMjQ5MTIvaWphc3NoLnYyaTQuMzU3MTYiLCJpc3N1ZWQiOnsiZGF0ZS1wYXJ0cyI6W1syMDI0XV19LCJwYWdlIjoiNzYtODQiLCJhYnN0cmFjdCI6IlRoaXMgc3R1ZHkgZXhhbWluZXMgdGhlIHJvbGUgb2YgaW50ZXJwZXJzb25hbCBjb21tdW5pY2F0aW9uIGluIHBhcmEgc3BvcnRzLCB3aXRoIGEgZm9jdXNlZCBpbnZlc3RpZ2F0aW9uIG9uIGJvY2NpYSwgYSBwcmVjaXNpb24gYmFsbCBzcG9ydCBmb3IgYXRobGV0ZXMgd2l0aCBwaHlzaWNhbCBkaXNhYmlsaXRpZXMuIEJvY2NpYSBwcm92aWRlcyBpbmRpdmlkdWFscyB3aXRoIGxpbWl0ZWQgbW9iaWxpdHkgYW4gZXhjZWxsZW50IG9wcG9ydHVuaXR5IGZvciBib3RoIGNvbXBldGl0aW9uIGFuZCByZWhhYmlsaXRhdGlvbi4gVGhpcyByZXNlYXJjaCB0aG9yb3VnaGx5IGV4cGxvcmVzIGhvdyBpbnRlcnBlcnNvbmFsIGNvbW11bmljYXRpb24gc3RyYXRlZ2llcyBpbmNsdWRpbmcgY2xhcml0eSwgZW1wYXRoeSwgbW90aXZhdGlvbiwgY29uc2lzdGVuY3ksIGFuZCBleGVtcGxhcnkgYmVoYXZpb3IgYXJlIHN5c3RlbWF0aWNhbGx5IGVtcGxveWVkIGJ5IGNvYWNoZXMgdG8gc3VwcG9ydCBhdGhsZXRlcyB3aXRoIENlcmVicmFsIFBhbHN5IChDUCksIGEgY29uZGl0aW9uIHRoYXQgaW1wYWlycyBtb3RvciBza2lsbHMgYW5kIGNvb3JkaW5hdGlvbiBkdWUgdG8gZWFybHkgYnJhaW4gZGFtYWdlLiBJbnRlcnBlcnNvbmFsIGNvbW11bmljYXRpb24sIGFzIGEgZm91bmRhdGlvbmFsIGFzcGVjdCBvZiBodW1hbiBpbnRlcmFjdGlvbiwgZW5hYmxlcyB1bmRlcnN0YW5kaW5nLCB0cnVzdCwgYW5kIHJlbGF0aW9uc2hpcC1idWlsZGluZywgd2hpY2ggYXJlIGNyaXRpY2FsIGluIGNvYWNoaW5nIGNvbnRleHRzIGNoYXJhY3Rlcml6ZWQgYnkgZGl2ZXJzZSBhbmQgY29tcGxleCBuZWVkcy4gR3JvdW5kZWQgaW4gdGhlb3JpZXMgb2YgSW50ZXJwZXJzb25hbCBhbmQgU3BvcnRzIENvbW11bmljYXRpb24sIHRoaXMgc3R1ZHkgYWRvcHRzIGEgcXVhbGl0YXRpdmUgY2FzZS1zdHVkeSBhcHByb2FjaCwgdXRpbGl6aW5nIHNlbWktc3RydWN0dXJlZCBpbnRlcnZpZXdzLCBub24tcGFydGljaXBhbnQgb2JzZXJ2YXRpb25zLCBhbmQgZG9jdW1lbnQgYW5hbHlzaXMuIEZpbmRpbmdzIGluZGljYXRlIHRoYXQgYm9jY2lhIHRyYWluaW5nIG5vdCBvbmx5IGltcHJvdmVzIGF0aGxldGVzJyBwaHlzaWNhbCBjYXBhYmlsaXRpZXMgYnV0IGFsc28gZm9zdGVycyBzb2NpYWwgY29ubmVjdGlvbnMgYW5kIGVuaGFuY2VzIG1vdGl2YXRpb24gYW5kIHJlc2lsaWVuY2UuIFRoZXNlIGltcG9ydGFudCByZXN1bHRzIHVuZGVyc2NvcmUgdGhlIHNpZ25pZmljYW50IGltcG9ydGFuY2Ugb2YgY29tbXVuaWNhdGlvbiBpbiBhZHZhbmNpbmcgYXRobGV0aWMgcGVyZm9ybWFuY2UsIHByb21vdGluZyBwZXJzb25hbCBncm93dGgsIGFuZCBmYWNpbGl0YXRpbmcgc29jaWFsIGludGVncmF0aW9uLiBUaGUgc3R1ZHkgb2ZmZXJzIHZhbHVhYmxlIGluc2lnaHRzIGludG8gY29tbXVuaWNhdGlvbiBzdHJhdGVnaWVzIHRoYXQgZW5oYW5jZSBpbmNsdXNpb24gYW5kIGVtcG93ZXJtZW50IGluIHBhcmEgc3BvcnRzLCBjb250cmlidXRpbmcgc2lnbmlmaWNhbnRseSB0byB0aGUgYnJvYWRlciB1bmRlcnN0YW5kaW5nIG9mIGNvbW11bmljYXRpb24ncyByb2xlIGluIHN1cHBvcnRpbmcgYXRobGV0ZXMgd2l0aCBkaXNhYmlsaXRpZXMuIiwiaXNzdWUiOiI0Iiwidm9sdW1lIjoiMiIsImNvbnRhaW5lci10aXRsZS1zaG9ydCI6IiJ9LCJpc1RlbXBvcmFyeSI6ZmFsc2V9XX0="/>
          <w:id w:val="-29886935"/>
          <w:placeholder>
            <w:docPart w:val="C8E5CE9ACBE04A76BA624F23B88DD462"/>
          </w:placeholder>
        </w:sdtPr>
        <w:sdtContent>
          <w:r w:rsidRPr="0059628E">
            <w:rPr>
              <w:rFonts w:ascii="Times New Roman" w:eastAsia="Times New Roman" w:hAnsi="Times New Roman" w:cs="Times New Roman"/>
              <w:color w:val="000000"/>
            </w:rPr>
            <w:t>(Hananti &amp; Winduwati, 2024)</w:t>
          </w:r>
        </w:sdtContent>
      </w:sdt>
      <w:r w:rsidRPr="004C24A6">
        <w:rPr>
          <w:rFonts w:ascii="Times New Roman" w:eastAsia="SimSun" w:hAnsi="Times New Roman" w:cs="Times New Roman"/>
          <w:color w:val="000000"/>
          <w:kern w:val="0"/>
          <w:lang w:eastAsia="zh-CN" w:bidi="ar"/>
        </w:rPr>
        <w:t>.</w:t>
      </w:r>
    </w:p>
    <w:p w14:paraId="0F377ABF" w14:textId="77777777" w:rsidR="00136FAF" w:rsidRPr="009D61E4"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Interpersonal Communication</w:t>
      </w:r>
      <w:r>
        <w:rPr>
          <w:rFonts w:ascii="Times New Roman" w:eastAsia="SimSun" w:hAnsi="Times New Roman" w:cs="Times New Roman"/>
          <w:b/>
          <w:bCs/>
          <w:color w:val="000000"/>
          <w:kern w:val="0"/>
          <w:lang w:eastAsia="zh-CN" w:bidi="ar"/>
        </w:rPr>
        <w:t xml:space="preserve"> Process</w:t>
      </w:r>
    </w:p>
    <w:p w14:paraId="5E6C987F" w14:textId="77777777" w:rsidR="00136FAF" w:rsidRPr="009D61E4"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9D61E4">
        <w:rPr>
          <w:rFonts w:ascii="Times New Roman" w:eastAsia="SimSun" w:hAnsi="Times New Roman" w:cs="Times New Roman"/>
          <w:color w:val="000000"/>
          <w:kern w:val="0"/>
          <w:lang w:eastAsia="zh-CN" w:bidi="ar"/>
        </w:rPr>
        <w:t xml:space="preserve">The interpersonal communication process refers to how messages are delivered, interpreted, and responded to between coaches and athletes. In this </w:t>
      </w:r>
      <w:r w:rsidRPr="009D61E4">
        <w:rPr>
          <w:rFonts w:ascii="Times New Roman" w:eastAsia="SimSun" w:hAnsi="Times New Roman" w:cs="Times New Roman"/>
          <w:color w:val="000000"/>
          <w:kern w:val="0"/>
          <w:lang w:eastAsia="zh-CN" w:bidi="ar"/>
        </w:rPr>
        <w:lastRenderedPageBreak/>
        <w:t>study, the process is examined based on participants’ experiences during training and preparation for PRA-PON 2027.</w:t>
      </w:r>
    </w:p>
    <w:p w14:paraId="0723394D"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Communication Barriers</w:t>
      </w:r>
    </w:p>
    <w:p w14:paraId="6D59E76E" w14:textId="77777777" w:rsidR="00136FAF" w:rsidRDefault="00136FAF" w:rsidP="00136FAF">
      <w:pPr>
        <w:spacing w:line="480" w:lineRule="auto"/>
        <w:ind w:left="720"/>
        <w:jc w:val="both"/>
        <w:rPr>
          <w:rFonts w:ascii="Times New Roman" w:eastAsia="SimSun" w:hAnsi="Times New Roman" w:cs="Times New Roman"/>
          <w:color w:val="000000"/>
          <w:kern w:val="0"/>
          <w:lang w:eastAsia="zh-CN" w:bidi="ar"/>
        </w:rPr>
      </w:pPr>
      <w:r w:rsidRPr="00A174F5">
        <w:rPr>
          <w:rFonts w:ascii="Times New Roman" w:eastAsia="SimSun" w:hAnsi="Times New Roman" w:cs="Times New Roman"/>
          <w:color w:val="000000"/>
          <w:kern w:val="0"/>
          <w:lang w:eastAsia="zh-CN" w:bidi="ar"/>
        </w:rPr>
        <w:t>Communication barriers are factors that limit or interfere with effective interpersonal interaction between athletes and coaches. In this research, communication barriers include differences in communication styles, emotional conditions, perceptions, and situational factors that affect the understanding of messages within the Pra-PON 2027 context.</w:t>
      </w:r>
    </w:p>
    <w:p w14:paraId="2D106A76" w14:textId="77777777" w:rsidR="00136FAF" w:rsidRPr="00A174F5" w:rsidRDefault="00136FAF" w:rsidP="00136FAF">
      <w:pPr>
        <w:spacing w:line="480" w:lineRule="auto"/>
        <w:ind w:left="720"/>
        <w:jc w:val="both"/>
        <w:rPr>
          <w:rFonts w:ascii="Times New Roman" w:eastAsia="SimSun" w:hAnsi="Times New Roman" w:cs="Times New Roman"/>
          <w:color w:val="000000"/>
          <w:kern w:val="0"/>
          <w:lang w:eastAsia="zh-CN" w:bidi="ar"/>
        </w:rPr>
      </w:pPr>
    </w:p>
    <w:p w14:paraId="69D10250"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Athletes</w:t>
      </w:r>
    </w:p>
    <w:p w14:paraId="1252A1EA" w14:textId="77777777" w:rsidR="00136FAF" w:rsidRPr="00E072F0"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BD73FE">
        <w:rPr>
          <w:rFonts w:ascii="Times New Roman" w:eastAsia="SimSun" w:hAnsi="Times New Roman" w:cs="Times New Roman"/>
          <w:color w:val="000000"/>
          <w:lang w:eastAsia="zh-CN" w:bidi="ar"/>
        </w:rPr>
        <w:t xml:space="preserve">An athlete refers to an individual who actively participates in structured sports training under the guidance of a coach. Theoretically, athletes represent the core human resources within a sports team managed through direct face-to-face interactions, establishing an interdependent relationship where the actions, thoughts, and emotions of both parties are interconnected </w:t>
      </w:r>
      <w:sdt>
        <w:sdtPr>
          <w:rPr>
            <w:rFonts w:ascii="Times New Roman" w:eastAsia="SimSun" w:hAnsi="Times New Roman" w:cs="Times New Roman"/>
            <w:color w:val="000000"/>
            <w:lang w:eastAsia="zh-CN" w:bidi="ar"/>
          </w:rPr>
          <w:tag w:val="MENDELEY_CITATION_v3_eyJjaXRhdGlvbklEIjoiTUVOREVMRVlfQ0lUQVRJT05fNDdmMGFiMWItOWY2Yi00YjYwLTgyMGItNTA4M2IwYzg4MmZkIiwicHJvcGVydGllcyI6eyJub3RlSW5kZXgiOjB9LCJpc0VkaXRlZCI6ZmFsc2UsIm1hbnVhbE92ZXJyaWRlIjp7ImlzTWFudWFsbHlPdmVycmlkZGVuIjpmYWxzZSwiY2l0ZXByb2NUZXh0IjoiKEtlZ3VydWFuIGV0IGFsLiwgMjAyMCkiLCJtYW51YWxPdmVycmlkZVRleHQiOiIifSwiY2l0YXRpb25JdGVtcyI6W3siaWQiOiJlZTVmMzIyMi01NTE2LTM2MmQtYmQzNy0zZDlkYmU5ZDZjNmEiLCJpdGVtRGF0YSI6eyJ0eXBlIjoiYXJ0aWNsZS1qb3VybmFsIiwiaWQiOiJlZTVmMzIyMi01NTE2LTM2MmQtYmQzNy0zZDlkYmU5ZDZjNmEiLCJ0aXRsZSI6IkludGVycGVyc29uYWwgQ29tbXVuaWNhdGlvbiBCZXR3ZWVuIEF0aGxldGVzIGFuZCBDb2FjaGVzIG9mIFN0dWRlbnQgQWN0aXZpdHkgVW5pdHMgaW4gVW5uZXMiLCJhdXRob3IiOlt7ImZhbWlseSI6IktlZ3VydWFuIiwiZ2l2ZW4iOiJKdXJuYWwgUHJvZmVzaSIsInBhcnNlLW5hbWVzIjpmYWxzZSwiZHJvcHBpbmctcGFydGljbGUiOiIiLCJub24tZHJvcHBpbmctcGFydGljbGUiOiIifSx7ImZhbWlseSI6Ik51cnJhY2htYWQiLCJnaXZlbiI6IkxpbXBhZCIsInBhcnNlLW5hbWVzIjpmYWxzZSwiZHJvcHBpbmctcGFydGljbGUiOiIiLCJub24tZHJvcHBpbmctcGFydGljbGUiOiIifSx7ImZhbWlseSI6IlN1cmF5YSIsImdpdmVuIjoiRmF0b25hIiwicGFyc2UtbmFtZXMiOmZhbHNlLCJkcm9wcGluZy1wYXJ0aWNsZSI6IiIsIm5vbi1kcm9wcGluZy1wYXJ0aWNsZSI6IiJ9LHsiZmFtaWx5IjoiSXJhd2FuIiwiZ2l2ZW4iOiJBd2FuZyIsInBhcnNlLW5hbWVzIjpmYWxzZSwiZHJvcHBpbmctcGFydGljbGUiOiIiLCJub24tZHJvcHBpbmctcGFydGljbGUiOiIifV0sIklTU04iOiIyNTI4LTcyMTQiLCJVUkwiOiJodHRwczovL2pvdXJuYWwudW5uZXMuYWMuaWQvbmp1L2luZGV4LnBocC9qcGsiLCJpc3N1ZWQiOnsiZGF0ZS1wYXJ0cyI6W1syMDIwXV19LCJhYnN0cmFjdCI6IlBlbmVsaXRpYW4gaW5pIGJlcnR1anVhbiB1bnR1ayBtZW5nYW5hbGlzaXMgcHJvc2VzIGtvbXVuaWthc2kgaW50ZXJwZXJzb25hbCBhbnRhcmEgcGVsYXRpaCBkYW4gYXRsZXQgZGkgVW5pdCBLZWdpYXRhbiBNYWhhc2lzd2EgKFVLTSkgVW5pdmVyc2l0YXMgTmVnZXJpIFNlbWFyYW5nLiBLb211bmlrYXNpIGludGVycGVyc29uYWwgYW50YXJhIHBlbGF0aWggZGFuIGF0bGV0IG1lcnVwYWthbiBzYWxhaCBzYXR1IGt1bmNpIGtlYmVyaGFzaWxhbiBkYWxhbSBwZW1iaW5hYW4gb2xhaHJhZ2EgbWVuZ2luZ2F0IHBlcmFuIGtvbXVuaWthc2kgc2ViYWdhaSBhbGF0IHBlbnlhbXBhaWFuIGdhZ2FzYW4sIHBlbmdldGFodWFuLCBkYW4gbWFzdWthbiBzZWxhbWEgcHJvc2VzIHBlbWJpbmFhbi4gUHJvc2VzIGtvbXVuaWthc2kgaW4tdGVycGVyc29uYWwgZGVuZ2FuIGVuYW0gZWxlbWVuL2tvbXBvbmVuIGtvbXVuaWthc2kgb2xhaHJhZ2EgbWVuamFkaSBhY3VhbiBkYWxhbSBwZW5lbGl0aWFuIGluaS4gUGVuZWxpdGlhbiBpbmkgZGlyYW5jYW5nIGRlbmdhbiBtZW5nZ3VuYWthbiBkZXNrcmlwdGlmIGt1YWxpdGF0aWYgZGVuZ2FuIG1ldG9kZSBzdHVkaSBrYXN1cyB1bnR1ayBtZW5kZXNrcmlwc2lrYW4gcHJvc2VzIGtvbXVuaWthc2kgaW50ZXJwZXJzb25hbCBhbnRhcmEgcGVsYXRpaCBkYW4gYXRsZXQgYXRsZXRpaywgcGVuY2FrIHNpbGF0LCBwZXRhbnF1ZSwgZGFuIHRlbmlzLiBIYXNpbCBwZW5lbGl0aWFuIG1lbnVuanVra2FuIGJhaHdhIHByb3NlcyBrb211bmlrYXNpIGludGVycGVyc29uYWwgYW50YXJhIHBlbGF0aWggZGFuIGF0bGV0IHNhbmdhdCBiZXJnYW50dW5nIHBhZGEga29udGVrcy4gU2VsYWluIGl0dSwgZGFsYW0ga29tdW5pa2FzaSBpbnRlcnBlcnNvbmFsIGFudGFyYSBwZWxhdGloIGRhbiBhdGxldCwgdGVybGloYXQgYmFod2EgcGFyYSBwZWxhdGloIGN1a3VwIGRvbWluYW4gZGFsYW0gcHJvc2VzIGtvbXVuaWthc2kgdGVyc2VidXQuIEtlc2FtYWFuIGxhdGFyIGJlbGFrYW5nIGp1Z2EgZGFwYXQgbWVuamFkaSBmYWt0b3IgeWFuZyBtZW5kdWt1bmcga29tdW5pa2FzaSBpbnRlcnBlcnNvbmFsIGFudGFyYSBwZWxhdGloIGRhbiBhdGxldCB5YW5nIG1lbmphZGkgYW5nZ290YSB1bml0IGtlZ2lhdGFuIG1haGFzaXN3YSAoVUtNKSBvbGFocmFnYSBkaSBVTk5FUy4gQWJzdHJhY3QgVGhpcyBzdHVkeSBhaW1zIGF0IGFuYWx5emluZyB0aGUgcHJvY2VzcyBvZiBpbnRlcnBlcnNvbmFsIGNvbW11bmljYXRpb24gYmV0d2VlbiBjb2FjaGVzIGFuZCBhdGhsZXRlcyBhdCB0aGUgU3R1ZGVudCBBY3Rpdml0eSBVbml0cyAoVUtNKSBpbiBTZW1hcmFuZyBTdGF0ZSBVbml2ZXJzaXR5LiBJbnRlcnBlcnNvbmFsIGNvbW11bmljYXRpb24gYmV0d2VlbiBjb2FjaGVzIGFuZCBhdGhsZXRlcyBpcyBvbmUgb2YgdGhlIGtleXMgdG8gc3VjY2VzcyBpbiBzcG9ydHMgZGV2ZWxvcG1lbnQgY29uc2lkZXJpbmcgdGhlIHJvbGUgb2YgY29tbXVuaWNhdGlvbiBhcyBhIHRvb2wgaW4gY29udmV5aW5nIGlkZWFzLCBrbm93bGVkZ2UsIGFuZCBpbnB1dHMgZHVyaW5nIHRoZSBjb2FjaGluZyBwcm9jZXNzLiBUaGUgcHJvY2VzcyBvZiBpbnRlcnBlcnNvbmFsIGNvbW11bmljYXRpb24gd2l0aCBzaXggZWxlbWVudHMvY29tcG9uZW50cyBvZiBzcG9ydHMgY29tbXVuaWNhdGlvbiBiZWNvbWVzIGEgcmVmZXJlbmNlIGluIHRoaXMgc3R1ZHkuIFRoaXMgcmVzZWFyY2ggd2FzIGRlc2lnbmVkIGJ5IHVzaW5nIHF1YWxpdGF0aXZlIGRlc2NyaXB0aXZlIHdpdGggY2FzZSBzdHVkeSBtZXRob2QgdG8gZGVzY3JpYmUgdGhlIHByb2Nlc3Mgb2YgaW50ZXJwZXJzb25hbCBjb21tdW5pY2F0aW9uIGJldHdlZW4gY29hY2hlcyBhbmQgYXRobGV0ZXMgb2YgYXRobGV0aWNzLCBwZW5jYWsgc2lsYXQsIHBldGFucXVlLCBhbmQgdGVubmlzLiBUaGUgcmVzdWx0cyBzaG93ZWQgdGhhdCB0aGUgcHJvY2VzcyBvZiBpbnRlcnBlcnNvbmFsIGNvbW11bmljYXRpb24gYmV0d2VlbiBjb2FjaGVzIGFuZCBhdGhsZXRlcyBpcyBoaWdobHkgZGVwZW5kZW50IG9uIGNvbnRleHQuIEluIGFkZGl0aW9uLCBpbiBpbnRlcnBlcnNvbmFsIGNvbW11bmljYXRpb24gYmV0d2VlbiBjb2FjaGVzIGFuZCBhdGhsZXRlcywgaXQgYXBwZWFycyB0aGF0IHRoZSBjb2FjaGVzIHdlcmUgcXVpdGUgZG9taW5hbnQgaW4gdGhlIGNvbW11bmljYXRpb24gcHJvY2Vzcy4gQmFja2dyb3VuZCBzaW1pbGFyaXRpZXMgY2FuIGFsc28gYmUgYSBmYWN0b3IgdGhhdCBzdXBwb3J0cyBpbnRlcnBlcnNvbmFsIGNvbW11bmljYXRpb24gYmV0d2VlbiBjb2FjaGVzIGFuZCBhdGhsZXRlcyB3aG8gYmVjb21lIG1lbWJlcnMgb2Ygc3BvcnRzIHN0dWRlbnQgYWN0aXZpdHkgdW5pdCAoVUtNKSBpbiBVTk5FUy4iLCJjb250YWluZXItdGl0bGUtc2hvcnQiOiIifSwiaXNUZW1wb3JhcnkiOmZhbHNlLCJzdXBwcmVzcy1hdXRob3IiOmZhbHNlLCJjb21wb3NpdGUiOmZhbHNlLCJhdXRob3Itb25seSI6ZmFsc2V9XX0="/>
          <w:id w:val="250935776"/>
          <w:placeholder>
            <w:docPart w:val="C8E5CE9ACBE04A76BA624F23B88DD462"/>
          </w:placeholder>
        </w:sdtPr>
        <w:sdtContent>
          <w:r w:rsidRPr="0059628E">
            <w:rPr>
              <w:rFonts w:ascii="Times New Roman" w:eastAsia="SimSun" w:hAnsi="Times New Roman" w:cs="Times New Roman"/>
              <w:color w:val="000000"/>
              <w:lang w:eastAsia="zh-CN" w:bidi="ar"/>
            </w:rPr>
            <w:t>(Keguruan et al., 2020)</w:t>
          </w:r>
        </w:sdtContent>
      </w:sdt>
      <w:r>
        <w:rPr>
          <w:rFonts w:ascii="Times New Roman" w:eastAsia="SimSun" w:hAnsi="Times New Roman" w:cs="Times New Roman"/>
          <w:b/>
          <w:bCs/>
          <w:color w:val="000000"/>
          <w:lang w:eastAsia="zh-CN" w:bidi="ar"/>
        </w:rPr>
        <w:t xml:space="preserve">. </w:t>
      </w:r>
      <w:r w:rsidRPr="00BD73FE">
        <w:rPr>
          <w:rFonts w:ascii="Times New Roman" w:eastAsia="SimSun" w:hAnsi="Times New Roman" w:cs="Times New Roman"/>
          <w:color w:val="000000"/>
          <w:lang w:eastAsia="zh-CN" w:bidi="ar"/>
        </w:rPr>
        <w:t>In this research, athletes are those involved in the Pra-PON 2027 preparation stage and serve as participants in the qualitative data collection process.</w:t>
      </w:r>
    </w:p>
    <w:p w14:paraId="071A423D"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Coaches</w:t>
      </w:r>
    </w:p>
    <w:p w14:paraId="156BC26E" w14:textId="77777777" w:rsidR="00136FAF" w:rsidRPr="00A174F5"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FD05A6">
        <w:rPr>
          <w:rFonts w:ascii="Times New Roman" w:eastAsia="SimSun" w:hAnsi="Times New Roman" w:cs="Times New Roman"/>
          <w:color w:val="000000"/>
          <w:lang w:eastAsia="zh-CN" w:bidi="ar"/>
        </w:rPr>
        <w:t xml:space="preserve">A coach is an individual responsible for guiding and training athletes through instruction, feedback, and supervision. In this study, the coach is viewed as a key figure in interpersonal communication whose communication approach influences athletes’ experiences during the preparation period </w:t>
      </w:r>
      <w:r w:rsidRPr="00FD05A6">
        <w:rPr>
          <w:rFonts w:ascii="Times New Roman" w:eastAsia="SimSun" w:hAnsi="Times New Roman" w:cs="Times New Roman"/>
          <w:color w:val="000000"/>
          <w:lang w:eastAsia="zh-CN" w:bidi="ar"/>
        </w:rPr>
        <w:lastRenderedPageBreak/>
        <w:t xml:space="preserve">for Pra-PON 2027. Functionally, the coach’s communicative acts serve as a vital mechanism to transfer information, express emotions, and manage psychological needs, which effectively helps athletes boost their self-confidence, mitigate performance anxiety, and overcome interpersonal barriers during intensive training </w:t>
      </w:r>
      <w:sdt>
        <w:sdtPr>
          <w:rPr>
            <w:rFonts w:ascii="Times New Roman" w:eastAsia="SimSun" w:hAnsi="Times New Roman" w:cs="Times New Roman"/>
            <w:color w:val="000000"/>
            <w:lang w:eastAsia="zh-CN" w:bidi="ar"/>
          </w:rPr>
          <w:tag w:val="MENDELEY_CITATION_v3_eyJjaXRhdGlvbklEIjoiTUVOREVMRVlfQ0lUQVRJT05fYjljMWU3ZWEtYjRiNy00NmQzLWEzZTgtNjlhNzZiYjI5ZmI5IiwicHJvcGVydGllcyI6eyJub3RlSW5kZXgiOjB9LCJpc0VkaXRlZCI6ZmFsc2UsIm1hbnVhbE92ZXJyaWRlIjp7ImlzTWFudWFsbHlPdmVycmlkZGVuIjpmYWxzZSwiY2l0ZXByb2NUZXh0IjoiKEhhbiwgMjAyMikiLCJtYW51YWxPdmVycmlkZVRleHQiOiIifSwiY2l0YXRpb25JdGVtcyI6W3siaWQiOiJmZDdiYThiZS02MTQ5LTM5MTMtYmQxMS1lMzc1NGE5NGI2MDQiLCJpdGVtRGF0YSI6eyJ0eXBlIjoicmVwb3J0IiwiaWQiOiJmZDdiYThiZS02MTQ5LTM5MTMtYmQxMS1lMzc1NGE5NGI2MDQiLCJ0aXRsZSI6IlJFU0VBUkNIIE9OIFRIRSBJTkZMVUVOQ0UgT0YgQ09MTEVHRSBTUE9SVFMgQ1VMVFVSRSBPTiBUSEUgSU1QUk9WRU1FTlQgT0YgQ09MTEVHRSBTVFVERU5UUycgSU5URVJQRVJTT05BTCBSRUxBVElPTlNISVAgQU5EIFBTWUNIT0xPR0lDQUwgUVVBTElUWSIsImF1dGhvciI6W3siZmFtaWx5IjoiSGFuIiwiZ2l2ZW4iOiJXZWkiLCJwYXJzZS1uYW1lcyI6ZmFsc2UsImRyb3BwaW5nLXBhcnRpY2xlIjoiIiwibm9uLWRyb3BwaW5nLXBhcnRpY2xlIjoiIn1dLCJjb250YWluZXItdGl0bGUiOiJBQlNUUkFDVFMgUHN5Y2hpYXRyaWEgRGFudWJpbmEiLCJpc3N1ZWQiOnsiZGF0ZS1wYXJ0cyI6W1syMDIyXV19LCJudW1iZXItb2YtcGFnZXMiOiIyOS04NzciLCJhYnN0cmFjdCI6IlM4MTEgb3RoZXIgZGF0YSB1bmRlciBkaWZmZXJlbnQgdGVhY2hpbmcgcmVmb3JtIG1vZGVzIGFyZSBjb2xsZWN0ZWQgYW5kIHNvcnRlZCBvdXQuIEFuZCB3aXRoIHRoZSBoZWxwIG9mIHRlYWNoaW5nIHNpbXVsYXRpb24gdGVzdCBhbmQgcHJhY3RpY2UgdG8gdGVzdCB0aGUgaW5mbHVlbmNlIG1lY2hhbmlzbSBvZiB0aGUgcmVmb3JtZWQgcGhhcm1hY3kgdGVhY2hpbmcgbW9kZWwgb24gdGhlIHJlc2VhcmNoIG9iamVjdC4gVGhlIGV4cGVyaW1lbnQgbGFzdGVkIGZvciB0aHJlZSBtb250aHMuIEFmdGVyIHRoZSBleHBlcmltZW50LCBkYXRhIHByb2Nlc3NpbmcgdG9vbHMgd2VyZSB1c2VkIHRvIGNvbGxlY3QgYW5kIHNvcnQgb3V0IHRoZSBleHBlcmltZW50YWwgZGF0YS4gUmVzdWx0czogQWZ0ZXIgaW50cm9kdWNpbmcgdGhlIHBlcnNwZWN0aXZlIG9mIGVkdWNhdGlvbmFsIHBzeWNob2xvZ3kgdG8gaW1wcm92ZSB0aGUgcGhhcm1hY3kgdGVhY2hpbmcgY2xhc3Nyb29tLCB0aGUgcmVzdWx0cyBzaG93IHRoYXQgdGhlIHRlYWNoaW5nIG1vZGVsIGNhbiBlZmZlY3RpdmVseSBtZWV0IHRoZSBsZWFybmluZyBuZWVkcyBvZiBzdHVkZW50cywgYW5kIHVuZGVyIHRoZSBndWlkYW5jZSBvZiB0aGUgcHJpbmNpcGxlIG9mIHdvcmtmbG93LCB0aGUgdGVhY2hpbmcgY29udGVudCBpcyBtb3JlIGluIGxpbmUgd2l0aCB0aGUgcmVxdWlyZW1lbnRzIG9mIHRoZSBqb2IsIHdoaWNoIGdyZWF0bHkgZW5oYW5jZXMgdGhlIHN0dWRlbnRzJyBlbnRodXNpYXNtIHRvIHBhcnRpY2lwYXRlIGluIHRoZSBjbGFzc3Jvb20gYW5kIGNvbmZpZGVuY2UgaW4gZW1wbG95bWVudCBhbmQgY2FyZWVyIHBsYW5uaW5nLCBhbmQgaW1wcm92ZXMgdGhlIHN0dWRlbnRzJyBtZW50YWwgaGVhbHRoIGxldmVsIGFuZCBwc3ljaG9sb2dpY2FsIHF1YWxpdHkgdG8gYSBjZXJ0YWluIGV4dGVudC4gRmlndXJlIDEgc2hvd3MgdGhlIGltcHJvdmVtZW50IG9mIHN0dWRlbnRzJyBuZWdhdGl2ZSBlbW90aW9ucyBiZWZvcmUgYW5kIGFmdGVyIHRoZSB0ZWFjaGluZyByZWZvcm0gb2YgcGhhcm1hY3kuIDAgMC41IDEuNSAyLjUgRm9yY2UgQW54aW91cyBEZXByZXNzZWQgUGFyYW5vaWQgQmVmb3JlIHJlZm9ybSBBZnRlciByZWZvcm0gMy4wIDIuMCAxLjAgU3ltcHRvbSBTY29yZSB2YWx1ZSBGaWd1cmUgMS4gSW1wcm92ZW1lbnQgb2Ygc3R1ZGVudHMnIG5lZ2F0aXZlIGVtb3Rpb25zIGJlZm9yZSBhbmQgYWZ0ZXIgdGhlIHRlYWNoaW5nIHJlZm9ybSBvZiBwaGFybWFjeSBUaGUgcmVzdWx0cyBpbiBGaWd1cmUgMSBzaG93IHRoYXQgYWZ0ZXIgdGhlIHRlYWNoaW5nIHJlZm9ybSBvZiBwaGFybWFjeSwgdGhlIHNjb3JlcyBvZiB0aGUgc3ViamVjdHMgb24gY29tcHVsc2lvbiwgYW54aWV0eSwgZGVwcmVzc2lvbiBhbmQgcHN5Y2hvc2lzIGhhdmUgZGVjcmVhc2VkLCBhbmQgdGhlIG1heGltdW0gc2NvcmUgaGFzIGRlY3JlYXNlZCBieSAxLjMgcG9pbnRzLiBUaGUgc3R1ZGVudHMnIG1lbnRhbCBoZWFsdGggaGFzIGJlZW4gZ3JlYXRseSBpbXByb3ZlZC4gQ29uY2x1c2lvbnM6IEVkdWNhdGlvbmFsIHBzeWNob2xvZ3kgY2FuIHByb3ZpZGUgYSB0aGVvcmV0aWNhbCBiYXNpcyBmb3IgZWR1Y2F0aW9uYWwgcmVmb3JtLCBiZSBjb21taXR0ZWQgdG8gc2VydmluZyB0aGUgcmVhbCBlZHVjYXRpb24sIG1ha2UgdGhlIHRlYWNoaW5nIHByYWN0aWNlIGNvbnRlbnQgbW9yZSB0YXJnZXRlZCBhbmQgZGl2ZXJzZSwgYW5kIGFjaGlldmUgdGhlIGltcHJvdmVtZW50IG9mIHN0dWRlbnRzJyBwcm9mZXNzaW9uYWwgYWJpbGl0eSBhbmQgY29tcHJlaGVuc2l2ZSBxdWFsaXR5IG9uIHRoZSBiYXNpcyBvZiBncmFzcGluZyB0aGUgdGVhY2hpbmcgb2JqZWN0aXZlcyBhbmQgdGVhY2hpbmcgbGF3cy4gVGhlIHRlYWNoaW5nIHJlZm9ybSBvZiBwaGFybWFjeSBiYXNlZCBvbiB3b3JrZmxvdyBpcyBhIHRlYWNoaW5nIHByYWN0aWNlIG1hZGUgdW5kZXIgdGhlIGNvbmRpdGlvbnMgb2YgbWVldGluZyB0aGUgcHJvZmVzc2lvbmFsIGRldmVsb3BtZW50IGdvYWxzIGFuZCBzdHVkZW50cycgZW1wbG95bWVudCBwbGFubmluZywgd2hpY2ggY2FuIGltcHJvdmUgdGhlIHByb2Nlc3Mgb2YgdGFsZW50IHRyYWluaW5nIG9uIHRoZSBiYXNpcyBvZiBlbnN1cmluZyB0aGUgdGVhY2hpbmcgcXVhbGl0eS4gQmFja2dyb3VuZDogQ29sbGVnZSBzdHVkZW50cyBhcmUgYSBraW5kIG9mIHBlb3BsZSB3aXRoIGhpZ2ggY3VsdHVyYWwgbGV2ZWwsIHRoZSBtb3N0IGFjdGl2ZSB0aGlua2luZyBhbmQgdml0YWxpdHkgaW4gc29jaWV0eS4gSG93ZXZlciwgZHVlIHRvIHRoZSBzb2NpYWwgYW5kIGhpc3RvcmljYWwgZGV2ZWxvcG1lbnQsIGNvbGxlZ2Ugc3R1ZGVudHMgaW4gYWRvbGVzY2VuY2UgaGF2ZSBzb21lIHBzeWNob2xvZ2ljYWwgcHJvYmxlbXMuIFRoZSBtYWluIHBzeWNob2xvZ2ljYWwgcHJvYmxlbXMgb2YgY29sbGVnZSBzdHVkZW50cyBhcmUgaW50ZXJwZXJzb25hbCBkaXNvcmRlciwgZGVwcmVzc2lvbiwgYW54aWV0eSwgY29tcHVsc2lvbiwgbWVudGFsIHN5bXB0b21zIGFuZCBzbyBvbi4gVW5kZXIgdGhlIGdyZWF0IHByZXNzdXJlIG9mIGVtcGxveW1lbnQsIGxvdmUsIGxlYXZpbmcgYW5kIHN0YXlpbmcsIGNvbGxlZ2Ugc3R1ZGVudHMgYXJlIHByb25lIHRvIGFueGlldHksIGRlcHJlc3Npb24gYW5kIG90aGVyIG5lZ2F0aXZlIGVtb3Rpb25zOyBQb29yIGNvbGxlZ2Ugc3R1ZGVudHMgdGVuZCB0byBoYXZlIGluZmVyaW9yaXR5IGNvbXBsZXggYW5kIGludGVycGVyc29uYWwgYmFycmllcnMgZHVlIHRvIGVjb25vbWljIGFuZCBzcGlyaXR1YWwgcHJlc3N1cmUuIEEgbGFyZ2UgbnVtYmVyIG9mIGRhdGEgYW5kIHJlYWxpdHkgaGF2ZSBwcm92ZWQgdGhhdCBjb2xsZWdlIHN0dWRlbnRzIGhhdmUgYmVlbiBpbiBhIHBzeWNob2xvZ2ljYWwgdnVsbmVyYWJsZSBzb2NpYWwgZ3JvdXAuIFRoZSBpbnRlcnBlcnNvbmFsIGNvbW11bmljYXRpb24gYWJpbGl0eSBvZiBjb2xsZWdlIHN0dWRlbnRzIHJlZmVycyB0byIsInZvbHVtZSI6IjM0IiwiY29udGFpbmVyLXRpdGxlLXNob3J0IjoiIn0sImlzVGVtcG9yYXJ5IjpmYWxzZSwic3VwcHJlc3MtYXV0aG9yIjpmYWxzZSwiY29tcG9zaXRlIjpmYWxzZSwiYXV0aG9yLW9ubHkiOmZhbHNlfV19"/>
          <w:id w:val="-968437153"/>
          <w:placeholder>
            <w:docPart w:val="C8E5CE9ACBE04A76BA624F23B88DD462"/>
          </w:placeholder>
        </w:sdtPr>
        <w:sdtEndPr>
          <w:rPr>
            <w:b/>
            <w:bCs/>
          </w:rPr>
        </w:sdtEndPr>
        <w:sdtContent>
          <w:r w:rsidRPr="0059628E">
            <w:rPr>
              <w:rFonts w:ascii="Times New Roman" w:eastAsia="SimSun" w:hAnsi="Times New Roman" w:cs="Times New Roman"/>
              <w:color w:val="000000"/>
              <w:lang w:eastAsia="zh-CN" w:bidi="ar"/>
            </w:rPr>
            <w:t>(Han, 2022)</w:t>
          </w:r>
        </w:sdtContent>
      </w:sdt>
    </w:p>
    <w:p w14:paraId="620EA623"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Sport Environment</w:t>
      </w:r>
    </w:p>
    <w:p w14:paraId="6708850C" w14:textId="77777777" w:rsidR="00136FAF" w:rsidRPr="00205D31"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A174F5">
        <w:rPr>
          <w:rFonts w:ascii="Times New Roman" w:eastAsia="SimSun" w:hAnsi="Times New Roman" w:cs="Times New Roman"/>
          <w:color w:val="000000"/>
          <w:kern w:val="0"/>
          <w:lang w:eastAsia="zh-CN" w:bidi="ar"/>
        </w:rPr>
        <w:t>The sport environment refers to the setting in which interpersonal interactions between coaches and athletes occur, including training sessions and preparation activities. In this study, the sport environment is specifically related to the Pra-PON 2027 preparation context.</w:t>
      </w:r>
    </w:p>
    <w:p w14:paraId="4CE5129F" w14:textId="77777777" w:rsidR="00136FAF"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Pr>
          <w:rFonts w:ascii="Times New Roman" w:eastAsia="SimSun" w:hAnsi="Times New Roman" w:cs="Times New Roman"/>
          <w:b/>
          <w:bCs/>
          <w:color w:val="000000"/>
          <w:kern w:val="0"/>
          <w:lang w:eastAsia="zh-CN" w:bidi="ar"/>
        </w:rPr>
        <w:t>Tarung Derajat</w:t>
      </w:r>
    </w:p>
    <w:p w14:paraId="0B0841DF" w14:textId="77777777" w:rsidR="00136FAF" w:rsidRPr="00FD05A6" w:rsidRDefault="00136FAF" w:rsidP="00136FAF">
      <w:pPr>
        <w:pStyle w:val="ListParagraph"/>
        <w:spacing w:line="480" w:lineRule="auto"/>
        <w:jc w:val="both"/>
        <w:rPr>
          <w:rFonts w:ascii="Times New Roman" w:hAnsi="Times New Roman" w:cs="Times New Roman"/>
        </w:rPr>
      </w:pPr>
      <w:r w:rsidRPr="00BB0C1B">
        <w:rPr>
          <w:rFonts w:ascii="Times New Roman" w:hAnsi="Times New Roman" w:cs="Times New Roman"/>
        </w:rPr>
        <w:t>Tarung Derajat is an Indonesian martial art sport that emphasizes physical endurance, discipline, mental strength, and respect for hierarchy. In this study, Tarung Derajat serves as the specific sporting context in which interpersonal communication between athletes and coaches is examined during the preparation for PRA-PON 2027.</w:t>
      </w:r>
    </w:p>
    <w:p w14:paraId="56D3AEE6" w14:textId="77777777" w:rsidR="00136FAF" w:rsidRPr="00A174F5" w:rsidRDefault="00136FAF" w:rsidP="00136FAF">
      <w:pPr>
        <w:pStyle w:val="ListParagraph"/>
        <w:numPr>
          <w:ilvl w:val="0"/>
          <w:numId w:val="4"/>
        </w:numPr>
        <w:spacing w:line="480" w:lineRule="auto"/>
        <w:jc w:val="both"/>
        <w:rPr>
          <w:rFonts w:ascii="Times New Roman" w:eastAsia="SimSun" w:hAnsi="Times New Roman" w:cs="Times New Roman"/>
          <w:b/>
          <w:bCs/>
          <w:color w:val="000000"/>
          <w:kern w:val="0"/>
          <w:lang w:eastAsia="zh-CN" w:bidi="ar"/>
        </w:rPr>
      </w:pPr>
      <w:r w:rsidRPr="00A174F5">
        <w:rPr>
          <w:rFonts w:ascii="Times New Roman" w:eastAsia="SimSun" w:hAnsi="Times New Roman" w:cs="Times New Roman"/>
          <w:b/>
          <w:bCs/>
          <w:color w:val="000000"/>
          <w:kern w:val="0"/>
          <w:lang w:eastAsia="zh-CN" w:bidi="ar"/>
        </w:rPr>
        <w:t>Pra-PON 2027</w:t>
      </w:r>
    </w:p>
    <w:p w14:paraId="11E991D0" w14:textId="77777777" w:rsidR="00136FAF" w:rsidRDefault="00136FAF" w:rsidP="00136FAF">
      <w:pPr>
        <w:pStyle w:val="ListParagraph"/>
        <w:spacing w:line="480" w:lineRule="auto"/>
        <w:jc w:val="both"/>
        <w:rPr>
          <w:rFonts w:ascii="Times New Roman" w:eastAsia="SimSun" w:hAnsi="Times New Roman" w:cs="Times New Roman"/>
          <w:color w:val="000000"/>
          <w:kern w:val="0"/>
          <w:lang w:eastAsia="zh-CN" w:bidi="ar"/>
        </w:rPr>
      </w:pPr>
      <w:r w:rsidRPr="00FD05A6">
        <w:rPr>
          <w:rFonts w:ascii="Times New Roman" w:eastAsia="SimSun" w:hAnsi="Times New Roman" w:cs="Times New Roman"/>
          <w:color w:val="000000"/>
          <w:lang w:eastAsia="zh-CN" w:bidi="ar"/>
        </w:rPr>
        <w:t xml:space="preserve">Pra-PON 2027 is the qualification and preparation phase leading to the National Sports Week (PON) 2027. In this research, Pra-PON 2027 serves as the contextual setting in which interpersonal communication between athletes and coaches is explored. Concurrently, this highly competitive environment serves as a critical backdrop to examine how the core relational </w:t>
      </w:r>
      <w:r w:rsidRPr="00FD05A6">
        <w:rPr>
          <w:rFonts w:ascii="Times New Roman" w:eastAsia="SimSun" w:hAnsi="Times New Roman" w:cs="Times New Roman"/>
          <w:color w:val="000000"/>
          <w:lang w:eastAsia="zh-CN" w:bidi="ar"/>
        </w:rPr>
        <w:lastRenderedPageBreak/>
        <w:t xml:space="preserve">dimensions—namely closeness, commitment, complementarity, and co-orientation (the 4 C's model)—manifest and shape the reciprocal interactions within the athlete-coach dyad </w:t>
      </w:r>
      <w:sdt>
        <w:sdtPr>
          <w:rPr>
            <w:rFonts w:ascii="Times New Roman" w:eastAsia="SimSun" w:hAnsi="Times New Roman" w:cs="Times New Roman"/>
            <w:color w:val="000000"/>
            <w:lang w:eastAsia="zh-CN" w:bidi="ar"/>
          </w:rPr>
          <w:tag w:val="MENDELEY_CITATION_v3_eyJjaXRhdGlvbklEIjoiTUVOREVMRVlfQ0lUQVRJT05fODA5YTRiMjktZThlMi00NzRkLThjNjktZTViMWFiMzJmNDA3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201161472"/>
          <w:placeholder>
            <w:docPart w:val="C8E5CE9ACBE04A76BA624F23B88DD462"/>
          </w:placeholder>
        </w:sdtPr>
        <w:sdtContent>
          <w:r w:rsidRPr="0059628E">
            <w:rPr>
              <w:rFonts w:ascii="Times New Roman" w:eastAsia="SimSun" w:hAnsi="Times New Roman" w:cs="Times New Roman"/>
              <w:color w:val="000000"/>
              <w:lang w:eastAsia="zh-CN" w:bidi="ar"/>
            </w:rPr>
            <w:t>(Miller et al., 2007)</w:t>
          </w:r>
        </w:sdtContent>
      </w:sdt>
      <w:r w:rsidRPr="00FD05A6">
        <w:rPr>
          <w:rFonts w:ascii="Times New Roman" w:eastAsia="SimSun" w:hAnsi="Times New Roman" w:cs="Times New Roman"/>
          <w:color w:val="000000"/>
          <w:lang w:eastAsia="zh-CN" w:bidi="ar"/>
        </w:rPr>
        <w:t xml:space="preserve">. </w:t>
      </w:r>
    </w:p>
    <w:p w14:paraId="488B8D63" w14:textId="77777777" w:rsidR="00136FAF" w:rsidRPr="00CC59C9" w:rsidRDefault="00136FAF" w:rsidP="00136FAF">
      <w:pPr>
        <w:pStyle w:val="Heading1"/>
        <w:jc w:val="center"/>
        <w:rPr>
          <w:rFonts w:ascii="Times New Roman" w:eastAsia="SimSun" w:hAnsi="Times New Roman" w:cs="Times New Roman"/>
          <w:b/>
          <w:bCs/>
          <w:color w:val="000000" w:themeColor="text1"/>
          <w:sz w:val="24"/>
          <w:szCs w:val="24"/>
          <w:lang w:eastAsia="zh-CN" w:bidi="ar"/>
        </w:rPr>
      </w:pPr>
      <w:r>
        <w:rPr>
          <w:rFonts w:eastAsia="SimSun"/>
          <w:lang w:eastAsia="zh-CN" w:bidi="ar"/>
        </w:rPr>
        <w:br w:type="page"/>
      </w:r>
      <w:bookmarkStart w:id="15" w:name="_Toc217924157"/>
      <w:r w:rsidRPr="00CC59C9">
        <w:rPr>
          <w:rFonts w:ascii="Times New Roman" w:eastAsia="SimSun" w:hAnsi="Times New Roman" w:cs="Times New Roman"/>
          <w:b/>
          <w:bCs/>
          <w:color w:val="000000" w:themeColor="text1"/>
          <w:sz w:val="24"/>
          <w:szCs w:val="24"/>
          <w:lang w:val="en-ID" w:eastAsia="zh-CN" w:bidi="ar"/>
        </w:rPr>
        <w:lastRenderedPageBreak/>
        <w:t>CHAPTER II</w:t>
      </w:r>
      <w:bookmarkEnd w:id="15"/>
    </w:p>
    <w:p w14:paraId="2CBBEAFA" w14:textId="77777777" w:rsidR="00136FAF" w:rsidRPr="00CC59C9" w:rsidRDefault="00136FAF" w:rsidP="00136FAF">
      <w:pPr>
        <w:pStyle w:val="Heading1"/>
        <w:jc w:val="center"/>
        <w:rPr>
          <w:rFonts w:ascii="Times New Roman" w:eastAsia="SimSun" w:hAnsi="Times New Roman" w:cs="Times New Roman"/>
          <w:b/>
          <w:bCs/>
          <w:color w:val="000000" w:themeColor="text1"/>
          <w:sz w:val="24"/>
          <w:szCs w:val="24"/>
          <w:lang w:val="en-ID" w:eastAsia="zh-CN" w:bidi="ar"/>
        </w:rPr>
      </w:pPr>
      <w:bookmarkStart w:id="16" w:name="_Toc217924158"/>
      <w:r w:rsidRPr="00CC59C9">
        <w:rPr>
          <w:rFonts w:ascii="Times New Roman" w:eastAsia="SimSun" w:hAnsi="Times New Roman" w:cs="Times New Roman"/>
          <w:b/>
          <w:bCs/>
          <w:color w:val="000000" w:themeColor="text1"/>
          <w:sz w:val="24"/>
          <w:szCs w:val="24"/>
          <w:lang w:val="en-ID" w:eastAsia="zh-CN" w:bidi="ar"/>
        </w:rPr>
        <w:t>REVIEW OF RELATED LITERATURE</w:t>
      </w:r>
      <w:bookmarkEnd w:id="16"/>
    </w:p>
    <w:p w14:paraId="403254C2" w14:textId="77777777" w:rsidR="00136FAF" w:rsidRPr="00EE2E2E" w:rsidRDefault="00136FAF" w:rsidP="00136FAF">
      <w:pPr>
        <w:pStyle w:val="ListParagraph"/>
        <w:spacing w:line="480" w:lineRule="auto"/>
        <w:jc w:val="center"/>
        <w:rPr>
          <w:rFonts w:ascii="Times New Roman" w:eastAsia="SimSun" w:hAnsi="Times New Roman" w:cs="Times New Roman"/>
          <w:b/>
          <w:bCs/>
          <w:color w:val="000000" w:themeColor="text1"/>
          <w:kern w:val="0"/>
          <w:lang w:val="en-ID" w:eastAsia="zh-CN" w:bidi="ar"/>
        </w:rPr>
      </w:pPr>
    </w:p>
    <w:p w14:paraId="65EA6B71" w14:textId="77777777" w:rsidR="00136FAF" w:rsidRDefault="00136FAF" w:rsidP="00136FAF">
      <w:pPr>
        <w:pStyle w:val="Heading2"/>
        <w:numPr>
          <w:ilvl w:val="0"/>
          <w:numId w:val="34"/>
        </w:numPr>
        <w:tabs>
          <w:tab w:val="left" w:pos="360"/>
          <w:tab w:val="left" w:pos="810"/>
        </w:tabs>
        <w:ind w:left="0" w:firstLine="0"/>
        <w:rPr>
          <w:rFonts w:ascii="Times New Roman" w:eastAsia="SimSun" w:hAnsi="Times New Roman" w:cs="Times New Roman"/>
          <w:b/>
          <w:bCs/>
          <w:sz w:val="24"/>
          <w:szCs w:val="24"/>
          <w:lang w:val="en-ID" w:eastAsia="zh-CN" w:bidi="ar"/>
        </w:rPr>
      </w:pPr>
      <w:bookmarkStart w:id="17" w:name="_Toc217924159"/>
      <w:r w:rsidRPr="00CC59C9">
        <w:rPr>
          <w:rFonts w:ascii="Times New Roman" w:eastAsia="SimSun" w:hAnsi="Times New Roman" w:cs="Times New Roman"/>
          <w:b/>
          <w:bCs/>
          <w:color w:val="000000" w:themeColor="text1"/>
          <w:sz w:val="24"/>
          <w:szCs w:val="24"/>
          <w:lang w:val="en-ID" w:eastAsia="zh-CN" w:bidi="ar"/>
        </w:rPr>
        <w:t>Communication</w:t>
      </w:r>
      <w:bookmarkEnd w:id="17"/>
    </w:p>
    <w:p w14:paraId="6D28CD80" w14:textId="77777777" w:rsidR="00136FAF" w:rsidRPr="001502AE" w:rsidRDefault="00136FAF" w:rsidP="00136FAF">
      <w:pPr>
        <w:pStyle w:val="ListParagraph"/>
        <w:numPr>
          <w:ilvl w:val="0"/>
          <w:numId w:val="32"/>
        </w:numPr>
        <w:spacing w:after="0" w:line="240" w:lineRule="auto"/>
        <w:rPr>
          <w:rFonts w:ascii="Times New Roman" w:hAnsi="Times New Roman" w:cs="Times New Roman"/>
          <w:b/>
          <w:bCs/>
          <w:lang w:val="en-ID" w:eastAsia="zh-CN" w:bidi="ar"/>
        </w:rPr>
      </w:pPr>
      <w:r w:rsidRPr="001502AE">
        <w:rPr>
          <w:rFonts w:ascii="Times New Roman" w:hAnsi="Times New Roman" w:cs="Times New Roman"/>
          <w:b/>
          <w:bCs/>
          <w:lang w:val="en-ID" w:eastAsia="zh-CN" w:bidi="ar"/>
        </w:rPr>
        <w:t>Definition of communication</w:t>
      </w:r>
    </w:p>
    <w:p w14:paraId="5160A694" w14:textId="77777777" w:rsidR="00136FAF" w:rsidRPr="00293814"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293814">
        <w:rPr>
          <w:rFonts w:ascii="Times New Roman" w:eastAsia="SimSun" w:hAnsi="Times New Roman" w:cs="Times New Roman"/>
          <w:color w:val="000000"/>
          <w:lang w:val="en-ID" w:eastAsia="zh-CN" w:bidi="ar"/>
        </w:rPr>
        <w:t xml:space="preserve">Communication is a fundamental element in human interaction, serving as a means to share meaning, ideas, and emotions. Rather than a mere one-way activity of sending information, communication is a dynamic process involving the creation, interpretation, and negotiation of messages among individuals within a specific context. DeVito (2019) confirms this view by defining communication as an ongoing process where individuals produce and interpret messages to build mutual understanding </w:t>
      </w:r>
      <w:sdt>
        <w:sdtPr>
          <w:rPr>
            <w:rFonts w:ascii="Times New Roman" w:eastAsia="SimSun" w:hAnsi="Times New Roman" w:cs="Times New Roman"/>
            <w:color w:val="000000"/>
            <w:lang w:val="en-ID" w:eastAsia="zh-CN" w:bidi="ar"/>
          </w:rPr>
          <w:tag w:val="MENDELEY_CITATION_v3_eyJjaXRhdGlvbklEIjoiTUVOREVMRVlfQ0lUQVRJT05fN2M3NjAwNWUtMDdlYy00ZTk2LTlkMGEtMWI4OWJmZjdmODM5IiwicHJvcGVydGllcyI6eyJub3RlSW5kZXgiOjB9LCJpc0VkaXRlZCI6ZmFsc2UsIm1hbnVhbE92ZXJyaWRlIjp7ImlzTWFudWFsbHlPdmVycmlkZGVuIjpmYWxzZSwiY2l0ZXByb2NUZXh0IjoiKEFkcmlhbmkgZXQgYWwuLCAyMDI0KSIsIm1hbnVhbE92ZXJyaWRlVGV4dCI6IiJ9LCJjaXRhdGlvbkl0ZW1zIjpbeyJpZCI6IjYzMzUwOGVjLWYwOWQtMzAzNS1hN2UzLTgwZDhhNjQ4NDliOCIsIml0ZW1EYXRhIjp7InR5cGUiOiJhcnRpY2xlLWpvdXJuYWwiLCJpZCI6IjYzMzUwOGVjLWYwOWQtMzAzNS1hN2UzLTgwZDhhNjQ4NDliOCIsInRpdGxlIjoiSW50ZXJwZXJzb25hbCBDb21tdW5pY2F0aW9uIFVzaW5nIFBlcnNvbmFsIFNwb3J0IERldmljZSBJbiBGb3JtaW5nIENvbW11bml0eSIsImF1dGhvciI6W3siZmFtaWx5IjoiQWRyaWFuaSIsImdpdmVuIjoiVmFubnkiLCJwYXJzZS1uYW1lcyI6ZmFsc2UsImRyb3BwaW5nLXBhcnRpY2xlIjoiIiwibm9uLWRyb3BwaW5nLXBhcnRpY2xlIjoiIn0seyJmYW1pbHkiOiJDaHJpc2RpbmEiLCJnaXZlbiI6IiIsInBhcnNlLW5hbWVzIjpmYWxzZSwiZHJvcHBpbmctcGFydGljbGUiOiIiLCJub24tZHJvcHBpbmctcGFydGljbGUiOiIifSx7ImZhbWlseSI6Iklyd2FuZHkiLCJnaXZlbiI6IkRlZGR5IiwicGFyc2UtbmFtZXMiOmZhbHNlLCJkcm9wcGluZy1wYXJ0aWNsZSI6IiIsIm5vbi1kcm9wcGluZy1wYXJ0aWNsZSI6IiJ9XSwiY29udGFpbmVyLXRpdGxlIjoiSm91cm5hbCBvZiBDb21tdW5pY2F0aW9uICYgUHVibGljIFJlbGF0aW9ucyIsIkRPSSI6IjEwLjM3NTM1LzEwNTAwMzEyMDI0MSIsIklTU04iOiIyODA5Njk0MCIsIlVSTCI6Imh0dHBzOi8vam91cm5hbC5sc3ByLmVkdS9pbmRleC5waHAvamNwci9hcnRpY2xlL3ZpZXcvNjA0LzI1MiIsImlzc3VlZCI6eyJkYXRlLXBhcnRzIjpbWzIwMjQsMyw2XV19LCJwYWdlIjoiMS0xMyIsImFic3RyYWN0IjoiPHA+VGVjaG5vbG9naWVzIG1hdGNoZWQgdGhlIGVmZmVjdGl2ZW5lc3Mgb2YgdmFyaW91cyBoZWFsdGggYWN0aXZpdHkgc3RyYXRlZ2llcywgc3VjaCBhcyBleGVyY2lzZSBtb25pdG9yaW5nLCBpbmZvcm1hdGlvbiwgYW5kIHNvY2lhbCBzdXBwb3J0LiBUaGUgcHVycG9zZSBpcyB0byBmaW5kIG91dCB0aGF0IHRlY2hub2xvZ3kgaGFzIGJlY29tZSBwYXJ0IG9mIGRlbGl2ZXJpbmcgc3BvcnRzIGluZm9ybWF0aW9uIHRoYXQgaXMgdXNlZCBieSB0aGUgYXBwbGljYXRpb25zIGFuZCBkZXZpY2VzLCBjcmVhdGluZyBjb21tdW5pY2F0aW9uIGJldHdlZW4gaW5kaXZpZHVhbHMgYW5kIGRldmljZXMgdGhleSB1c2VkIHRvIHBsYW4gYW5kIHJlY29yZCBzcG9ydHMgYW5kIGV4ZXJjaXNlIHJvdXRpbmVzLCBwaHlzaWNhbCBwZXJmb3JtYW5jZSwgYW5kIHJlY29yZCBhbGwgdGhlIGFjdGl2aXR5LiBFZmZlY3RpdmUgY29tbXVuaWNhdGlvbiBjYW4gb2NjdXIgaWYgdGhlIHNlbmRlciBhbmQgdGhlIHJlY2lwaWVudCBoYXZlIGdvb2Qgc2tpbGxzIGluIGV4Y2hhbmdpbmcgdGhlIG1lc3NhZ2VzLiBUaGlzIHN0dWR5IG1heSBwcm92aWRlIGFuIG92ZXJ2aWV3IG9mIHZlcmJhbCBhbmQgbm9udmVyYmFsIHRoYXQgbWF5IG9jY3VyIGR1cmluZyBjb21tdW5pY2F0aW9uIGluIHNwb3J0cyBhY3Rpdml0aWVzLiBUaGlzIG1hbnVzY3JpcHQgc2Vla3MgdG8gYW5hbHl6ZSB3aGV0aGVyIHRlY2hub2xvZ3kgRW5oYW5jZXMgb3IgaGluZGVycyBJbnRlcnBlcnNvbmFsIENvbW11bmljYXRpb24uIEdlb3JnZSBIZXJiZXJ0IE1lYWQncyBzeW1ib2xpYyBpbnRlcmFjdGlvbiB0aGVvcnkgaXMgYXBwbGllZCBpbiB0aGlzIGludmVzdGlnYXRpb24uIEl0IHVzZXMgYSB0ZWNobmlxdWUgdGhhdCBpbmNsdWRlcyBhIHN1cnZleSBvZiB0aGUgbGl0ZXJhdHVyZSBhbmQgaW50ZXJ2aWV3cyB3aXRoIGNlcnRhaW4gdXNlcnMgb2YgcGVyc29uYWwgc3BvcnRzIGVxdWlwbWVudCB0byBleGFtaW5lIHRocmVlIGZ1bmRhbWVudGFsIGNvbmNlcHRzOiBtaW5kLCBzZWxmLCBhbmQgc29jaWV0eS4gQWNjb3JkaW5nIHRvIHRoZSBzdHVkeSwgYSBwZXJzb24ncyBjYXBhY2l0eSB0byBpbnRlcnByZXQgc3ltYm9scyBpcyB3aGF0IG1ha2VzIHVwIHRoZWlyIG1pbmQuIFRoZXJlZm9yZSwgZXZlcnlvbmUgbXVzdCBpbnRlcmFjdCB0byBkZXZlbG9wIHRoZWlyIG1pbmQgYW5kIGdldCB0aGF0IG1lYW5pbmcuIFRoZW4sIHRoZSBzZWxmIGlzIHRoZSBhYmlsaXR5IHRvIGFjY2VwdCBhbmQgYWRhcHQgYmFzZWQgb24gdGhlIGp1ZGdtZW50IG9mIGFub3RoZXIgcGVyc29uJ3MgcG9pbnQgb2Ygdmlldy4gTW9yZW92ZXIsIGFuIGluZGl2aWR1YWwgaW4gdGhlIHN1cnJvdW5kaW5nIGVudmlyb25tZW50IHdpbGwgZGVsaXZlciBwZW9wbGUgaW4gdGhlIHByb2Nlc3Mgb2YgdGFraW5nIHRhc2tzIGluIHNvY2lldHk7IHRoZXkgZXZlbiBjYW4gZm9ybSBhIGNvbW11bml0eSBhcyB0aGUgc2FtZSB1c2VyIG9mIHBlcnNvbmFsIHNwb3J0cyBkZXZpY2VzLiBVc2luZyBTeW1ib2xpYyBpbnRlcmFjdGlvbiB0aGVvcnksIGh1bWFucyB3aWxsIHBlcmZvcm0gYW4gYWN0aW9uIGJhc2VkIG9uIHRoZSBtZWFuaW5ncyBhdHRhY2hlZCB0byB0aGUgYWN0aW9uLiBOZXZlcnRoZWxlc3MsIGh1bWFucyBjYW4gb2J0YWluIHRoZWlyIHB1cnBvc2UgZnJvbSBzb2NpYWwgaW50ZXJhY3Rpb24gd2l0aCBvdGhlcnMuPC9wPiIsImlzc3VlIjoiMSIsInZvbHVtZSI6IjMiLCJjb250YWluZXItdGl0bGUtc2hvcnQiOiIifSwiaXNUZW1wb3JhcnkiOmZhbHNlLCJzdXBwcmVzcy1hdXRob3IiOmZhbHNlLCJjb21wb3NpdGUiOmZhbHNlLCJhdXRob3Itb25seSI6ZmFsc2V9XX0="/>
          <w:id w:val="-399364776"/>
          <w:placeholder>
            <w:docPart w:val="C8E5CE9ACBE04A76BA624F23B88DD462"/>
          </w:placeholder>
        </w:sdtPr>
        <w:sdtContent>
          <w:r w:rsidRPr="0059628E">
            <w:rPr>
              <w:rFonts w:ascii="Times New Roman" w:eastAsia="SimSun" w:hAnsi="Times New Roman" w:cs="Times New Roman"/>
              <w:color w:val="000000"/>
              <w:lang w:val="en-ID" w:eastAsia="zh-CN" w:bidi="ar"/>
            </w:rPr>
            <w:t>(Adriani et al., 2024)</w:t>
          </w:r>
        </w:sdtContent>
      </w:sdt>
      <w:r w:rsidRPr="00293814">
        <w:rPr>
          <w:rFonts w:ascii="Times New Roman" w:eastAsia="SimSun" w:hAnsi="Times New Roman" w:cs="Times New Roman"/>
          <w:color w:val="000000"/>
          <w:lang w:val="en-ID" w:eastAsia="zh-CN" w:bidi="ar"/>
        </w:rPr>
        <w:t>.</w:t>
      </w:r>
    </w:p>
    <w:p w14:paraId="03E35802" w14:textId="77777777" w:rsidR="00136FAF" w:rsidRPr="00293814" w:rsidRDefault="00136FAF" w:rsidP="00136FAF">
      <w:pPr>
        <w:pStyle w:val="ListParagraph"/>
        <w:spacing w:after="0" w:line="480" w:lineRule="auto"/>
        <w:jc w:val="both"/>
        <w:rPr>
          <w:rFonts w:ascii="Times New Roman" w:eastAsia="SimSun" w:hAnsi="Times New Roman" w:cs="Times New Roman"/>
          <w:color w:val="000000"/>
          <w:lang w:val="en-ID" w:eastAsia="zh-CN" w:bidi="ar"/>
        </w:rPr>
      </w:pPr>
      <w:r w:rsidRPr="00293814">
        <w:rPr>
          <w:rFonts w:ascii="Times New Roman" w:eastAsia="SimSun" w:hAnsi="Times New Roman" w:cs="Times New Roman"/>
          <w:color w:val="000000"/>
          <w:lang w:val="en-ID" w:eastAsia="zh-CN" w:bidi="ar"/>
        </w:rPr>
        <w:t xml:space="preserve">To fully understand this process, communication context must be viewed through a dual lens: an interpretive dimension that guides how signs are understood, and an objective, constitutive dimension that sets the very conditions for social action </w:t>
      </w:r>
      <w:sdt>
        <w:sdtPr>
          <w:rPr>
            <w:rFonts w:ascii="Calibri" w:eastAsia="SimSun" w:hAnsi="Calibri" w:cs="Calibri"/>
            <w:color w:val="000000"/>
            <w:lang w:val="en-ID" w:eastAsia="zh-CN" w:bidi="ar"/>
          </w:rPr>
          <w:tag w:val="MENDELEY_CITATION_v3_eyJjaXRhdGlvbklEIjoiTUVOREVMRVlfQ0lUQVRJT05fNmFhYTYwNTQtYjVkOS00ZTBmLTk4OGUtYmM5MWJkMmI4ZDgy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677255315"/>
          <w:placeholder>
            <w:docPart w:val="C8E5CE9ACBE04A76BA624F23B88DD462"/>
          </w:placeholder>
        </w:sdtPr>
        <w:sdtContent>
          <w:r w:rsidRPr="0059628E">
            <w:rPr>
              <w:rFonts w:ascii="Calibri" w:eastAsia="Times New Roman" w:hAnsi="Calibri" w:cs="Calibri"/>
              <w:color w:val="000000"/>
            </w:rPr>
            <w:t>(Rigotti &amp; Rocci, 2006)</w:t>
          </w:r>
        </w:sdtContent>
      </w:sdt>
      <w:r w:rsidRPr="00293814">
        <w:rPr>
          <w:rFonts w:ascii="Times New Roman" w:eastAsia="SimSun" w:hAnsi="Times New Roman" w:cs="Times New Roman"/>
          <w:color w:val="000000"/>
          <w:lang w:val="en-ID" w:eastAsia="zh-CN" w:bidi="ar"/>
        </w:rPr>
        <w:t xml:space="preserve">. At the pragmatic level, communication operates as a social event where a speech act is structurally dependent on the context to be meaningful, while simultaneously acting upon that context to transform intersubjective social reality </w:t>
      </w:r>
      <w:sdt>
        <w:sdtPr>
          <w:rPr>
            <w:rFonts w:ascii="Times New Roman" w:eastAsia="SimSun" w:hAnsi="Times New Roman" w:cs="Times New Roman"/>
            <w:color w:val="000000"/>
            <w:lang w:val="en-ID" w:eastAsia="zh-CN" w:bidi="ar"/>
          </w:rPr>
          <w:tag w:val="MENDELEY_CITATION_v3_eyJjaXRhdGlvbklEIjoiTUVOREVMRVlfQ0lUQVRJT05fOTU4ZjkwNjQtYTNkMS00NGRhLWIxMTYtYzVmZDk0YTY3NTg3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249012970"/>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293814">
        <w:rPr>
          <w:rFonts w:ascii="Times New Roman" w:eastAsia="SimSun" w:hAnsi="Times New Roman" w:cs="Times New Roman"/>
          <w:color w:val="000000"/>
          <w:lang w:val="en-ID" w:eastAsia="zh-CN" w:bidi="ar"/>
        </w:rPr>
        <w:t>.</w:t>
      </w:r>
    </w:p>
    <w:p w14:paraId="43B3E8D8" w14:textId="77777777" w:rsidR="00136FAF" w:rsidRPr="00293814" w:rsidRDefault="00136FAF" w:rsidP="00136FAF">
      <w:pPr>
        <w:pStyle w:val="ListParagraph"/>
        <w:spacing w:line="480" w:lineRule="auto"/>
        <w:jc w:val="both"/>
        <w:rPr>
          <w:rFonts w:ascii="Times New Roman" w:eastAsia="SimSun" w:hAnsi="Times New Roman" w:cs="Times New Roman"/>
          <w:color w:val="000000"/>
          <w:lang w:val="en-ID" w:eastAsia="zh-CN" w:bidi="ar"/>
        </w:rPr>
      </w:pPr>
      <w:r w:rsidRPr="00293814">
        <w:rPr>
          <w:rFonts w:ascii="Times New Roman" w:eastAsia="SimSun" w:hAnsi="Times New Roman" w:cs="Times New Roman"/>
          <w:color w:val="000000"/>
          <w:lang w:val="en-ID" w:eastAsia="zh-CN" w:bidi="ar"/>
        </w:rPr>
        <w:t xml:space="preserve">Within professional and organizational environments—including sports ecosystems—communication plays a crucial role as a primary instrument </w:t>
      </w:r>
      <w:r w:rsidRPr="00293814">
        <w:rPr>
          <w:rFonts w:ascii="Times New Roman" w:eastAsia="SimSun" w:hAnsi="Times New Roman" w:cs="Times New Roman"/>
          <w:color w:val="000000"/>
          <w:lang w:val="en-ID" w:eastAsia="zh-CN" w:bidi="ar"/>
        </w:rPr>
        <w:lastRenderedPageBreak/>
        <w:t xml:space="preserve">for aligning actions, building interpersonal relationships, and achieving collective goals </w:t>
      </w:r>
      <w:sdt>
        <w:sdtPr>
          <w:rPr>
            <w:rFonts w:ascii="Times New Roman" w:eastAsia="SimSun" w:hAnsi="Times New Roman" w:cs="Times New Roman"/>
            <w:color w:val="000000"/>
            <w:lang w:val="en-ID" w:eastAsia="zh-CN" w:bidi="ar"/>
          </w:rPr>
          <w:tag w:val="MENDELEY_CITATION_v3_eyJjaXRhdGlvbklEIjoiTUVOREVMRVlfQ0lUQVRJT05fMmQ5NDU2N2QtYjk4NS00ZTY2LWIyM2MtNjQ0NzcxZmY2ZTkzIiwicHJvcGVydGllcyI6eyJub3RlSW5kZXgiOjB9LCJpc0VkaXRlZCI6ZmFsc2UsIm1hbnVhbE92ZXJyaWRlIjp7ImlzTWFudWFsbHlPdmVycmlkZGVuIjpmYWxzZSwiY2l0ZXByb2NUZXh0IjoiKEFkcmlhbmkgZXQgYWwuLCAyMDI0KSIsIm1hbnVhbE92ZXJyaWRlVGV4dCI6IiJ9LCJjaXRhdGlvbkl0ZW1zIjpbeyJpZCI6IjYzMzUwOGVjLWYwOWQtMzAzNS1hN2UzLTgwZDhhNjQ4NDliOCIsIml0ZW1EYXRhIjp7InR5cGUiOiJhcnRpY2xlLWpvdXJuYWwiLCJpZCI6IjYzMzUwOGVjLWYwOWQtMzAzNS1hN2UzLTgwZDhhNjQ4NDliOCIsInRpdGxlIjoiSW50ZXJwZXJzb25hbCBDb21tdW5pY2F0aW9uIFVzaW5nIFBlcnNvbmFsIFNwb3J0IERldmljZSBJbiBGb3JtaW5nIENvbW11bml0eSIsImF1dGhvciI6W3siZmFtaWx5IjoiQWRyaWFuaSIsImdpdmVuIjoiVmFubnkiLCJwYXJzZS1uYW1lcyI6ZmFsc2UsImRyb3BwaW5nLXBhcnRpY2xlIjoiIiwibm9uLWRyb3BwaW5nLXBhcnRpY2xlIjoiIn0seyJmYW1pbHkiOiJDaHJpc2RpbmEiLCJnaXZlbiI6IiIsInBhcnNlLW5hbWVzIjpmYWxzZSwiZHJvcHBpbmctcGFydGljbGUiOiIiLCJub24tZHJvcHBpbmctcGFydGljbGUiOiIifSx7ImZhbWlseSI6Iklyd2FuZHkiLCJnaXZlbiI6IkRlZGR5IiwicGFyc2UtbmFtZXMiOmZhbHNlLCJkcm9wcGluZy1wYXJ0aWNsZSI6IiIsIm5vbi1kcm9wcGluZy1wYXJ0aWNsZSI6IiJ9XSwiY29udGFpbmVyLXRpdGxlIjoiSm91cm5hbCBvZiBDb21tdW5pY2F0aW9uICYgUHVibGljIFJlbGF0aW9ucyIsIkRPSSI6IjEwLjM3NTM1LzEwNTAwMzEyMDI0MSIsIklTU04iOiIyODA5Njk0MCIsIlVSTCI6Imh0dHBzOi8vam91cm5hbC5sc3ByLmVkdS9pbmRleC5waHAvamNwci9hcnRpY2xlL3ZpZXcvNjA0LzI1MiIsImlzc3VlZCI6eyJkYXRlLXBhcnRzIjpbWzIwMjQsMyw2XV19LCJwYWdlIjoiMS0xMyIsImFic3RyYWN0IjoiPHA+VGVjaG5vbG9naWVzIG1hdGNoZWQgdGhlIGVmZmVjdGl2ZW5lc3Mgb2YgdmFyaW91cyBoZWFsdGggYWN0aXZpdHkgc3RyYXRlZ2llcywgc3VjaCBhcyBleGVyY2lzZSBtb25pdG9yaW5nLCBpbmZvcm1hdGlvbiwgYW5kIHNvY2lhbCBzdXBwb3J0LiBUaGUgcHVycG9zZSBpcyB0byBmaW5kIG91dCB0aGF0IHRlY2hub2xvZ3kgaGFzIGJlY29tZSBwYXJ0IG9mIGRlbGl2ZXJpbmcgc3BvcnRzIGluZm9ybWF0aW9uIHRoYXQgaXMgdXNlZCBieSB0aGUgYXBwbGljYXRpb25zIGFuZCBkZXZpY2VzLCBjcmVhdGluZyBjb21tdW5pY2F0aW9uIGJldHdlZW4gaW5kaXZpZHVhbHMgYW5kIGRldmljZXMgdGhleSB1c2VkIHRvIHBsYW4gYW5kIHJlY29yZCBzcG9ydHMgYW5kIGV4ZXJjaXNlIHJvdXRpbmVzLCBwaHlzaWNhbCBwZXJmb3JtYW5jZSwgYW5kIHJlY29yZCBhbGwgdGhlIGFjdGl2aXR5LiBFZmZlY3RpdmUgY29tbXVuaWNhdGlvbiBjYW4gb2NjdXIgaWYgdGhlIHNlbmRlciBhbmQgdGhlIHJlY2lwaWVudCBoYXZlIGdvb2Qgc2tpbGxzIGluIGV4Y2hhbmdpbmcgdGhlIG1lc3NhZ2VzLiBUaGlzIHN0dWR5IG1heSBwcm92aWRlIGFuIG92ZXJ2aWV3IG9mIHZlcmJhbCBhbmQgbm9udmVyYmFsIHRoYXQgbWF5IG9jY3VyIGR1cmluZyBjb21tdW5pY2F0aW9uIGluIHNwb3J0cyBhY3Rpdml0aWVzLiBUaGlzIG1hbnVzY3JpcHQgc2Vla3MgdG8gYW5hbHl6ZSB3aGV0aGVyIHRlY2hub2xvZ3kgRW5oYW5jZXMgb3IgaGluZGVycyBJbnRlcnBlcnNvbmFsIENvbW11bmljYXRpb24uIEdlb3JnZSBIZXJiZXJ0IE1lYWQncyBzeW1ib2xpYyBpbnRlcmFjdGlvbiB0aGVvcnkgaXMgYXBwbGllZCBpbiB0aGlzIGludmVzdGlnYXRpb24uIEl0IHVzZXMgYSB0ZWNobmlxdWUgdGhhdCBpbmNsdWRlcyBhIHN1cnZleSBvZiB0aGUgbGl0ZXJhdHVyZSBhbmQgaW50ZXJ2aWV3cyB3aXRoIGNlcnRhaW4gdXNlcnMgb2YgcGVyc29uYWwgc3BvcnRzIGVxdWlwbWVudCB0byBleGFtaW5lIHRocmVlIGZ1bmRhbWVudGFsIGNvbmNlcHRzOiBtaW5kLCBzZWxmLCBhbmQgc29jaWV0eS4gQWNjb3JkaW5nIHRvIHRoZSBzdHVkeSwgYSBwZXJzb24ncyBjYXBhY2l0eSB0byBpbnRlcnByZXQgc3ltYm9scyBpcyB3aGF0IG1ha2VzIHVwIHRoZWlyIG1pbmQuIFRoZXJlZm9yZSwgZXZlcnlvbmUgbXVzdCBpbnRlcmFjdCB0byBkZXZlbG9wIHRoZWlyIG1pbmQgYW5kIGdldCB0aGF0IG1lYW5pbmcuIFRoZW4sIHRoZSBzZWxmIGlzIHRoZSBhYmlsaXR5IHRvIGFjY2VwdCBhbmQgYWRhcHQgYmFzZWQgb24gdGhlIGp1ZGdtZW50IG9mIGFub3RoZXIgcGVyc29uJ3MgcG9pbnQgb2Ygdmlldy4gTW9yZW92ZXIsIGFuIGluZGl2aWR1YWwgaW4gdGhlIHN1cnJvdW5kaW5nIGVudmlyb25tZW50IHdpbGwgZGVsaXZlciBwZW9wbGUgaW4gdGhlIHByb2Nlc3Mgb2YgdGFraW5nIHRhc2tzIGluIHNvY2lldHk7IHRoZXkgZXZlbiBjYW4gZm9ybSBhIGNvbW11bml0eSBhcyB0aGUgc2FtZSB1c2VyIG9mIHBlcnNvbmFsIHNwb3J0cyBkZXZpY2VzLiBVc2luZyBTeW1ib2xpYyBpbnRlcmFjdGlvbiB0aGVvcnksIGh1bWFucyB3aWxsIHBlcmZvcm0gYW4gYWN0aW9uIGJhc2VkIG9uIHRoZSBtZWFuaW5ncyBhdHRhY2hlZCB0byB0aGUgYWN0aW9uLiBOZXZlcnRoZWxlc3MsIGh1bWFucyBjYW4gb2J0YWluIHRoZWlyIHB1cnBvc2UgZnJvbSBzb2NpYWwgaW50ZXJhY3Rpb24gd2l0aCBvdGhlcnMuPC9wPiIsImlzc3VlIjoiMSIsInZvbHVtZSI6IjMiLCJjb250YWluZXItdGl0bGUtc2hvcnQiOiIifSwiaXNUZW1wb3JhcnkiOmZhbHNlLCJzdXBwcmVzcy1hdXRob3IiOmZhbHNlLCJjb21wb3NpdGUiOmZhbHNlLCJhdXRob3Itb25seSI6ZmFsc2V9XX0="/>
          <w:id w:val="-834526512"/>
          <w:placeholder>
            <w:docPart w:val="C8E5CE9ACBE04A76BA624F23B88DD462"/>
          </w:placeholder>
        </w:sdtPr>
        <w:sdtContent>
          <w:r w:rsidRPr="0059628E">
            <w:rPr>
              <w:rFonts w:ascii="Times New Roman" w:eastAsia="SimSun" w:hAnsi="Times New Roman" w:cs="Times New Roman"/>
              <w:color w:val="000000"/>
              <w:lang w:val="en-ID" w:eastAsia="zh-CN" w:bidi="ar"/>
            </w:rPr>
            <w:t>(Adriani et al., 2024)</w:t>
          </w:r>
        </w:sdtContent>
      </w:sdt>
      <w:r w:rsidRPr="00293814">
        <w:rPr>
          <w:rFonts w:ascii="Times New Roman" w:eastAsia="SimSun" w:hAnsi="Times New Roman" w:cs="Times New Roman"/>
          <w:color w:val="000000"/>
          <w:lang w:val="en-ID" w:eastAsia="zh-CN" w:bidi="ar"/>
        </w:rPr>
        <w:t xml:space="preserve">.The success of communication itself is heavily influenced by key indicators, such as the clarity of the transmitted message, shared understanding, the availability of feedback, and the relational context established among communicators </w:t>
      </w:r>
      <w:sdt>
        <w:sdtPr>
          <w:rPr>
            <w:rFonts w:ascii="Times New Roman" w:eastAsia="SimSun" w:hAnsi="Times New Roman" w:cs="Times New Roman"/>
            <w:color w:val="000000"/>
            <w:lang w:val="en-ID" w:eastAsia="zh-CN" w:bidi="ar"/>
          </w:rPr>
          <w:tag w:val="MENDELEY_CITATION_v3_eyJjaXRhdGlvbklEIjoiTUVOREVMRVlfQ0lUQVRJT05fN2RmNTlhYjEtYzI0Zi00NGM3LWFlMTItODU2NmY5YjkwYmMxIiwicHJvcGVydGllcyI6eyJub3RlSW5kZXgiOjB9LCJpc0VkaXRlZCI6ZmFsc2UsIm1hbnVhbE92ZXJyaWRlIjp7ImlzTWFudWFsbHlPdmVycmlkZGVuIjpmYWxzZSwiY2l0ZXByb2NUZXh0IjoiKEFkcmlhbmkgZXQgYWwuLCAyMDI0KSIsIm1hbnVhbE92ZXJyaWRlVGV4dCI6IiJ9LCJjaXRhdGlvbkl0ZW1zIjpbeyJpZCI6IjYzMzUwOGVjLWYwOWQtMzAzNS1hN2UzLTgwZDhhNjQ4NDliOCIsIml0ZW1EYXRhIjp7InR5cGUiOiJhcnRpY2xlLWpvdXJuYWwiLCJpZCI6IjYzMzUwOGVjLWYwOWQtMzAzNS1hN2UzLTgwZDhhNjQ4NDliOCIsInRpdGxlIjoiSW50ZXJwZXJzb25hbCBDb21tdW5pY2F0aW9uIFVzaW5nIFBlcnNvbmFsIFNwb3J0IERldmljZSBJbiBGb3JtaW5nIENvbW11bml0eSIsImF1dGhvciI6W3siZmFtaWx5IjoiQWRyaWFuaSIsImdpdmVuIjoiVmFubnkiLCJwYXJzZS1uYW1lcyI6ZmFsc2UsImRyb3BwaW5nLXBhcnRpY2xlIjoiIiwibm9uLWRyb3BwaW5nLXBhcnRpY2xlIjoiIn0seyJmYW1pbHkiOiJDaHJpc2RpbmEiLCJnaXZlbiI6IiIsInBhcnNlLW5hbWVzIjpmYWxzZSwiZHJvcHBpbmctcGFydGljbGUiOiIiLCJub24tZHJvcHBpbmctcGFydGljbGUiOiIifSx7ImZhbWlseSI6Iklyd2FuZHkiLCJnaXZlbiI6IkRlZGR5IiwicGFyc2UtbmFtZXMiOmZhbHNlLCJkcm9wcGluZy1wYXJ0aWNsZSI6IiIsIm5vbi1kcm9wcGluZy1wYXJ0aWNsZSI6IiJ9XSwiY29udGFpbmVyLXRpdGxlIjoiSm91cm5hbCBvZiBDb21tdW5pY2F0aW9uICYgUHVibGljIFJlbGF0aW9ucyIsIkRPSSI6IjEwLjM3NTM1LzEwNTAwMzEyMDI0MSIsIklTU04iOiIyODA5Njk0MCIsIlVSTCI6Imh0dHBzOi8vam91cm5hbC5sc3ByLmVkdS9pbmRleC5waHAvamNwci9hcnRpY2xlL3ZpZXcvNjA0LzI1MiIsImlzc3VlZCI6eyJkYXRlLXBhcnRzIjpbWzIwMjQsMyw2XV19LCJwYWdlIjoiMS0xMyIsImFic3RyYWN0IjoiPHA+VGVjaG5vbG9naWVzIG1hdGNoZWQgdGhlIGVmZmVjdGl2ZW5lc3Mgb2YgdmFyaW91cyBoZWFsdGggYWN0aXZpdHkgc3RyYXRlZ2llcywgc3VjaCBhcyBleGVyY2lzZSBtb25pdG9yaW5nLCBpbmZvcm1hdGlvbiwgYW5kIHNvY2lhbCBzdXBwb3J0LiBUaGUgcHVycG9zZSBpcyB0byBmaW5kIG91dCB0aGF0IHRlY2hub2xvZ3kgaGFzIGJlY29tZSBwYXJ0IG9mIGRlbGl2ZXJpbmcgc3BvcnRzIGluZm9ybWF0aW9uIHRoYXQgaXMgdXNlZCBieSB0aGUgYXBwbGljYXRpb25zIGFuZCBkZXZpY2VzLCBjcmVhdGluZyBjb21tdW5pY2F0aW9uIGJldHdlZW4gaW5kaXZpZHVhbHMgYW5kIGRldmljZXMgdGhleSB1c2VkIHRvIHBsYW4gYW5kIHJlY29yZCBzcG9ydHMgYW5kIGV4ZXJjaXNlIHJvdXRpbmVzLCBwaHlzaWNhbCBwZXJmb3JtYW5jZSwgYW5kIHJlY29yZCBhbGwgdGhlIGFjdGl2aXR5LiBFZmZlY3RpdmUgY29tbXVuaWNhdGlvbiBjYW4gb2NjdXIgaWYgdGhlIHNlbmRlciBhbmQgdGhlIHJlY2lwaWVudCBoYXZlIGdvb2Qgc2tpbGxzIGluIGV4Y2hhbmdpbmcgdGhlIG1lc3NhZ2VzLiBUaGlzIHN0dWR5IG1heSBwcm92aWRlIGFuIG92ZXJ2aWV3IG9mIHZlcmJhbCBhbmQgbm9udmVyYmFsIHRoYXQgbWF5IG9jY3VyIGR1cmluZyBjb21tdW5pY2F0aW9uIGluIHNwb3J0cyBhY3Rpdml0aWVzLiBUaGlzIG1hbnVzY3JpcHQgc2Vla3MgdG8gYW5hbHl6ZSB3aGV0aGVyIHRlY2hub2xvZ3kgRW5oYW5jZXMgb3IgaGluZGVycyBJbnRlcnBlcnNvbmFsIENvbW11bmljYXRpb24uIEdlb3JnZSBIZXJiZXJ0IE1lYWQncyBzeW1ib2xpYyBpbnRlcmFjdGlvbiB0aGVvcnkgaXMgYXBwbGllZCBpbiB0aGlzIGludmVzdGlnYXRpb24uIEl0IHVzZXMgYSB0ZWNobmlxdWUgdGhhdCBpbmNsdWRlcyBhIHN1cnZleSBvZiB0aGUgbGl0ZXJhdHVyZSBhbmQgaW50ZXJ2aWV3cyB3aXRoIGNlcnRhaW4gdXNlcnMgb2YgcGVyc29uYWwgc3BvcnRzIGVxdWlwbWVudCB0byBleGFtaW5lIHRocmVlIGZ1bmRhbWVudGFsIGNvbmNlcHRzOiBtaW5kLCBzZWxmLCBhbmQgc29jaWV0eS4gQWNjb3JkaW5nIHRvIHRoZSBzdHVkeSwgYSBwZXJzb24ncyBjYXBhY2l0eSB0byBpbnRlcnByZXQgc3ltYm9scyBpcyB3aGF0IG1ha2VzIHVwIHRoZWlyIG1pbmQuIFRoZXJlZm9yZSwgZXZlcnlvbmUgbXVzdCBpbnRlcmFjdCB0byBkZXZlbG9wIHRoZWlyIG1pbmQgYW5kIGdldCB0aGF0IG1lYW5pbmcuIFRoZW4sIHRoZSBzZWxmIGlzIHRoZSBhYmlsaXR5IHRvIGFjY2VwdCBhbmQgYWRhcHQgYmFzZWQgb24gdGhlIGp1ZGdtZW50IG9mIGFub3RoZXIgcGVyc29uJ3MgcG9pbnQgb2Ygdmlldy4gTW9yZW92ZXIsIGFuIGluZGl2aWR1YWwgaW4gdGhlIHN1cnJvdW5kaW5nIGVudmlyb25tZW50IHdpbGwgZGVsaXZlciBwZW9wbGUgaW4gdGhlIHByb2Nlc3Mgb2YgdGFraW5nIHRhc2tzIGluIHNvY2lldHk7IHRoZXkgZXZlbiBjYW4gZm9ybSBhIGNvbW11bml0eSBhcyB0aGUgc2FtZSB1c2VyIG9mIHBlcnNvbmFsIHNwb3J0cyBkZXZpY2VzLiBVc2luZyBTeW1ib2xpYyBpbnRlcmFjdGlvbiB0aGVvcnksIGh1bWFucyB3aWxsIHBlcmZvcm0gYW4gYWN0aW9uIGJhc2VkIG9uIHRoZSBtZWFuaW5ncyBhdHRhY2hlZCB0byB0aGUgYWN0aW9uLiBOZXZlcnRoZWxlc3MsIGh1bWFucyBjYW4gb2J0YWluIHRoZWlyIHB1cnBvc2UgZnJvbSBzb2NpYWwgaW50ZXJhY3Rpb24gd2l0aCBvdGhlcnMuPC9wPiIsImlzc3VlIjoiMSIsInZvbHVtZSI6IjMiLCJjb250YWluZXItdGl0bGUtc2hvcnQiOiIifSwiaXNUZW1wb3JhcnkiOmZhbHNlLCJzdXBwcmVzcy1hdXRob3IiOmZhbHNlLCJjb21wb3NpdGUiOmZhbHNlLCJhdXRob3Itb25seSI6ZmFsc2V9XX0="/>
          <w:id w:val="1726638285"/>
          <w:placeholder>
            <w:docPart w:val="C8E5CE9ACBE04A76BA624F23B88DD462"/>
          </w:placeholder>
        </w:sdtPr>
        <w:sdtContent>
          <w:r w:rsidRPr="0059628E">
            <w:rPr>
              <w:rFonts w:ascii="Times New Roman" w:eastAsia="SimSun" w:hAnsi="Times New Roman" w:cs="Times New Roman"/>
              <w:color w:val="000000"/>
              <w:lang w:val="en-ID" w:eastAsia="zh-CN" w:bidi="ar"/>
            </w:rPr>
            <w:t>(Adriani et al., 2024)</w:t>
          </w:r>
        </w:sdtContent>
      </w:sdt>
      <w:r w:rsidRPr="00293814">
        <w:rPr>
          <w:rFonts w:ascii="Times New Roman" w:eastAsia="SimSun" w:hAnsi="Times New Roman" w:cs="Times New Roman"/>
          <w:color w:val="000000"/>
          <w:lang w:val="en-ID" w:eastAsia="zh-CN" w:bidi="ar"/>
        </w:rPr>
        <w:t xml:space="preserve">. Therefore, communication must essentially be understood as an active, adaptive, and continuous process, rather than a static, one-way transmission of data </w:t>
      </w:r>
      <w:sdt>
        <w:sdtPr>
          <w:rPr>
            <w:rFonts w:ascii="Times New Roman" w:eastAsia="SimSun" w:hAnsi="Times New Roman" w:cs="Times New Roman"/>
            <w:color w:val="000000"/>
            <w:lang w:val="en-ID" w:eastAsia="zh-CN" w:bidi="ar"/>
          </w:rPr>
          <w:tag w:val="MENDELEY_CITATION_v3_eyJjaXRhdGlvbklEIjoiTUVOREVMRVlfQ0lUQVRJT05fMTc5MmE2OGYtZDM2My00ZjczLWFlZWUtYjI3OGFhZGE0MWQzIiwicHJvcGVydGllcyI6eyJub3RlSW5kZXgiOjB9LCJpc0VkaXRlZCI6ZmFsc2UsIm1hbnVhbE92ZXJyaWRlIjp7ImlzTWFudWFsbHlPdmVycmlkZGVuIjpmYWxzZSwiY2l0ZXByb2NUZXh0IjoiKEFkcmlhbmkgZXQgYWwuLCAyMDI0KSIsIm1hbnVhbE92ZXJyaWRlVGV4dCI6IiJ9LCJjaXRhdGlvbkl0ZW1zIjpbeyJpZCI6IjYzMzUwOGVjLWYwOWQtMzAzNS1hN2UzLTgwZDhhNjQ4NDliOCIsIml0ZW1EYXRhIjp7InR5cGUiOiJhcnRpY2xlLWpvdXJuYWwiLCJpZCI6IjYzMzUwOGVjLWYwOWQtMzAzNS1hN2UzLTgwZDhhNjQ4NDliOCIsInRpdGxlIjoiSW50ZXJwZXJzb25hbCBDb21tdW5pY2F0aW9uIFVzaW5nIFBlcnNvbmFsIFNwb3J0IERldmljZSBJbiBGb3JtaW5nIENvbW11bml0eSIsImF1dGhvciI6W3siZmFtaWx5IjoiQWRyaWFuaSIsImdpdmVuIjoiVmFubnkiLCJwYXJzZS1uYW1lcyI6ZmFsc2UsImRyb3BwaW5nLXBhcnRpY2xlIjoiIiwibm9uLWRyb3BwaW5nLXBhcnRpY2xlIjoiIn0seyJmYW1pbHkiOiJDaHJpc2RpbmEiLCJnaXZlbiI6IiIsInBhcnNlLW5hbWVzIjpmYWxzZSwiZHJvcHBpbmctcGFydGljbGUiOiIiLCJub24tZHJvcHBpbmctcGFydGljbGUiOiIifSx7ImZhbWlseSI6Iklyd2FuZHkiLCJnaXZlbiI6IkRlZGR5IiwicGFyc2UtbmFtZXMiOmZhbHNlLCJkcm9wcGluZy1wYXJ0aWNsZSI6IiIsIm5vbi1kcm9wcGluZy1wYXJ0aWNsZSI6IiJ9XSwiY29udGFpbmVyLXRpdGxlIjoiSm91cm5hbCBvZiBDb21tdW5pY2F0aW9uICYgUHVibGljIFJlbGF0aW9ucyIsIkRPSSI6IjEwLjM3NTM1LzEwNTAwMzEyMDI0MSIsIklTU04iOiIyODA5Njk0MCIsIlVSTCI6Imh0dHBzOi8vam91cm5hbC5sc3ByLmVkdS9pbmRleC5waHAvamNwci9hcnRpY2xlL3ZpZXcvNjA0LzI1MiIsImlzc3VlZCI6eyJkYXRlLXBhcnRzIjpbWzIwMjQsMyw2XV19LCJwYWdlIjoiMS0xMyIsImFic3RyYWN0IjoiPHA+VGVjaG5vbG9naWVzIG1hdGNoZWQgdGhlIGVmZmVjdGl2ZW5lc3Mgb2YgdmFyaW91cyBoZWFsdGggYWN0aXZpdHkgc3RyYXRlZ2llcywgc3VjaCBhcyBleGVyY2lzZSBtb25pdG9yaW5nLCBpbmZvcm1hdGlvbiwgYW5kIHNvY2lhbCBzdXBwb3J0LiBUaGUgcHVycG9zZSBpcyB0byBmaW5kIG91dCB0aGF0IHRlY2hub2xvZ3kgaGFzIGJlY29tZSBwYXJ0IG9mIGRlbGl2ZXJpbmcgc3BvcnRzIGluZm9ybWF0aW9uIHRoYXQgaXMgdXNlZCBieSB0aGUgYXBwbGljYXRpb25zIGFuZCBkZXZpY2VzLCBjcmVhdGluZyBjb21tdW5pY2F0aW9uIGJldHdlZW4gaW5kaXZpZHVhbHMgYW5kIGRldmljZXMgdGhleSB1c2VkIHRvIHBsYW4gYW5kIHJlY29yZCBzcG9ydHMgYW5kIGV4ZXJjaXNlIHJvdXRpbmVzLCBwaHlzaWNhbCBwZXJmb3JtYW5jZSwgYW5kIHJlY29yZCBhbGwgdGhlIGFjdGl2aXR5LiBFZmZlY3RpdmUgY29tbXVuaWNhdGlvbiBjYW4gb2NjdXIgaWYgdGhlIHNlbmRlciBhbmQgdGhlIHJlY2lwaWVudCBoYXZlIGdvb2Qgc2tpbGxzIGluIGV4Y2hhbmdpbmcgdGhlIG1lc3NhZ2VzLiBUaGlzIHN0dWR5IG1heSBwcm92aWRlIGFuIG92ZXJ2aWV3IG9mIHZlcmJhbCBhbmQgbm9udmVyYmFsIHRoYXQgbWF5IG9jY3VyIGR1cmluZyBjb21tdW5pY2F0aW9uIGluIHNwb3J0cyBhY3Rpdml0aWVzLiBUaGlzIG1hbnVzY3JpcHQgc2Vla3MgdG8gYW5hbHl6ZSB3aGV0aGVyIHRlY2hub2xvZ3kgRW5oYW5jZXMgb3IgaGluZGVycyBJbnRlcnBlcnNvbmFsIENvbW11bmljYXRpb24uIEdlb3JnZSBIZXJiZXJ0IE1lYWQncyBzeW1ib2xpYyBpbnRlcmFjdGlvbiB0aGVvcnkgaXMgYXBwbGllZCBpbiB0aGlzIGludmVzdGlnYXRpb24uIEl0IHVzZXMgYSB0ZWNobmlxdWUgdGhhdCBpbmNsdWRlcyBhIHN1cnZleSBvZiB0aGUgbGl0ZXJhdHVyZSBhbmQgaW50ZXJ2aWV3cyB3aXRoIGNlcnRhaW4gdXNlcnMgb2YgcGVyc29uYWwgc3BvcnRzIGVxdWlwbWVudCB0byBleGFtaW5lIHRocmVlIGZ1bmRhbWVudGFsIGNvbmNlcHRzOiBtaW5kLCBzZWxmLCBhbmQgc29jaWV0eS4gQWNjb3JkaW5nIHRvIHRoZSBzdHVkeSwgYSBwZXJzb24ncyBjYXBhY2l0eSB0byBpbnRlcnByZXQgc3ltYm9scyBpcyB3aGF0IG1ha2VzIHVwIHRoZWlyIG1pbmQuIFRoZXJlZm9yZSwgZXZlcnlvbmUgbXVzdCBpbnRlcmFjdCB0byBkZXZlbG9wIHRoZWlyIG1pbmQgYW5kIGdldCB0aGF0IG1lYW5pbmcuIFRoZW4sIHRoZSBzZWxmIGlzIHRoZSBhYmlsaXR5IHRvIGFjY2VwdCBhbmQgYWRhcHQgYmFzZWQgb24gdGhlIGp1ZGdtZW50IG9mIGFub3RoZXIgcGVyc29uJ3MgcG9pbnQgb2Ygdmlldy4gTW9yZW92ZXIsIGFuIGluZGl2aWR1YWwgaW4gdGhlIHN1cnJvdW5kaW5nIGVudmlyb25tZW50IHdpbGwgZGVsaXZlciBwZW9wbGUgaW4gdGhlIHByb2Nlc3Mgb2YgdGFraW5nIHRhc2tzIGluIHNvY2lldHk7IHRoZXkgZXZlbiBjYW4gZm9ybSBhIGNvbW11bml0eSBhcyB0aGUgc2FtZSB1c2VyIG9mIHBlcnNvbmFsIHNwb3J0cyBkZXZpY2VzLiBVc2luZyBTeW1ib2xpYyBpbnRlcmFjdGlvbiB0aGVvcnksIGh1bWFucyB3aWxsIHBlcmZvcm0gYW4gYWN0aW9uIGJhc2VkIG9uIHRoZSBtZWFuaW5ncyBhdHRhY2hlZCB0byB0aGUgYWN0aW9uLiBOZXZlcnRoZWxlc3MsIGh1bWFucyBjYW4gb2J0YWluIHRoZWlyIHB1cnBvc2UgZnJvbSBzb2NpYWwgaW50ZXJhY3Rpb24gd2l0aCBvdGhlcnMuPC9wPiIsImlzc3VlIjoiMSIsInZvbHVtZSI6IjMiLCJjb250YWluZXItdGl0bGUtc2hvcnQiOiIifSwiaXNUZW1wb3JhcnkiOmZhbHNlLCJzdXBwcmVzcy1hdXRob3IiOmZhbHNlLCJjb21wb3NpdGUiOmZhbHNlLCJhdXRob3Itb25seSI6ZmFsc2V9XX0="/>
          <w:id w:val="-1761899606"/>
          <w:placeholder>
            <w:docPart w:val="C8E5CE9ACBE04A76BA624F23B88DD462"/>
          </w:placeholder>
        </w:sdtPr>
        <w:sdtContent>
          <w:r w:rsidRPr="0059628E">
            <w:rPr>
              <w:rFonts w:ascii="Times New Roman" w:eastAsia="SimSun" w:hAnsi="Times New Roman" w:cs="Times New Roman"/>
              <w:color w:val="000000"/>
              <w:lang w:val="en-ID" w:eastAsia="zh-CN" w:bidi="ar"/>
            </w:rPr>
            <w:t>(Adriani et al., 2024)</w:t>
          </w:r>
        </w:sdtContent>
      </w:sdt>
      <w:r w:rsidRPr="00293814">
        <w:rPr>
          <w:rFonts w:ascii="Times New Roman" w:eastAsia="SimSun" w:hAnsi="Times New Roman" w:cs="Times New Roman"/>
          <w:color w:val="000000"/>
          <w:lang w:val="en-ID" w:eastAsia="zh-CN" w:bidi="ar"/>
        </w:rPr>
        <w:t>. When individuals interact, they do not just exchange data; they dynamically update and reshape the context itself by constantly modifying their shared base of mutual commitments and institutional roles</w:t>
      </w:r>
      <w:sdt>
        <w:sdtPr>
          <w:rPr>
            <w:rFonts w:ascii="Times New Roman" w:eastAsia="SimSun" w:hAnsi="Times New Roman" w:cs="Times New Roman"/>
            <w:color w:val="000000"/>
            <w:lang w:val="en-ID" w:eastAsia="zh-CN" w:bidi="ar"/>
          </w:rPr>
          <w:tag w:val="MENDELEY_CITATION_v3_eyJjaXRhdGlvbklEIjoiTUVOREVMRVlfQ0lUQVRJT05fNDkwYmM5NzAtNTM1MC00ODE2LWJlYzgtM2FkZGUxYWU4OTI5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785152150"/>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293814">
        <w:rPr>
          <w:rFonts w:ascii="Times New Roman" w:eastAsia="SimSun" w:hAnsi="Times New Roman" w:cs="Times New Roman"/>
          <w:color w:val="000000"/>
          <w:lang w:val="en-ID" w:eastAsia="zh-CN" w:bidi="ar"/>
        </w:rPr>
        <w:t>.</w:t>
      </w:r>
    </w:p>
    <w:p w14:paraId="67F86F12" w14:textId="77777777" w:rsidR="00136FAF" w:rsidRPr="00CC59C9" w:rsidRDefault="00136FAF" w:rsidP="00136FAF">
      <w:pPr>
        <w:pStyle w:val="Heading2"/>
        <w:numPr>
          <w:ilvl w:val="0"/>
          <w:numId w:val="32"/>
        </w:numPr>
        <w:rPr>
          <w:rFonts w:asciiTheme="majorBidi" w:eastAsia="SimSun" w:hAnsiTheme="majorBidi"/>
          <w:b/>
          <w:bCs/>
          <w:color w:val="000000" w:themeColor="text1"/>
          <w:sz w:val="24"/>
          <w:szCs w:val="24"/>
          <w:lang w:val="en-ID" w:eastAsia="zh-CN" w:bidi="ar"/>
        </w:rPr>
      </w:pPr>
      <w:bookmarkStart w:id="18" w:name="_Toc217924160"/>
      <w:r w:rsidRPr="00CC59C9">
        <w:rPr>
          <w:rFonts w:asciiTheme="majorBidi" w:eastAsia="SimSun" w:hAnsiTheme="majorBidi"/>
          <w:b/>
          <w:bCs/>
          <w:color w:val="000000" w:themeColor="text1"/>
          <w:sz w:val="24"/>
          <w:szCs w:val="24"/>
          <w:lang w:val="en-ID" w:eastAsia="zh-CN" w:bidi="ar"/>
        </w:rPr>
        <w:t>Types of Communication</w:t>
      </w:r>
      <w:bookmarkEnd w:id="18"/>
    </w:p>
    <w:p w14:paraId="40CA061E" w14:textId="77777777" w:rsidR="00136FAF" w:rsidRPr="006F4446" w:rsidRDefault="00136FAF" w:rsidP="00136FAF">
      <w:pPr>
        <w:pStyle w:val="ListParagraph"/>
        <w:spacing w:after="0" w:line="480" w:lineRule="auto"/>
        <w:ind w:firstLine="357"/>
        <w:jc w:val="both"/>
        <w:rPr>
          <w:rFonts w:ascii="Times New Roman" w:eastAsia="SimSun" w:hAnsi="Times New Roman" w:cs="Times New Roman"/>
          <w:color w:val="000000"/>
          <w:lang w:val="en-ID" w:eastAsia="zh-CN" w:bidi="ar"/>
        </w:rPr>
      </w:pPr>
      <w:r w:rsidRPr="006F4446">
        <w:rPr>
          <w:rFonts w:ascii="Times New Roman" w:eastAsia="SimSun" w:hAnsi="Times New Roman" w:cs="Times New Roman"/>
          <w:color w:val="000000"/>
          <w:lang w:val="en-ID" w:eastAsia="zh-CN" w:bidi="ar"/>
        </w:rPr>
        <w:t xml:space="preserve">Communication takes various forms depending on how messages are expressed and interpreted. In interpersonal contexts, several types of communication are commonly observed, particularly in sport environments where interaction is direct and continuous. Since individuals possess different traits, the choice and effectiveness of these communication types are heavily influenced by personal characteristics, routine schedules, and specific situational needs </w:t>
      </w:r>
      <w:sdt>
        <w:sdtPr>
          <w:rPr>
            <w:rFonts w:ascii="Times New Roman" w:eastAsia="SimSun" w:hAnsi="Times New Roman" w:cs="Times New Roman"/>
            <w:color w:val="000000"/>
            <w:lang w:val="en-ID" w:eastAsia="zh-CN" w:bidi="ar"/>
          </w:rPr>
          <w:tag w:val="MENDELEY_CITATION_v3_eyJjaXRhdGlvbklEIjoiTUVOREVMRVlfQ0lUQVRJT05fZGVmMDZmODktMDA1OS00YTk1LTg1NjAtZjhjMThmYWQ1MTEzIiwicHJvcGVydGllcyI6eyJub3RlSW5kZXgiOjB9LCJpc0VkaXRlZCI6ZmFsc2UsIm1hbnVhbE92ZXJyaWRlIjp7ImlzTWFudWFsbHlPdmVycmlkZGVuIjpmYWxzZSwiY2l0ZXByb2NUZXh0IjoiKEthcHVyLCAyMDIwKSIsIm1hbnVhbE92ZXJyaWRlVGV4dCI6IiJ9LCJjaXRhdGlvbkl0ZW1zIjpbeyJpZCI6IjFmMzcyNWZmLTlmM2QtMzcwOC05NTZiLTJjNzg4MGIxNmY4MCIsIml0ZW1EYXRhIjp7InR5cGUiOiJhcnRpY2xlLWpvdXJuYWwiLCJpZCI6IjFmMzcyNWZmLTlmM2QtMzcwOC05NTZiLTJjNzg4MGIxNmY4MCIsInRpdGxlIjoiVGhlIFR5cGVzIG9mIENvbW11bmljYXRpb24iLCJhdXRob3IiOlt7ImZhbWlseSI6IkthcHVyIiwiZ2l2ZW4iOiJSYWRoaWthIiwicGFyc2UtbmFtZXMiOmZhbHNlLCJkcm9wcGluZy1wYXJ0aWNsZSI6IiIsIm5vbi1kcm9wcGluZy1wYXJ0aWNsZSI6IiJ9XSwiY29udGFpbmVyLXRpdGxlIjoiTUlKKSIsIklTU04iOiIyNDU0LTgxMDMiLCJVUkwiOiJodHRwOi8vd3d3Lm1pam91cm5hbC5pbiIsImlzc3VlZCI6eyJkYXRlLXBhcnRzIjpbWzIwMjBdXX0sImFic3RyYWN0IjoiVGhlIG1haW4gb2JqZWN0aXZlIG9mIHRoaXMgcmVzZWFyY2ggcGFwZXIgaXMgdG8gdW5kZXJzdGFuZCB0aGUgdHlwZXMgb2YgY29tbXVuaWNhdGlvbi4gSXQgaXMgYXBwYXJlbnQgdGhhdCB3aGVuIGNvbW11bmljYXRpb24gdGFrZXMgcGxhY2UgYW1vbmcgaW5kaXZpZHVhbHMsIGJlbG9uZ2luZyB0byB2YXJpb3VzIGNhdGVnb3JpZXMgYW5kIGJhY2tncm91bmRzLCB0aGV5IHB1dCBpbnRvIG9wZXJhdGlvbiB2YXJpb3VzIHR5cGVzIG9mIGNvbW11bmljYXRpb24uIFRoZXNlIGFyZSwgdGhlIGZvcm1hbCB0eXBlcyBvZiBjb21tdW5pY2F0aW9uLCBpbmZvcm1hbCB0eXBlcyBvZiBjb21tdW5pY2F0aW9uLCBvcmFsIGNvbW11bmljYXRpb24gKGZhY2UtdG8tZmFjZSksIG9yYWwgY29tbXVuaWNhdGlvbiAoZGlzdGFuY2UpLCB3cml0dGVuIGNvbW11bmljYXRpb24sIG5vbi12ZXJiYWwgdHlwZSBvZiBjb21tdW5pY2F0aW9uLCBncmFwZXZpbmUgY29tbXVuaWNhdGlvbiwgZmVlZGJhY2sgY29tbXVuaWNhdGlvbiwgdmlzdWFsIGNvbW11bmljYXRpb24gYW5kIGFjdGl2ZSBsaXN0ZW5pbmcuIFNpZ24gbGFuZ3VhZ2VzIGFyZSB0aGUgbGFuZ3VhZ2VzIG9mIHRoZSBkZWFmIGNvbW11bml0eS4gV2hlbiB0aGUgaW5kaXZpZHVhbHMgc3VmZmVyIGZyb20gc3BlZWNoIGRpc2FiaWxpdGllcyBhbmQgaGVhcmluZyBpbXBhaXJtZW50cywgdGhleSBtYWtlIHVzZSBvZiBzaWduIGxhbmd1YWdlcyBpbiBjb21tdW5pY2F0aW5nLiBXaGlsZSBjb21tdW5pY2F0aW5nLCBpdCBpcyBuZWNlc3NhcnkgZm9yIHRoZSBpbmRpdmlkdWFscyB0byBrZWVwIG5vcm1hbCBmYWNpYWwgZXhwcmVzc2lvbnMuIFRoZSBpbmRpdmlkdWFscyBuZWVkIHRvIGJlIHdlbGwtYXdhcmUgaW4gdGVybXMgb2YgdHlwZXMgb2YgY29tbXVuaWNhdGlvbi4gRnVydGhlcm1vcmUsIHRoZXkgbmVlZCB0byBiZSBhd2FyZSB0aGF0IHdoYXQgdHlwZXMgb2YgY29tbXVuaWNhdGlvbiB3aWxsIGJlIGFwcHJvcHJpYXRlIGFuZCBzdWl0YWJsZSBpbiB2YXJpb3VzIHNldHRpbmdzIGFuZCBlbnZpcm9ubWVudHMuIFRoZSB0eXBlcyBvZiBjb21tdW5pY2F0aW9uIHRoYXQgaXMgcHV0IGludG8gb3BlcmF0aW9uIGlzIGRlcGVuZGVudCB1cG9uIHRoZSBuZWVkcyBhbmQgcmVxdWlyZW1lbnRzIG9mIHRoZSBpbmRpdmlkdWFscyBhbmQgdGhlIHB1cnBvc2VzIHRoYXQgbmVlZCB0byBiZSBhY3F1aXJlZCB0aHJvdWdoIGltcGxlbWVudGF0aW9uIG9mIHR5cGVzIG9mIGNvbW11bmljYXRpb24uIFRoZSBtYWluIGFyZWFzIHRoYXQgaGF2ZSBiZWVuIHRha2VuIGludG8gYWNjb3VudCBpbiB0aGlzIHJlc2VhcmNoIHBhcGVyIGluY2x1ZGUsIHVuZGVyc3RhbmRpbmcgdGhlIG1lYW5pbmcgb2YgdHlwZXMgb2YgY29tbXVuaWNhdGlvbiwgdHlwZXMgb2YgY29tbXVuaWNhdGlvbiwgY29tbXVuaWNhdGlvbiB0aHJvdWdoIHNpZ24gbGFuZ3VhZ2VzIGFuZCBjb21tdW5pY2F0aW5nIHRocm91Z2ggZmFjaWFsIGV4cHJlc3Npb25zLiBUaGUgaW5kaXZpZHVhbHMgYXJlIGNvbnN0YW50bHkgY29tbXVuaWNhdGluZyB3aXRoIGVhY2ggb3RoZXIgdGhyb3VnaCB2YXJpb3VzIGZvcm1zLCBnZXN0dXJlcywgZXhwcmVzc2lvbnMgYW5kIGNoYW5uZWxzLiBDb21tdW5pY2F0aW9uIGlzIG5vdCBhbGwgdGhlIHRpbWUgY29uc2Npb3VzLiBJbiBzb21lIGNhc2VzLCBpdCBpcyB2b2x1bnRhcnkgYXMgd2VsbC4gVGhlcmUgYXJlIGNhc2VzLCB3aGVuIHRoZSBpbmRpdmlkdWFscyBhcmUgY29tbXVuaWNhdGluZyB3aXRoIGVhY2ggb3RoZXIgaW5mb3JtYXRpb24sIHdoaWNoIGlzIG1pc2ludGVycHJldGVkIGFuZCBldmVuIGVuYWJsZSB0aGVtIHRvIGZvcm0gZmFsc2UgZXhwcmVzc2lvbnMgb2YgdGhlaXIgb3duLXNlbHZlcy4gSWYgb25lIGNhbiBzdGF5IGF3YXJlIG9uIGEgcmVndWxhciBiYXNpcyBpbiB0ZXJtcyBvZiB0aGUgdHlwZXMgb2YgY29tbXVuaWNhdGlvbiwgdGhleSBhcmUgYWJsZSB0byB1bmRlcnN0YW5kIHRoYXQgdHlwZXMgb2YgY29tbXVuaWNhdGlvbiB3aWxsIHJlbmRlciBhIHNpZ25pZmljYW50IGNvbnRyaWJ1dGlvbiBpbiBlbmFibGluZyB0aGUgaW5kaXZpZHVhbHMgdG8gY29tbXVuaWNhdGUgaW4gYSB3ZWxsLW9yZ2FuaXplZCBhbmQgc3VpdGFibGUgbWFubmVyLiBDbGVhciBjb21tdW5pY2F0aW9uIGlzIHJlZ2FyZGVkIGFzIGluZGlzcGVuc2FibGUuIFdoZW4gdGhlIGluZGl2aWR1YWxzIG5lZWQgdG8gZW5zdXJlIHRoYXQgdGhleSBhcmUgYWJsZSB0byBjb252ZXkgdGhlIG5lY2Vzc2FyeSBpZGVhcywgcGVyc3BlY3RpdmVzLCB2aWV3cG9pbnRzIGFuZCBpbmZvcm1hdGlvbiB0byB0aGUgaW5kaXZpZHVhbHMgaW4gYW4gYXBwcm9wcmlhdGUgbWFubmVyLCB3aGljaCBjYW4gYmUgZWFzaWx5IHVuZGVyc3Rvb2QgYW5kIG9uZSB3b3VsZCBiZSBhYmxlIHRvIGltcGxlbWVudCB0aGUgdGFza3MgYW5kIGZ1bmN0aW9ucyBzdWNjZXNzZnVsbHksIHRoZXkgd2lsbCBhdWdtZW50IHRoZWlyIGtub3dsZWRnZSBhbmQgdW5kZXJzdGFuZGluZyBpbiB0ZXJtcyBvZiB0eXBlcyBvZiBjb21tdW5pY2F0aW9uLiBUaGUgdW5kZXJzdGFuZGluZyBvZiB0aGUgdHlwZXMgb2YgY29tbXVuaWNhdGlvbiBlbmFibGUgdGhlIGluZGl2aWR1YWxzIHRvIGRldmVsb3AgY29tbXVuaWNhdGlvbiBza2lsbHMuIENvbW11bmljYXRpb24gc2tpbGxzIGFyZSByZWdhcmRlZCBhcyBpbmRpc3BlbnNhYmxlIGZvciBsZWFkaW5nIHRvIHN1Y2Nlc3Mgb2YgYW55IGJ1c2luZXNzLiBUaGUgaW5kaXZpZHVhbHMgYXJlIGRpZmZlcmVudCBmcm9tIGVhY2ggb3RoZXIgaW4gdGVybXMgb2Ygd2F5cyBvZiBjb21tdW5pY2F0aW9uLiBBbGwgdGhlIGluZGl2aWR1YWxzIGhhdmUgZGlmZmVyZW50IHRyYWl0cyB3aGljaCBoYXZlIGFuIGltcGFjdCB1cG9uIHRoZSBjb21tdW5pY2F0aW9uIHByb2Nlc3Nlcy4gSW4gc29tZSBjYXNlcywgb25lIG1heSB3aWxsaW5nbHkgY29tbXVuaWNhdGUgd2l0aCBvdGhlcnMsIHdoZXJlYXMsIHRoZXJlIGFyZSBjYXNlcywgd2hlbiBpbmRpdmlkdWFscyBwb3NzZXNzIGFuIGludHJvdmVydCBuYXR1cmUgYW5kIGRvIG5vdCBkZXBpY3QgaW50ZXJlc3QgYW5kIGVudGh1c2lhc20gaW4gY29tbXVuaWNhdGluZyB3aXRoIG90aGVycy4gSW4gYWNjb3JkYW5jZSB0byB0aGUgcmVzZWFyY2ggc3R1ZGllcywgc3Vib3JkaW5hdGVzIHVzdWFsbHkgY29tbXVuaWNhdGUgd2l0aCB0aGVpciBzdXBlcmlvcnMgd2lsbGluZ2x5LiBXaGVyZWFzLCBzdXBlcmlvcnMgaW4gc29tZSBjYXNlcyBtYXkgbm90IGNvbW11bmljYXRlIHdpdGggdGhlaXIgc3Vib3JkaW5hdGVzIHdpbGxpbmdseS4gVGhlIG1ham9yIGNhdXNlIGlzLCB0aGVpciBidXN5IHNjaGVkdWxlcy4gVGhlcmVmb3JlLCB0aGUgam9iIGR1dGllcywgcm91dGluZSBhbmQgbW9vZCBvZiB0aGUgaW5kaXZpZHVhbHMgYXJlIGFsc28gdml0YWwgZmFjdG9ycyB0aGF0IGhhdmUgYW4gaW5mbHVlbmNlIHVwb24gdGhlIGNvbW11bmljYXRpb24gcHJvY2Vzc2VzIGFuZCB0aGUgdHlwZXMgb2YgY29tbXVuaWNhdGlvbi4gQWxsIHR5cGVzIG9mIGNvbW11bmljYXRpb24gaW5pdGlhdGVzIHdpdGggdGhlIGdlbmVyYXRpb24gb2YgaW5mb3JtYXRpb24gYW5kIHRoZSBpbmZvcm1hdGlvbiBpcyBwdXQgaW50byB0aGUgZGF0YSBvciBtZWRpdW0gb2YiLCJpc3N1ZSI6IjYiLCJ2b2x1bWUiOiIyMDIwIiwiY29udGFpbmVyLXRpdGxlLXNob3J0IjoiIn0sImlzVGVtcG9yYXJ5IjpmYWxzZSwic3VwcHJlc3MtYXV0aG9yIjpmYWxzZSwiY29tcG9zaXRlIjpmYWxzZSwiYXV0aG9yLW9ubHkiOmZhbHNlfV19"/>
          <w:id w:val="1654332513"/>
          <w:placeholder>
            <w:docPart w:val="C8E5CE9ACBE04A76BA624F23B88DD462"/>
          </w:placeholder>
        </w:sdtPr>
        <w:sdtContent>
          <w:r w:rsidRPr="0059628E">
            <w:rPr>
              <w:rFonts w:ascii="Times New Roman" w:eastAsia="SimSun" w:hAnsi="Times New Roman" w:cs="Times New Roman"/>
              <w:color w:val="000000"/>
              <w:lang w:val="en-ID" w:eastAsia="zh-CN" w:bidi="ar"/>
            </w:rPr>
            <w:t>(Kapur, 2020)</w:t>
          </w:r>
        </w:sdtContent>
      </w:sdt>
      <w:r w:rsidRPr="006F4446">
        <w:rPr>
          <w:rFonts w:ascii="Times New Roman" w:eastAsia="SimSun" w:hAnsi="Times New Roman" w:cs="Times New Roman"/>
          <w:color w:val="000000"/>
          <w:lang w:val="en-ID" w:eastAsia="zh-CN" w:bidi="ar"/>
        </w:rPr>
        <w:t xml:space="preserve">. Within sports organizations, identifying these individual differences and developing human communication networks are fundamental to understanding behavior, improving productivity, and achieving collective goals </w:t>
      </w:r>
      <w:sdt>
        <w:sdtPr>
          <w:rPr>
            <w:rFonts w:ascii="Times New Roman" w:eastAsia="SimSun" w:hAnsi="Times New Roman" w:cs="Times New Roman"/>
            <w:color w:val="000000"/>
            <w:lang w:val="en-ID" w:eastAsia="zh-CN" w:bidi="ar"/>
          </w:rPr>
          <w:tag w:val="MENDELEY_CITATION_v3_eyJjaXRhdGlvbklEIjoiTUVOREVMRVlfQ0lUQVRJT05fNzVkMDdiYzktM2U3Ny00OTVkLThiNDEtYTVjMTdkZWVjZDhkIiwicHJvcGVydGllcyI6eyJub3RlSW5kZXgiOjB9LCJpc0VkaXRlZCI6ZmFsc2UsIm1hbnVhbE92ZXJyaWRlIjp7ImlzTWFudWFsbHlPdmVycmlkZGVuIjpmYWxzZSwiY2l0ZXByb2NUZXh0IjoiKE5hemFyaSBldCBhbC4sIDIwMTEpIiwibWFudWFsT3ZlcnJpZGVUZXh0IjoiIn0sImNpdGF0aW9uSXRlbXMiOlt7ImlkIjoiMGM5ZWViMjEtOGUyOS0zY2VkLTk5ZjctYjA2YzkzZGRhMTRjIiwiaXRlbURhdGEiOnsidHlwZSI6ImFydGljbGUtam91cm5hbCIsImlkIjoiMGM5ZWViMjEtOGUyOS0zY2VkLTk5ZjctYjA2YzkzZGRhMTRjIiwidGl0bGUiOiJUaGUgRWZmZWN0cyBvZiBDb21tdW5pY2F0aW9uIFNraWxscyBhbmQgSW50ZXJwZXJzb25hbCBDb21tdW5pY2F0aW9uIG9uIE9yZ2FuaXphdGlvbmFsIEVmZmVjdGl2ZW5lc3Mgb2YgSXJhbmlhbiBTcG9ydCBNYW5hZ2VycyBhbmQgUHJlc2VudGluZyBhIE1vZGVsIiwiYXV0aG9yIjpbeyJmYW1pbHkiOiJOYXphcmkiLCJnaXZlbiI6IlJhc29vbCIsInBhcnNlLW5hbWVzIjpmYWxzZSwiZHJvcHBpbmctcGFydGljbGUiOiIiLCJub24tZHJvcHBpbmctcGFydGljbGUiOiIifSx7ImZhbWlseSI6IkVoc2FuaSIsImdpdmVuIjoiTW9oYW1tYWQiLCJwYXJzZS1uYW1lcyI6ZmFsc2UsImRyb3BwaW5nLXBhcnRpY2xlIjoiIiwibm9uLWRyb3BwaW5nLXBhcnRpY2xlIjoiIn0seyJmYW1pbHkiOiJBc2hyYWYgR2FuZ29laSIsImdpdmVuIjoiRmFyZWRlaCIsInBhcnNlLW5hbWVzIjpmYWxzZSwiZHJvcHBpbmctcGFydGljbGUiOiIiLCJub24tZHJvcHBpbmctcGFydGljbGUiOiIifSx7ImZhbWlseSI6IkdoYXNlbWkiLCJnaXZlbiI6IkhhbWlkIiwicGFyc2UtbmFtZXMiOmZhbHNlLCJkcm9wcGluZy1wYXJ0aWNsZSI6IiIsIm5vbi1kcm9wcGluZy1wYXJ0aWNsZSI6IiJ9XSwiY29udGFpbmVyLXRpdGxlIjoiTWlkZGxlLUVhc3QgSm91cm5hbCBvZiBTY2llbnRpZmljIFJlc2VhcmNoIiwiSVNTTiI6IjE5OTAtOTIzMyIsImlzc3VlZCI6eyJkYXRlLXBhcnRzIjpbWzIwMTFdXX0sInBhZ2UiOiI3MDItNzEwIiwiYWJzdHJhY3QiOiJUaGUgcHVycG9zZXMgb2YgdGhpcyBzdHVkeSBhcmUgdGhlIGVmZmVjdHMgb2YgcmVsYXRpb25zaGlwIHNraWxscyBhbmQgaW50ZXJwZXJzb25hbCBjb21tdW5pY2F0aW9uIGFuZCBpdHMgcm9sZSBvbiB0aGVvcmdhbml6YXRpb25hbCBlZmZlY3RpdmVuZXNzIGJldHdlZW4gSXJhbmlhbiBzcG9ydCBtYW5hZ2Vycy4gRGVzY3JpcHRpdmUgc3R1ZHkgd2FzIGNvbmR1Y3RlZCB0aHJvdWdoIGEgc3VydmV5LiBUaGUgc3R1ZHkgcG9wdWxhdGlvbnMgd2VyZSBvZiA2NzAgc3BvcnQgbWFuYWdlcnMuIFRoZSBzYW1wbGUgc3VydmV5IHNlbGVjdGVkIGJ5IHN0cmF0aWZpZWQgcmFuZG9tLiBUaGUgcXVlc3Rpb25uYWlyZXMgaW5jbHVkZSBCYXJ0b24gSiBjb21tdW5pY2F0aW9uIHNraWxscywgR3JhaGFtIGludGVycGVyc29uYWwgY29tbXVuaWNhdGlvbiBhbmQgSHN1IG9yZ2FuaXphdGlvbmFsIGVmZmVjdGl2ZW5lc3Mgd2l0aCByZWxpYWJpbGl0eSByZXNwZWN0aXZlbHkgKDAuODEsIDAuODYgYW5kIDAuOTApLiBJbmZlcmVudGlhbCBzdGF0aXN0aWNhbCBtZXRob2RzIGFuZCBzdHJ1Y3R1cmFsIGVxdWF0aW9uIG1vZGVscyAoU0VNKSB3ZXJlIGludmVzdGlnYXRlZCB0byBhY2Nlc3MgdmFyaWFibGVzIG9ic2VydmVkIGVmZmVjdHMgb24gdGhlIGxhdGVudCB2YXJpYWJsZXMuIFRoZSByZXN1bHRzIHNob3dlZCB0aGF0IHRoZXJlIGFyZSBzaWduaWZpY2FudCByZWxhdGlvbnNoaXAgYmV0d2VlbiBjb21tdW5pY2F0aW9uIHNraWxscywgaW50ZXJwZXJzb25hbCBjb21tdW5pY2F0aW9uIHdpdGggc3Vib3JkaW5hdGVzIGFuZCB1cHBlciBtYW5hZ2VtZW50IGFuZCBvcmdhbml6YXRpb25hbCBlZmZlY3RpdmVuZXNzIGluIHNwb3J0IChwIDAuNSkuIEhlbmNlIHRoZSBpbXBsZW1lbnRhdGlvbiBvZiByZXNlYXJjaCByZXN1bHRzIG1lYXN1cmVtZW50IG1vZGVsIGNvbmZpcm1lZCBmb3IgcGF0aCBhbmFseXNpcyBjb25jZXB0dWFsIG1vZGVscyBvZiBjb21tdW5pY2F0aW9uIHNraWxscywgaW50ZXJwZXJzb25hbCBjb21tdW5pY2F0aW9uIHVwcGVyIGFuZCBzdWJvcmRpbmF0ZXMgYW5kIG9yZ2FuaXphdGlvbmFsIGVmZmVjdGl2ZW5lc3MuIEdlbmVyYWxseSBhY2tub3dsZWRnZWQgdGhhdCB0aGUgZmVhdHVyZSBzZXQgcGVyc29uYWxpdHkgYXMgYSBnb29kIGluZGV4LCBwcmVkaWN0ZWQgcm9sZSBpbiByZWxhdGlvbiBza2lsbHMsIGludGVycGVyc29uYWwgY29tbXVuaWNhdGlvbiBhbmQgb3JnYW5pemF0aW9uYWwgZWZmZWN0aXZlbmVzcywgc3BvcnQgbWFuYWdlciByZWxhdGlvbiBza2lsbHMgd2hpbGUgYnkgYmV0d2VlbiBpbnRlcnBlcnNvbmFsIGNvbW11bmljYXRpb24gYW5kIG9yZ2FuaXphdGlvbmFsIGVmZmVjdGl2ZW5lc3Mgd2lsbCBiZSBhc3Nlc3NlZCBtb2RlcmF0ZSBhbmQgd2Vhaywgc28gdG9wIG1hbmFnZXIgbXVzdCBwbGFubmluZyBhcHBsaWNhdGlvbiBhcHByb3ByaWF0ZSBtYW5hZ2VtZW50IHN0cmF0ZWd5IHRoYXQgb3JkZXIgdG8gYWNoaWV2ZSBvcHRpbWFsIGxldmVscyBvZiB0aGVzZSBpbmRpY2F0b3JzLiIsImlzc3VlIjoiNiIsInZvbHVtZSI6IjEwIiwiY29udGFpbmVyLXRpdGxlLXNob3J0IjoiIn0sImlzVGVtcG9yYXJ5IjpmYWxzZSwic3VwcHJlc3MtYXV0aG9yIjpmYWxzZSwiY29tcG9zaXRlIjpmYWxzZSwiYXV0aG9yLW9ubHkiOmZhbHNlfV19"/>
          <w:id w:val="658888931"/>
          <w:placeholder>
            <w:docPart w:val="C8E5CE9ACBE04A76BA624F23B88DD462"/>
          </w:placeholder>
        </w:sdtPr>
        <w:sdtContent>
          <w:r w:rsidRPr="0059628E">
            <w:rPr>
              <w:rFonts w:ascii="Times New Roman" w:eastAsia="SimSun" w:hAnsi="Times New Roman" w:cs="Times New Roman"/>
              <w:color w:val="000000"/>
              <w:lang w:val="en-ID" w:eastAsia="zh-CN" w:bidi="ar"/>
            </w:rPr>
            <w:t>(Nazari et al., 2011)</w:t>
          </w:r>
        </w:sdtContent>
      </w:sdt>
      <w:r w:rsidRPr="006F4446">
        <w:rPr>
          <w:rFonts w:ascii="Times New Roman" w:eastAsia="SimSun" w:hAnsi="Times New Roman" w:cs="Times New Roman"/>
          <w:color w:val="000000"/>
          <w:lang w:val="en-ID" w:eastAsia="zh-CN" w:bidi="ar"/>
        </w:rPr>
        <w:t xml:space="preserve">. In alignment with this organizational view, active participation in competitive sports has been empirically proven to play a significant role in developing crucial life skills, </w:t>
      </w:r>
      <w:r w:rsidRPr="006F4446">
        <w:rPr>
          <w:rFonts w:ascii="Times New Roman" w:eastAsia="SimSun" w:hAnsi="Times New Roman" w:cs="Times New Roman"/>
          <w:color w:val="000000"/>
          <w:lang w:val="en-ID" w:eastAsia="zh-CN" w:bidi="ar"/>
        </w:rPr>
        <w:lastRenderedPageBreak/>
        <w:t xml:space="preserve">specifically enhancing the interpersonal communication capabilities of student-athletes </w:t>
      </w:r>
      <w:sdt>
        <w:sdtPr>
          <w:rPr>
            <w:rFonts w:ascii="Times New Roman" w:eastAsia="SimSun" w:hAnsi="Times New Roman" w:cs="Times New Roman"/>
            <w:color w:val="000000"/>
            <w:lang w:val="en-ID" w:eastAsia="zh-CN" w:bidi="ar"/>
          </w:rPr>
          <w:tag w:val="MENDELEY_CITATION_v3_eyJjaXRhdGlvbklEIjoiTUVOREVMRVlfQ0lUQVRJT05fYTMwYWNhOWItZTcwMS00Y2E2LTgxNmEtZjY4YzgxMzk3M2NlIiwicHJvcGVydGllcyI6eyJub3RlSW5kZXgiOjB9LCJpc0VkaXRlZCI6ZmFsc2UsIm1hbnVhbE92ZXJyaWRlIjp7ImlzTWFudWFsbHlPdmVycmlkZGVuIjpmYWxzZSwiY2l0ZXByb2NUZXh0IjoiKEtoYW4gZXQgYWwuLCBuLmQuKSIsIm1hbnVhbE92ZXJyaWRlVGV4dCI6IiJ9LCJjaXRhdGlvbkl0ZW1zIjpbeyJpZCI6ImEwY2EzZDhkLTFhMDItM2U4Zi1hMWJkLWNlNzVhNDcyMGM1MiIsIml0ZW1EYXRhIjp7InR5cGUiOiJyZXBvcnQiLCJpZCI6ImEwY2EzZDhkLTFhMDItM2U4Zi1hMWJkLWNlNzVhNDcyMGM1MiIsInRpdGxlIjoiRGV2ZWxvcG1lbnQgT2YgSW50ZXJwZXJzb25hbCBDb21tdW5pY2F0aW9uIFNraWxscyBUaHJvdWdoIFNwb3J0IEFtb25nIFVuaXZlcnNpdHkgU3R1ZGVudCBBdGhsZXRlczsgQSBDcm9zcyBTZWN0aW9uYWwgU3VydmV5IFBKQUVFIiwiYXV0aG9yIjpbeyJmYW1pbHkiOiJLaGFuIiwiZ2l2ZW4iOiJXYXNpbSIsInBhcnNlLW5hbWVzIjpmYWxzZSwiZHJvcHBpbmctcGFydGljbGUiOiIiLCJub24tZHJvcHBpbmctcGFydGljbGUiOiIifSx7ImZhbWlseSI6IkFud2FyIEtoYW4iLCJnaXZlbiI6Ik11aGFtbWFkIiwicGFyc2UtbmFtZXMiOmZhbHNlLCJkcm9wcGluZy1wYXJ0aWNsZSI6IiIsIm5vbi1kcm9wcGluZy1wYXJ0aWNsZSI6IiJ9LHsiZmFtaWx5IjoiS2hhbiIsImdpdmVuIjoiRGlsYWJheiIsInBhcnNlLW5hbWVzIjpmYWxzZSwiZHJvcHBpbmctcGFydGljbGUiOiIiLCJub24tZHJvcHBpbmctcGFydGljbGUiOiIifSx7ImZhbWlseSI6IkphYmJhciIsImdpdmVuIjoiU2hha2VlbCBBYmR1bCIsInBhcnNlLW5hbWVzIjpmYWxzZSwiZHJvcHBpbmctcGFydGljbGUiOiIiLCJub24tZHJvcHBpbmctcGFydGljbGUiOiIifSx7ImZhbWlseSI6IktoYW4iLCJnaXZlbiI6Ik11aGFtbWFkIEFzbGFtIiwicGFyc2UtbmFtZXMiOmZhbHNlLCJkcm9wcGluZy1wYXJ0aWNsZSI6IiIsIm5vbi1kcm9wcGluZy1wYXJ0aWNsZSI6IiJ9LHsiZmFtaWx5IjoiS2hhbiIsImdpdmVuIjoiTXVoYW1tYWQgQW53YXIiLCJwYXJzZS1uYW1lcyI6ZmFsc2UsImRyb3BwaW5nLXBhcnRpY2xlIjoiIiwibm9uLWRyb3BwaW5nLXBhcnRpY2xlIjoiIn1dLCJjb250YWluZXItdGl0bGUiOiIyMDIwKXMgSm91cm5hbCBPZiBBcmNoYWVvbG9neSBPZiBFZ3lwdC9FZ3lwdG9sb2d5IiwiYWJzdHJhY3QiOiJWYXJpb3VzIHJlc2VhcmNoZXJzIGhhdmUgYWNrbm93bGVkZ2VkIHRoZSByb2xlIHRoYXQgc3BvcnQgaGFzIHBsYXllZCBpbiBkZXZlbG9waW5nIGFuIGltcG9ydGFudCBsaWZlIHNraWxsIGFtb25nIGl0cyBwYXJ0aWNpcGFudHMuIEhvd2V2ZXIsIGxpbWl0ZWQgcmVzZWFyY2ggaGFzIGV4YW1pbmVkIHRoZSByb2xlIG9mIHNwb3J0IGluIHRoZSBkZXZlbG9wbWVudCBvZiBsaWZlIHNraWxscywgZXNwZWNpYWxseSBhbW9uZyB0aGUgdW5pdmVyc2l0eSBzdHVkZW50LWF0aGxldGVzIG9mIHRoZSBob21lbGFuZCBjb3VudHJ5IFBha2lzdGFuLiBLZWVwaW5nIHRoaXMgaW50byBjb25zaWRlcmF0aW9uLCB0aGUgcHJlc2VudCBzdHVkeSBleGFtaW5lZCB0aGUgbGlmZSBza2lsbHMgZGV2ZWxvcG1lbnQgdGhyb3VnaCBjb21wZXRpdGl2ZSBzcG9ydHMgYW1vbmcgdW5pdmVyc2l0eScgc3R1ZGVudC1hdGhsZXRlcy4gVGhlIHJlcXVpcmVkIGRhdGEgd2VyZSBjb2xsZWN0ZWQgdGhyb3VnaCBhIHNlbGYtbWFkZSBzdHJ1Y3R1cmVkIHF1ZXN0aW9ubmFpcmUgY29uZHVjdGVkIHdpdGggdW5pdmVyc2l0eScgc3R1ZGVudC1hdGhsZXRlcyAobj0zMzUpIG9mIEtoeWJlciBQYWtodHVua2h3YSwgUGFraXN0YW4uIFJlc3VsdHMgaW5kaWNhdGVkIHRoYXQ6IDEpIHNwb3J0IGhhcyBwbGF5ZWQgYW4gaW1wb3J0YW50IHJvbGUgaW4gZGV2ZWxvcGluZyBhbiBpbXBvcnRhbnQgbGlmZSBza2lsbCBvZiBpbnRlcnBlcnNvbmFsIGNvbW11bmljYXRpb24gYW1vbmcgdW5pdmVyc2l0eSBzdHVkZW50LWF0aGxldGVzIChwIDwgMC4wNSksIDIpIFRoZSBhbmFseXplZCBkYXRhIGRlc2NyaWJlIHRoYXQgdGhlcmUgZXhpc3Qgc3RhdGlzdGljYWxseSBzaWduaWZpY2FudCBkaWZmZXJlbmNlcyBiZXR3ZWVuIHVuaXZlcnNpdHkgbWFsZSBhbmQgZmVtYWxlIERldmVsb3BtZW50IE9mIEludGVycGVyc29uYWwgQ29tbXVuaWNhdGlvbiBTa2lsbHMgVGhyb3VnaCBTcG9ydCBBbW9uZyBVbml2ZXJzaXR5IFN0dWRlbnQgQXRobGV0ZXM7IEEgQ3Jvc3MgU2VjdGlvbmFsIFN1cnZleSBQSkFFRSwgMTcgKDEyKSAoMjAyMCkgMTY5MiBzdHVkZW50LWF0aGxldGVzIGluIEludGVyLXBlcnNvbmFsIGNvbW11bmljYXRpb24gc2tpbGxzIChtYWxlcz0zLjg1MTc7IGZlbWFsZXM9My41NjIxKSwgYW5kIDMpIHRlYW0gc3BvcnQtcGFydGljaXBhbnRzIHJlcG9ydGVkIGhpZ2hlciBtZWFuIHNjb3JlcyBvbiBpbnRlcnBlcnNvbmFsIGNvbW11bmljYXRpb24gc2tpbGxzKHRlYW0gc3BvcnQtcGFydGljaXBhbnRzPTMuODUyODsgaW5kaXZpZHVhbCBzcG9ydC1wYXJ0aWNpcGFudHM9My41MzMzKS4gVGhlc2UgZmluZGluZ3MgbWF5IGhlbHAgaW4gZWx1Y2lkYXRpbmcgbmV3IHdheXMgaW4gd2hpY2ggc3BvcnRzIGNhbiBzaW11bHRhbmVvdXNseSBmYWNpbGl0YXRlIHRoZSBvdmVyYWxsIGRldmVsb3BtZW50IG9mIHN0dWRlbnQtYXRobGV0ZXMgYnkgcHJvdmlkaW5nIGFuIG9wcG9ydHVuaXR5IGZvciBwb3NpdGl2ZSB5b3V0aCBkZXZlbG9wbWVudCBpbiB0aGUgVW5pdmVyc2l0aWVzLiBGdXJ0aGVybW9yZSwgYSBjb25zaWRlcmF0aW9uIG9uIGhvdyBsaWZlIHNraWxscyBhcmUgZGV2ZWxvcGVkIHRocm91Z2ggc3BvcnRzIGluIGxpZ2h0IG9mIHRoZSB2aWV3cyBvZiBzdHVkZW50LWF0aGxldGVzIG9mZmVycyBhIHVuaXF1ZSBsZW5zIGludG8gdGhlIGp1bmN0dXJlIG9mIHNwb3J0IGFuZCBsaWZlIHNraWxscyBhbmQgYWNhZGVtaWMgZGV2ZWxvcG1lbnQgSU5UUk9EVUNUSU9OOiIsImlzc3VlIjoiMTIiLCJ2b2x1bWUiOiIxNyIsImNvbnRhaW5lci10aXRsZS1zaG9ydCI6IiJ9LCJpc1RlbXBvcmFyeSI6ZmFsc2UsInN1cHByZXNzLWF1dGhvciI6ZmFsc2UsImNvbXBvc2l0ZSI6ZmFsc2UsImF1dGhvci1vbmx5IjpmYWxzZX1dfQ=="/>
          <w:id w:val="1848288152"/>
          <w:placeholder>
            <w:docPart w:val="C8E5CE9ACBE04A76BA624F23B88DD462"/>
          </w:placeholder>
        </w:sdtPr>
        <w:sdtContent>
          <w:r w:rsidRPr="0059628E">
            <w:rPr>
              <w:rFonts w:ascii="Times New Roman" w:eastAsia="SimSun" w:hAnsi="Times New Roman" w:cs="Times New Roman"/>
              <w:color w:val="000000"/>
              <w:lang w:val="en-ID" w:eastAsia="zh-CN" w:bidi="ar"/>
            </w:rPr>
            <w:t>(Khan et al., n.d.)</w:t>
          </w:r>
        </w:sdtContent>
      </w:sdt>
      <w:r w:rsidRPr="006F4446">
        <w:rPr>
          <w:rFonts w:ascii="Times New Roman" w:eastAsia="SimSun" w:hAnsi="Times New Roman" w:cs="Times New Roman"/>
          <w:color w:val="000000"/>
          <w:lang w:val="en-ID" w:eastAsia="zh-CN" w:bidi="ar"/>
        </w:rPr>
        <w:t xml:space="preserve">. </w:t>
      </w:r>
    </w:p>
    <w:p w14:paraId="21597B0D" w14:textId="77777777" w:rsidR="00136FAF" w:rsidRPr="006F4446" w:rsidRDefault="00136FAF" w:rsidP="00136FAF">
      <w:pPr>
        <w:pStyle w:val="ListParagraph"/>
        <w:spacing w:after="0" w:line="480" w:lineRule="auto"/>
        <w:ind w:firstLine="357"/>
        <w:jc w:val="both"/>
        <w:rPr>
          <w:rFonts w:ascii="Times New Roman" w:eastAsia="SimSun" w:hAnsi="Times New Roman" w:cs="Times New Roman"/>
          <w:color w:val="000000"/>
          <w:lang w:val="en-ID" w:eastAsia="zh-CN" w:bidi="ar"/>
        </w:rPr>
      </w:pPr>
      <w:r w:rsidRPr="006F4446">
        <w:rPr>
          <w:rFonts w:ascii="Times New Roman" w:eastAsia="SimSun" w:hAnsi="Times New Roman" w:cs="Times New Roman"/>
          <w:color w:val="000000"/>
          <w:lang w:val="en-ID" w:eastAsia="zh-CN" w:bidi="ar"/>
        </w:rPr>
        <w:t xml:space="preserve">Verbal communication refers to the exchange of messages through spoken or written language and is commonly used by coaches to deliver instructions, explanations, and feedback. Non-verbal communication includes facial expressions, gestures, posture, eye contact, and tone of voice, which often convey universal emotions and attitudes that complement or reinforce verbal messages </w:t>
      </w:r>
      <w:sdt>
        <w:sdtPr>
          <w:rPr>
            <w:rFonts w:ascii="Times New Roman" w:eastAsia="SimSun" w:hAnsi="Times New Roman" w:cs="Times New Roman"/>
            <w:color w:val="000000"/>
            <w:lang w:val="en-ID" w:eastAsia="zh-CN" w:bidi="ar"/>
          </w:rPr>
          <w:tag w:val="MENDELEY_CITATION_v3_eyJjaXRhdGlvbklEIjoiTUVOREVMRVlfQ0lUQVRJT05fN2Y3ZjQwYWYtYzBiOS00YWFjLTg4MzYtYTNmNGI3ZDQwNGVjIiwicHJvcGVydGllcyI6eyJub3RlSW5kZXgiOjB9LCJpc0VkaXRlZCI6ZmFsc2UsIm1hbnVhbE92ZXJyaWRlIjp7ImlzTWFudWFsbHlPdmVycmlkZGVuIjpmYWxzZSwiY2l0ZXByb2NUZXh0IjoiKEthcHVyLCAyMDIwKSIsIm1hbnVhbE92ZXJyaWRlVGV4dCI6IiJ9LCJjaXRhdGlvbkl0ZW1zIjpbeyJpZCI6IjFmMzcyNWZmLTlmM2QtMzcwOC05NTZiLTJjNzg4MGIxNmY4MCIsIml0ZW1EYXRhIjp7InR5cGUiOiJhcnRpY2xlLWpvdXJuYWwiLCJpZCI6IjFmMzcyNWZmLTlmM2QtMzcwOC05NTZiLTJjNzg4MGIxNmY4MCIsInRpdGxlIjoiVGhlIFR5cGVzIG9mIENvbW11bmljYXRpb24iLCJhdXRob3IiOlt7ImZhbWlseSI6IkthcHVyIiwiZ2l2ZW4iOiJSYWRoaWthIiwicGFyc2UtbmFtZXMiOmZhbHNlLCJkcm9wcGluZy1wYXJ0aWNsZSI6IiIsIm5vbi1kcm9wcGluZy1wYXJ0aWNsZSI6IiJ9XSwiY29udGFpbmVyLXRpdGxlIjoiTUlKKSIsIklTU04iOiIyNDU0LTgxMDMiLCJVUkwiOiJodHRwOi8vd3d3Lm1pam91cm5hbC5pbiIsImlzc3VlZCI6eyJkYXRlLXBhcnRzIjpbWzIwMjBdXX0sImFic3RyYWN0IjoiVGhlIG1haW4gb2JqZWN0aXZlIG9mIHRoaXMgcmVzZWFyY2ggcGFwZXIgaXMgdG8gdW5kZXJzdGFuZCB0aGUgdHlwZXMgb2YgY29tbXVuaWNhdGlvbi4gSXQgaXMgYXBwYXJlbnQgdGhhdCB3aGVuIGNvbW11bmljYXRpb24gdGFrZXMgcGxhY2UgYW1vbmcgaW5kaXZpZHVhbHMsIGJlbG9uZ2luZyB0byB2YXJpb3VzIGNhdGVnb3JpZXMgYW5kIGJhY2tncm91bmRzLCB0aGV5IHB1dCBpbnRvIG9wZXJhdGlvbiB2YXJpb3VzIHR5cGVzIG9mIGNvbW11bmljYXRpb24uIFRoZXNlIGFyZSwgdGhlIGZvcm1hbCB0eXBlcyBvZiBjb21tdW5pY2F0aW9uLCBpbmZvcm1hbCB0eXBlcyBvZiBjb21tdW5pY2F0aW9uLCBvcmFsIGNvbW11bmljYXRpb24gKGZhY2UtdG8tZmFjZSksIG9yYWwgY29tbXVuaWNhdGlvbiAoZGlzdGFuY2UpLCB3cml0dGVuIGNvbW11bmljYXRpb24sIG5vbi12ZXJiYWwgdHlwZSBvZiBjb21tdW5pY2F0aW9uLCBncmFwZXZpbmUgY29tbXVuaWNhdGlvbiwgZmVlZGJhY2sgY29tbXVuaWNhdGlvbiwgdmlzdWFsIGNvbW11bmljYXRpb24gYW5kIGFjdGl2ZSBsaXN0ZW5pbmcuIFNpZ24gbGFuZ3VhZ2VzIGFyZSB0aGUgbGFuZ3VhZ2VzIG9mIHRoZSBkZWFmIGNvbW11bml0eS4gV2hlbiB0aGUgaW5kaXZpZHVhbHMgc3VmZmVyIGZyb20gc3BlZWNoIGRpc2FiaWxpdGllcyBhbmQgaGVhcmluZyBpbXBhaXJtZW50cywgdGhleSBtYWtlIHVzZSBvZiBzaWduIGxhbmd1YWdlcyBpbiBjb21tdW5pY2F0aW5nLiBXaGlsZSBjb21tdW5pY2F0aW5nLCBpdCBpcyBuZWNlc3NhcnkgZm9yIHRoZSBpbmRpdmlkdWFscyB0byBrZWVwIG5vcm1hbCBmYWNpYWwgZXhwcmVzc2lvbnMuIFRoZSBpbmRpdmlkdWFscyBuZWVkIHRvIGJlIHdlbGwtYXdhcmUgaW4gdGVybXMgb2YgdHlwZXMgb2YgY29tbXVuaWNhdGlvbi4gRnVydGhlcm1vcmUsIHRoZXkgbmVlZCB0byBiZSBhd2FyZSB0aGF0IHdoYXQgdHlwZXMgb2YgY29tbXVuaWNhdGlvbiB3aWxsIGJlIGFwcHJvcHJpYXRlIGFuZCBzdWl0YWJsZSBpbiB2YXJpb3VzIHNldHRpbmdzIGFuZCBlbnZpcm9ubWVudHMuIFRoZSB0eXBlcyBvZiBjb21tdW5pY2F0aW9uIHRoYXQgaXMgcHV0IGludG8gb3BlcmF0aW9uIGlzIGRlcGVuZGVudCB1cG9uIHRoZSBuZWVkcyBhbmQgcmVxdWlyZW1lbnRzIG9mIHRoZSBpbmRpdmlkdWFscyBhbmQgdGhlIHB1cnBvc2VzIHRoYXQgbmVlZCB0byBiZSBhY3F1aXJlZCB0aHJvdWdoIGltcGxlbWVudGF0aW9uIG9mIHR5cGVzIG9mIGNvbW11bmljYXRpb24uIFRoZSBtYWluIGFyZWFzIHRoYXQgaGF2ZSBiZWVuIHRha2VuIGludG8gYWNjb3VudCBpbiB0aGlzIHJlc2VhcmNoIHBhcGVyIGluY2x1ZGUsIHVuZGVyc3RhbmRpbmcgdGhlIG1lYW5pbmcgb2YgdHlwZXMgb2YgY29tbXVuaWNhdGlvbiwgdHlwZXMgb2YgY29tbXVuaWNhdGlvbiwgY29tbXVuaWNhdGlvbiB0aHJvdWdoIHNpZ24gbGFuZ3VhZ2VzIGFuZCBjb21tdW5pY2F0aW5nIHRocm91Z2ggZmFjaWFsIGV4cHJlc3Npb25zLiBUaGUgaW5kaXZpZHVhbHMgYXJlIGNvbnN0YW50bHkgY29tbXVuaWNhdGluZyB3aXRoIGVhY2ggb3RoZXIgdGhyb3VnaCB2YXJpb3VzIGZvcm1zLCBnZXN0dXJlcywgZXhwcmVzc2lvbnMgYW5kIGNoYW5uZWxzLiBDb21tdW5pY2F0aW9uIGlzIG5vdCBhbGwgdGhlIHRpbWUgY29uc2Npb3VzLiBJbiBzb21lIGNhc2VzLCBpdCBpcyB2b2x1bnRhcnkgYXMgd2VsbC4gVGhlcmUgYXJlIGNhc2VzLCB3aGVuIHRoZSBpbmRpdmlkdWFscyBhcmUgY29tbXVuaWNhdGluZyB3aXRoIGVhY2ggb3RoZXIgaW5mb3JtYXRpb24sIHdoaWNoIGlzIG1pc2ludGVycHJldGVkIGFuZCBldmVuIGVuYWJsZSB0aGVtIHRvIGZvcm0gZmFsc2UgZXhwcmVzc2lvbnMgb2YgdGhlaXIgb3duLXNlbHZlcy4gSWYgb25lIGNhbiBzdGF5IGF3YXJlIG9uIGEgcmVndWxhciBiYXNpcyBpbiB0ZXJtcyBvZiB0aGUgdHlwZXMgb2YgY29tbXVuaWNhdGlvbiwgdGhleSBhcmUgYWJsZSB0byB1bmRlcnN0YW5kIHRoYXQgdHlwZXMgb2YgY29tbXVuaWNhdGlvbiB3aWxsIHJlbmRlciBhIHNpZ25pZmljYW50IGNvbnRyaWJ1dGlvbiBpbiBlbmFibGluZyB0aGUgaW5kaXZpZHVhbHMgdG8gY29tbXVuaWNhdGUgaW4gYSB3ZWxsLW9yZ2FuaXplZCBhbmQgc3VpdGFibGUgbWFubmVyLiBDbGVhciBjb21tdW5pY2F0aW9uIGlzIHJlZ2FyZGVkIGFzIGluZGlzcGVuc2FibGUuIFdoZW4gdGhlIGluZGl2aWR1YWxzIG5lZWQgdG8gZW5zdXJlIHRoYXQgdGhleSBhcmUgYWJsZSB0byBjb252ZXkgdGhlIG5lY2Vzc2FyeSBpZGVhcywgcGVyc3BlY3RpdmVzLCB2aWV3cG9pbnRzIGFuZCBpbmZvcm1hdGlvbiB0byB0aGUgaW5kaXZpZHVhbHMgaW4gYW4gYXBwcm9wcmlhdGUgbWFubmVyLCB3aGljaCBjYW4gYmUgZWFzaWx5IHVuZGVyc3Rvb2QgYW5kIG9uZSB3b3VsZCBiZSBhYmxlIHRvIGltcGxlbWVudCB0aGUgdGFza3MgYW5kIGZ1bmN0aW9ucyBzdWNjZXNzZnVsbHksIHRoZXkgd2lsbCBhdWdtZW50IHRoZWlyIGtub3dsZWRnZSBhbmQgdW5kZXJzdGFuZGluZyBpbiB0ZXJtcyBvZiB0eXBlcyBvZiBjb21tdW5pY2F0aW9uLiBUaGUgdW5kZXJzdGFuZGluZyBvZiB0aGUgdHlwZXMgb2YgY29tbXVuaWNhdGlvbiBlbmFibGUgdGhlIGluZGl2aWR1YWxzIHRvIGRldmVsb3AgY29tbXVuaWNhdGlvbiBza2lsbHMuIENvbW11bmljYXRpb24gc2tpbGxzIGFyZSByZWdhcmRlZCBhcyBpbmRpc3BlbnNhYmxlIGZvciBsZWFkaW5nIHRvIHN1Y2Nlc3Mgb2YgYW55IGJ1c2luZXNzLiBUaGUgaW5kaXZpZHVhbHMgYXJlIGRpZmZlcmVudCBmcm9tIGVhY2ggb3RoZXIgaW4gdGVybXMgb2Ygd2F5cyBvZiBjb21tdW5pY2F0aW9uLiBBbGwgdGhlIGluZGl2aWR1YWxzIGhhdmUgZGlmZmVyZW50IHRyYWl0cyB3aGljaCBoYXZlIGFuIGltcGFjdCB1cG9uIHRoZSBjb21tdW5pY2F0aW9uIHByb2Nlc3Nlcy4gSW4gc29tZSBjYXNlcywgb25lIG1heSB3aWxsaW5nbHkgY29tbXVuaWNhdGUgd2l0aCBvdGhlcnMsIHdoZXJlYXMsIHRoZXJlIGFyZSBjYXNlcywgd2hlbiBpbmRpdmlkdWFscyBwb3NzZXNzIGFuIGludHJvdmVydCBuYXR1cmUgYW5kIGRvIG5vdCBkZXBpY3QgaW50ZXJlc3QgYW5kIGVudGh1c2lhc20gaW4gY29tbXVuaWNhdGluZyB3aXRoIG90aGVycy4gSW4gYWNjb3JkYW5jZSB0byB0aGUgcmVzZWFyY2ggc3R1ZGllcywgc3Vib3JkaW5hdGVzIHVzdWFsbHkgY29tbXVuaWNhdGUgd2l0aCB0aGVpciBzdXBlcmlvcnMgd2lsbGluZ2x5LiBXaGVyZWFzLCBzdXBlcmlvcnMgaW4gc29tZSBjYXNlcyBtYXkgbm90IGNvbW11bmljYXRlIHdpdGggdGhlaXIgc3Vib3JkaW5hdGVzIHdpbGxpbmdseS4gVGhlIG1ham9yIGNhdXNlIGlzLCB0aGVpciBidXN5IHNjaGVkdWxlcy4gVGhlcmVmb3JlLCB0aGUgam9iIGR1dGllcywgcm91dGluZSBhbmQgbW9vZCBvZiB0aGUgaW5kaXZpZHVhbHMgYXJlIGFsc28gdml0YWwgZmFjdG9ycyB0aGF0IGhhdmUgYW4gaW5mbHVlbmNlIHVwb24gdGhlIGNvbW11bmljYXRpb24gcHJvY2Vzc2VzIGFuZCB0aGUgdHlwZXMgb2YgY29tbXVuaWNhdGlvbi4gQWxsIHR5cGVzIG9mIGNvbW11bmljYXRpb24gaW5pdGlhdGVzIHdpdGggdGhlIGdlbmVyYXRpb24gb2YgaW5mb3JtYXRpb24gYW5kIHRoZSBpbmZvcm1hdGlvbiBpcyBwdXQgaW50byB0aGUgZGF0YSBvciBtZWRpdW0gb2YiLCJpc3N1ZSI6IjYiLCJ2b2x1bWUiOiIyMDIwIiwiY29udGFpbmVyLXRpdGxlLXNob3J0IjoiIn0sImlzVGVtcG9yYXJ5IjpmYWxzZSwic3VwcHJlc3MtYXV0aG9yIjpmYWxzZSwiY29tcG9zaXRlIjpmYWxzZSwiYXV0aG9yLW9ubHkiOmZhbHNlfV19"/>
          <w:id w:val="2143161173"/>
          <w:placeholder>
            <w:docPart w:val="C8E5CE9ACBE04A76BA624F23B88DD462"/>
          </w:placeholder>
        </w:sdtPr>
        <w:sdtContent>
          <w:r w:rsidRPr="0059628E">
            <w:rPr>
              <w:rFonts w:ascii="Times New Roman" w:eastAsia="SimSun" w:hAnsi="Times New Roman" w:cs="Times New Roman"/>
              <w:color w:val="000000"/>
              <w:lang w:val="en-ID" w:eastAsia="zh-CN" w:bidi="ar"/>
            </w:rPr>
            <w:t>(Kapur, 2020)</w:t>
          </w:r>
        </w:sdtContent>
      </w:sdt>
      <w:r w:rsidRPr="006F4446">
        <w:rPr>
          <w:rFonts w:ascii="Times New Roman" w:eastAsia="SimSun" w:hAnsi="Times New Roman" w:cs="Times New Roman"/>
          <w:color w:val="000000"/>
          <w:lang w:val="en-ID" w:eastAsia="zh-CN" w:bidi="ar"/>
        </w:rPr>
        <w:t xml:space="preserve">. Two-way communication emphasizes reciprocal interaction, allowing both parties to respond, clarify meanings, and negotiate understanding. In this interactive process, active listening is essential to ensure that instructions are correctly understood and goals are met, while feedback communication serves as a constructive tool to evaluate performance and overcome limitations </w:t>
      </w:r>
      <w:sdt>
        <w:sdtPr>
          <w:rPr>
            <w:rFonts w:ascii="Times New Roman" w:eastAsia="SimSun" w:hAnsi="Times New Roman" w:cs="Times New Roman"/>
            <w:color w:val="000000"/>
            <w:lang w:val="en-ID" w:eastAsia="zh-CN" w:bidi="ar"/>
          </w:rPr>
          <w:tag w:val="MENDELEY_CITATION_v3_eyJjaXRhdGlvbklEIjoiTUVOREVMRVlfQ0lUQVRJT05fZmJjYWZlNmMtNGM5OC00YTExLTllMmUtN2JmNzg1Y2M0ZTUwIiwicHJvcGVydGllcyI6eyJub3RlSW5kZXgiOjB9LCJpc0VkaXRlZCI6ZmFsc2UsIm1hbnVhbE92ZXJyaWRlIjp7ImlzTWFudWFsbHlPdmVycmlkZGVuIjpmYWxzZSwiY2l0ZXByb2NUZXh0IjoiKEthcHVyLCAyMDIwKSIsIm1hbnVhbE92ZXJyaWRlVGV4dCI6IiJ9LCJjaXRhdGlvbkl0ZW1zIjpbeyJpZCI6IjFmMzcyNWZmLTlmM2QtMzcwOC05NTZiLTJjNzg4MGIxNmY4MCIsIml0ZW1EYXRhIjp7InR5cGUiOiJhcnRpY2xlLWpvdXJuYWwiLCJpZCI6IjFmMzcyNWZmLTlmM2QtMzcwOC05NTZiLTJjNzg4MGIxNmY4MCIsInRpdGxlIjoiVGhlIFR5cGVzIG9mIENvbW11bmljYXRpb24iLCJhdXRob3IiOlt7ImZhbWlseSI6IkthcHVyIiwiZ2l2ZW4iOiJSYWRoaWthIiwicGFyc2UtbmFtZXMiOmZhbHNlLCJkcm9wcGluZy1wYXJ0aWNsZSI6IiIsIm5vbi1kcm9wcGluZy1wYXJ0aWNsZSI6IiJ9XSwiY29udGFpbmVyLXRpdGxlIjoiTUlKKSIsIklTU04iOiIyNDU0LTgxMDMiLCJVUkwiOiJodHRwOi8vd3d3Lm1pam91cm5hbC5pbiIsImlzc3VlZCI6eyJkYXRlLXBhcnRzIjpbWzIwMjBdXX0sImFic3RyYWN0IjoiVGhlIG1haW4gb2JqZWN0aXZlIG9mIHRoaXMgcmVzZWFyY2ggcGFwZXIgaXMgdG8gdW5kZXJzdGFuZCB0aGUgdHlwZXMgb2YgY29tbXVuaWNhdGlvbi4gSXQgaXMgYXBwYXJlbnQgdGhhdCB3aGVuIGNvbW11bmljYXRpb24gdGFrZXMgcGxhY2UgYW1vbmcgaW5kaXZpZHVhbHMsIGJlbG9uZ2luZyB0byB2YXJpb3VzIGNhdGVnb3JpZXMgYW5kIGJhY2tncm91bmRzLCB0aGV5IHB1dCBpbnRvIG9wZXJhdGlvbiB2YXJpb3VzIHR5cGVzIG9mIGNvbW11bmljYXRpb24uIFRoZXNlIGFyZSwgdGhlIGZvcm1hbCB0eXBlcyBvZiBjb21tdW5pY2F0aW9uLCBpbmZvcm1hbCB0eXBlcyBvZiBjb21tdW5pY2F0aW9uLCBvcmFsIGNvbW11bmljYXRpb24gKGZhY2UtdG8tZmFjZSksIG9yYWwgY29tbXVuaWNhdGlvbiAoZGlzdGFuY2UpLCB3cml0dGVuIGNvbW11bmljYXRpb24sIG5vbi12ZXJiYWwgdHlwZSBvZiBjb21tdW5pY2F0aW9uLCBncmFwZXZpbmUgY29tbXVuaWNhdGlvbiwgZmVlZGJhY2sgY29tbXVuaWNhdGlvbiwgdmlzdWFsIGNvbW11bmljYXRpb24gYW5kIGFjdGl2ZSBsaXN0ZW5pbmcuIFNpZ24gbGFuZ3VhZ2VzIGFyZSB0aGUgbGFuZ3VhZ2VzIG9mIHRoZSBkZWFmIGNvbW11bml0eS4gV2hlbiB0aGUgaW5kaXZpZHVhbHMgc3VmZmVyIGZyb20gc3BlZWNoIGRpc2FiaWxpdGllcyBhbmQgaGVhcmluZyBpbXBhaXJtZW50cywgdGhleSBtYWtlIHVzZSBvZiBzaWduIGxhbmd1YWdlcyBpbiBjb21tdW5pY2F0aW5nLiBXaGlsZSBjb21tdW5pY2F0aW5nLCBpdCBpcyBuZWNlc3NhcnkgZm9yIHRoZSBpbmRpdmlkdWFscyB0byBrZWVwIG5vcm1hbCBmYWNpYWwgZXhwcmVzc2lvbnMuIFRoZSBpbmRpdmlkdWFscyBuZWVkIHRvIGJlIHdlbGwtYXdhcmUgaW4gdGVybXMgb2YgdHlwZXMgb2YgY29tbXVuaWNhdGlvbi4gRnVydGhlcm1vcmUsIHRoZXkgbmVlZCB0byBiZSBhd2FyZSB0aGF0IHdoYXQgdHlwZXMgb2YgY29tbXVuaWNhdGlvbiB3aWxsIGJlIGFwcHJvcHJpYXRlIGFuZCBzdWl0YWJsZSBpbiB2YXJpb3VzIHNldHRpbmdzIGFuZCBlbnZpcm9ubWVudHMuIFRoZSB0eXBlcyBvZiBjb21tdW5pY2F0aW9uIHRoYXQgaXMgcHV0IGludG8gb3BlcmF0aW9uIGlzIGRlcGVuZGVudCB1cG9uIHRoZSBuZWVkcyBhbmQgcmVxdWlyZW1lbnRzIG9mIHRoZSBpbmRpdmlkdWFscyBhbmQgdGhlIHB1cnBvc2VzIHRoYXQgbmVlZCB0byBiZSBhY3F1aXJlZCB0aHJvdWdoIGltcGxlbWVudGF0aW9uIG9mIHR5cGVzIG9mIGNvbW11bmljYXRpb24uIFRoZSBtYWluIGFyZWFzIHRoYXQgaGF2ZSBiZWVuIHRha2VuIGludG8gYWNjb3VudCBpbiB0aGlzIHJlc2VhcmNoIHBhcGVyIGluY2x1ZGUsIHVuZGVyc3RhbmRpbmcgdGhlIG1lYW5pbmcgb2YgdHlwZXMgb2YgY29tbXVuaWNhdGlvbiwgdHlwZXMgb2YgY29tbXVuaWNhdGlvbiwgY29tbXVuaWNhdGlvbiB0aHJvdWdoIHNpZ24gbGFuZ3VhZ2VzIGFuZCBjb21tdW5pY2F0aW5nIHRocm91Z2ggZmFjaWFsIGV4cHJlc3Npb25zLiBUaGUgaW5kaXZpZHVhbHMgYXJlIGNvbnN0YW50bHkgY29tbXVuaWNhdGluZyB3aXRoIGVhY2ggb3RoZXIgdGhyb3VnaCB2YXJpb3VzIGZvcm1zLCBnZXN0dXJlcywgZXhwcmVzc2lvbnMgYW5kIGNoYW5uZWxzLiBDb21tdW5pY2F0aW9uIGlzIG5vdCBhbGwgdGhlIHRpbWUgY29uc2Npb3VzLiBJbiBzb21lIGNhc2VzLCBpdCBpcyB2b2x1bnRhcnkgYXMgd2VsbC4gVGhlcmUgYXJlIGNhc2VzLCB3aGVuIHRoZSBpbmRpdmlkdWFscyBhcmUgY29tbXVuaWNhdGluZyB3aXRoIGVhY2ggb3RoZXIgaW5mb3JtYXRpb24sIHdoaWNoIGlzIG1pc2ludGVycHJldGVkIGFuZCBldmVuIGVuYWJsZSB0aGVtIHRvIGZvcm0gZmFsc2UgZXhwcmVzc2lvbnMgb2YgdGhlaXIgb3duLXNlbHZlcy4gSWYgb25lIGNhbiBzdGF5IGF3YXJlIG9uIGEgcmVndWxhciBiYXNpcyBpbiB0ZXJtcyBvZiB0aGUgdHlwZXMgb2YgY29tbXVuaWNhdGlvbiwgdGhleSBhcmUgYWJsZSB0byB1bmRlcnN0YW5kIHRoYXQgdHlwZXMgb2YgY29tbXVuaWNhdGlvbiB3aWxsIHJlbmRlciBhIHNpZ25pZmljYW50IGNvbnRyaWJ1dGlvbiBpbiBlbmFibGluZyB0aGUgaW5kaXZpZHVhbHMgdG8gY29tbXVuaWNhdGUgaW4gYSB3ZWxsLW9yZ2FuaXplZCBhbmQgc3VpdGFibGUgbWFubmVyLiBDbGVhciBjb21tdW5pY2F0aW9uIGlzIHJlZ2FyZGVkIGFzIGluZGlzcGVuc2FibGUuIFdoZW4gdGhlIGluZGl2aWR1YWxzIG5lZWQgdG8gZW5zdXJlIHRoYXQgdGhleSBhcmUgYWJsZSB0byBjb252ZXkgdGhlIG5lY2Vzc2FyeSBpZGVhcywgcGVyc3BlY3RpdmVzLCB2aWV3cG9pbnRzIGFuZCBpbmZvcm1hdGlvbiB0byB0aGUgaW5kaXZpZHVhbHMgaW4gYW4gYXBwcm9wcmlhdGUgbWFubmVyLCB3aGljaCBjYW4gYmUgZWFzaWx5IHVuZGVyc3Rvb2QgYW5kIG9uZSB3b3VsZCBiZSBhYmxlIHRvIGltcGxlbWVudCB0aGUgdGFza3MgYW5kIGZ1bmN0aW9ucyBzdWNjZXNzZnVsbHksIHRoZXkgd2lsbCBhdWdtZW50IHRoZWlyIGtub3dsZWRnZSBhbmQgdW5kZXJzdGFuZGluZyBpbiB0ZXJtcyBvZiB0eXBlcyBvZiBjb21tdW5pY2F0aW9uLiBUaGUgdW5kZXJzdGFuZGluZyBvZiB0aGUgdHlwZXMgb2YgY29tbXVuaWNhdGlvbiBlbmFibGUgdGhlIGluZGl2aWR1YWxzIHRvIGRldmVsb3AgY29tbXVuaWNhdGlvbiBza2lsbHMuIENvbW11bmljYXRpb24gc2tpbGxzIGFyZSByZWdhcmRlZCBhcyBpbmRpc3BlbnNhYmxlIGZvciBsZWFkaW5nIHRvIHN1Y2Nlc3Mgb2YgYW55IGJ1c2luZXNzLiBUaGUgaW5kaXZpZHVhbHMgYXJlIGRpZmZlcmVudCBmcm9tIGVhY2ggb3RoZXIgaW4gdGVybXMgb2Ygd2F5cyBvZiBjb21tdW5pY2F0aW9uLiBBbGwgdGhlIGluZGl2aWR1YWxzIGhhdmUgZGlmZmVyZW50IHRyYWl0cyB3aGljaCBoYXZlIGFuIGltcGFjdCB1cG9uIHRoZSBjb21tdW5pY2F0aW9uIHByb2Nlc3Nlcy4gSW4gc29tZSBjYXNlcywgb25lIG1heSB3aWxsaW5nbHkgY29tbXVuaWNhdGUgd2l0aCBvdGhlcnMsIHdoZXJlYXMsIHRoZXJlIGFyZSBjYXNlcywgd2hlbiBpbmRpdmlkdWFscyBwb3NzZXNzIGFuIGludHJvdmVydCBuYXR1cmUgYW5kIGRvIG5vdCBkZXBpY3QgaW50ZXJlc3QgYW5kIGVudGh1c2lhc20gaW4gY29tbXVuaWNhdGluZyB3aXRoIG90aGVycy4gSW4gYWNjb3JkYW5jZSB0byB0aGUgcmVzZWFyY2ggc3R1ZGllcywgc3Vib3JkaW5hdGVzIHVzdWFsbHkgY29tbXVuaWNhdGUgd2l0aCB0aGVpciBzdXBlcmlvcnMgd2lsbGluZ2x5LiBXaGVyZWFzLCBzdXBlcmlvcnMgaW4gc29tZSBjYXNlcyBtYXkgbm90IGNvbW11bmljYXRlIHdpdGggdGhlaXIgc3Vib3JkaW5hdGVzIHdpbGxpbmdseS4gVGhlIG1ham9yIGNhdXNlIGlzLCB0aGVpciBidXN5IHNjaGVkdWxlcy4gVGhlcmVmb3JlLCB0aGUgam9iIGR1dGllcywgcm91dGluZSBhbmQgbW9vZCBvZiB0aGUgaW5kaXZpZHVhbHMgYXJlIGFsc28gdml0YWwgZmFjdG9ycyB0aGF0IGhhdmUgYW4gaW5mbHVlbmNlIHVwb24gdGhlIGNvbW11bmljYXRpb24gcHJvY2Vzc2VzIGFuZCB0aGUgdHlwZXMgb2YgY29tbXVuaWNhdGlvbi4gQWxsIHR5cGVzIG9mIGNvbW11bmljYXRpb24gaW5pdGlhdGVzIHdpdGggdGhlIGdlbmVyYXRpb24gb2YgaW5mb3JtYXRpb24gYW5kIHRoZSBpbmZvcm1hdGlvbiBpcyBwdXQgaW50byB0aGUgZGF0YSBvciBtZWRpdW0gb2YiLCJpc3N1ZSI6IjYiLCJ2b2x1bWUiOiIyMDIwIiwiY29udGFpbmVyLXRpdGxlLXNob3J0IjoiIn0sImlzVGVtcG9yYXJ5IjpmYWxzZSwic3VwcHJlc3MtYXV0aG9yIjpmYWxzZSwiY29tcG9zaXRlIjpmYWxzZSwiYXV0aG9yLW9ubHkiOmZhbHNlfV19"/>
          <w:id w:val="-1614893194"/>
          <w:placeholder>
            <w:docPart w:val="C8E5CE9ACBE04A76BA624F23B88DD462"/>
          </w:placeholder>
        </w:sdtPr>
        <w:sdtContent>
          <w:r w:rsidRPr="0059628E">
            <w:rPr>
              <w:rFonts w:ascii="Times New Roman" w:eastAsia="SimSun" w:hAnsi="Times New Roman" w:cs="Times New Roman"/>
              <w:color w:val="000000"/>
              <w:lang w:val="en-ID" w:eastAsia="zh-CN" w:bidi="ar"/>
            </w:rPr>
            <w:t>(Kapur, 2020)</w:t>
          </w:r>
        </w:sdtContent>
      </w:sdt>
      <w:r w:rsidRPr="006F4446">
        <w:rPr>
          <w:rFonts w:ascii="Times New Roman" w:eastAsia="SimSun" w:hAnsi="Times New Roman" w:cs="Times New Roman"/>
          <w:color w:val="000000"/>
          <w:lang w:val="en-ID" w:eastAsia="zh-CN" w:bidi="ar"/>
        </w:rPr>
        <w:t xml:space="preserve">. Interpersonal communication capabilities in sports management encompass multi-layered structures—both horizontally among peers and vertically between superiors and subordinates—which require high-quality transparency, self-awareness, and openness to criticism </w:t>
      </w:r>
      <w:sdt>
        <w:sdtPr>
          <w:rPr>
            <w:rFonts w:ascii="Times New Roman" w:eastAsia="SimSun" w:hAnsi="Times New Roman" w:cs="Times New Roman"/>
            <w:color w:val="000000"/>
            <w:lang w:val="en-ID" w:eastAsia="zh-CN" w:bidi="ar"/>
          </w:rPr>
          <w:tag w:val="MENDELEY_CITATION_v3_eyJjaXRhdGlvbklEIjoiTUVOREVMRVlfQ0lUQVRJT05fZjg5NTU3NjAtZDJhOC00NjcyLThiMTYtMTMyNjIyMTUzZDg1IiwicHJvcGVydGllcyI6eyJub3RlSW5kZXgiOjB9LCJpc0VkaXRlZCI6ZmFsc2UsIm1hbnVhbE92ZXJyaWRlIjp7ImlzTWFudWFsbHlPdmVycmlkZGVuIjpmYWxzZSwiY2l0ZXByb2NUZXh0IjoiKE5hemFyaSBldCBhbC4sIDIwMTEpIiwibWFudWFsT3ZlcnJpZGVUZXh0IjoiIn0sImNpdGF0aW9uSXRlbXMiOlt7ImlkIjoiMGM5ZWViMjEtOGUyOS0zY2VkLTk5ZjctYjA2YzkzZGRhMTRjIiwiaXRlbURhdGEiOnsidHlwZSI6ImFydGljbGUtam91cm5hbCIsImlkIjoiMGM5ZWViMjEtOGUyOS0zY2VkLTk5ZjctYjA2YzkzZGRhMTRjIiwidGl0bGUiOiJUaGUgRWZmZWN0cyBvZiBDb21tdW5pY2F0aW9uIFNraWxscyBhbmQgSW50ZXJwZXJzb25hbCBDb21tdW5pY2F0aW9uIG9uIE9yZ2FuaXphdGlvbmFsIEVmZmVjdGl2ZW5lc3Mgb2YgSXJhbmlhbiBTcG9ydCBNYW5hZ2VycyBhbmQgUHJlc2VudGluZyBhIE1vZGVsIiwiYXV0aG9yIjpbeyJmYW1pbHkiOiJOYXphcmkiLCJnaXZlbiI6IlJhc29vbCIsInBhcnNlLW5hbWVzIjpmYWxzZSwiZHJvcHBpbmctcGFydGljbGUiOiIiLCJub24tZHJvcHBpbmctcGFydGljbGUiOiIifSx7ImZhbWlseSI6IkVoc2FuaSIsImdpdmVuIjoiTW9oYW1tYWQiLCJwYXJzZS1uYW1lcyI6ZmFsc2UsImRyb3BwaW5nLXBhcnRpY2xlIjoiIiwibm9uLWRyb3BwaW5nLXBhcnRpY2xlIjoiIn0seyJmYW1pbHkiOiJBc2hyYWYgR2FuZ29laSIsImdpdmVuIjoiRmFyZWRlaCIsInBhcnNlLW5hbWVzIjpmYWxzZSwiZHJvcHBpbmctcGFydGljbGUiOiIiLCJub24tZHJvcHBpbmctcGFydGljbGUiOiIifSx7ImZhbWlseSI6IkdoYXNlbWkiLCJnaXZlbiI6IkhhbWlkIiwicGFyc2UtbmFtZXMiOmZhbHNlLCJkcm9wcGluZy1wYXJ0aWNsZSI6IiIsIm5vbi1kcm9wcGluZy1wYXJ0aWNsZSI6IiJ9XSwiY29udGFpbmVyLXRpdGxlIjoiTWlkZGxlLUVhc3QgSm91cm5hbCBvZiBTY2llbnRpZmljIFJlc2VhcmNoIiwiSVNTTiI6IjE5OTAtOTIzMyIsImlzc3VlZCI6eyJkYXRlLXBhcnRzIjpbWzIwMTFdXX0sInBhZ2UiOiI3MDItNzEwIiwiYWJzdHJhY3QiOiJUaGUgcHVycG9zZXMgb2YgdGhpcyBzdHVkeSBhcmUgdGhlIGVmZmVjdHMgb2YgcmVsYXRpb25zaGlwIHNraWxscyBhbmQgaW50ZXJwZXJzb25hbCBjb21tdW5pY2F0aW9uIGFuZCBpdHMgcm9sZSBvbiB0aGVvcmdhbml6YXRpb25hbCBlZmZlY3RpdmVuZXNzIGJldHdlZW4gSXJhbmlhbiBzcG9ydCBtYW5hZ2Vycy4gRGVzY3JpcHRpdmUgc3R1ZHkgd2FzIGNvbmR1Y3RlZCB0aHJvdWdoIGEgc3VydmV5LiBUaGUgc3R1ZHkgcG9wdWxhdGlvbnMgd2VyZSBvZiA2NzAgc3BvcnQgbWFuYWdlcnMuIFRoZSBzYW1wbGUgc3VydmV5IHNlbGVjdGVkIGJ5IHN0cmF0aWZpZWQgcmFuZG9tLiBUaGUgcXVlc3Rpb25uYWlyZXMgaW5jbHVkZSBCYXJ0b24gSiBjb21tdW5pY2F0aW9uIHNraWxscywgR3JhaGFtIGludGVycGVyc29uYWwgY29tbXVuaWNhdGlvbiBhbmQgSHN1IG9yZ2FuaXphdGlvbmFsIGVmZmVjdGl2ZW5lc3Mgd2l0aCByZWxpYWJpbGl0eSByZXNwZWN0aXZlbHkgKDAuODEsIDAuODYgYW5kIDAuOTApLiBJbmZlcmVudGlhbCBzdGF0aXN0aWNhbCBtZXRob2RzIGFuZCBzdHJ1Y3R1cmFsIGVxdWF0aW9uIG1vZGVscyAoU0VNKSB3ZXJlIGludmVzdGlnYXRlZCB0byBhY2Nlc3MgdmFyaWFibGVzIG9ic2VydmVkIGVmZmVjdHMgb24gdGhlIGxhdGVudCB2YXJpYWJsZXMuIFRoZSByZXN1bHRzIHNob3dlZCB0aGF0IHRoZXJlIGFyZSBzaWduaWZpY2FudCByZWxhdGlvbnNoaXAgYmV0d2VlbiBjb21tdW5pY2F0aW9uIHNraWxscywgaW50ZXJwZXJzb25hbCBjb21tdW5pY2F0aW9uIHdpdGggc3Vib3JkaW5hdGVzIGFuZCB1cHBlciBtYW5hZ2VtZW50IGFuZCBvcmdhbml6YXRpb25hbCBlZmZlY3RpdmVuZXNzIGluIHNwb3J0IChwIDAuNSkuIEhlbmNlIHRoZSBpbXBsZW1lbnRhdGlvbiBvZiByZXNlYXJjaCByZXN1bHRzIG1lYXN1cmVtZW50IG1vZGVsIGNvbmZpcm1lZCBmb3IgcGF0aCBhbmFseXNpcyBjb25jZXB0dWFsIG1vZGVscyBvZiBjb21tdW5pY2F0aW9uIHNraWxscywgaW50ZXJwZXJzb25hbCBjb21tdW5pY2F0aW9uIHVwcGVyIGFuZCBzdWJvcmRpbmF0ZXMgYW5kIG9yZ2FuaXphdGlvbmFsIGVmZmVjdGl2ZW5lc3MuIEdlbmVyYWxseSBhY2tub3dsZWRnZWQgdGhhdCB0aGUgZmVhdHVyZSBzZXQgcGVyc29uYWxpdHkgYXMgYSBnb29kIGluZGV4LCBwcmVkaWN0ZWQgcm9sZSBpbiByZWxhdGlvbiBza2lsbHMsIGludGVycGVyc29uYWwgY29tbXVuaWNhdGlvbiBhbmQgb3JnYW5pemF0aW9uYWwgZWZmZWN0aXZlbmVzcywgc3BvcnQgbWFuYWdlciByZWxhdGlvbiBza2lsbHMgd2hpbGUgYnkgYmV0d2VlbiBpbnRlcnBlcnNvbmFsIGNvbW11bmljYXRpb24gYW5kIG9yZ2FuaXphdGlvbmFsIGVmZmVjdGl2ZW5lc3Mgd2lsbCBiZSBhc3Nlc3NlZCBtb2RlcmF0ZSBhbmQgd2Vhaywgc28gdG9wIG1hbmFnZXIgbXVzdCBwbGFubmluZyBhcHBsaWNhdGlvbiBhcHByb3ByaWF0ZSBtYW5hZ2VtZW50IHN0cmF0ZWd5IHRoYXQgb3JkZXIgdG8gYWNoaWV2ZSBvcHRpbWFsIGxldmVscyBvZiB0aGVzZSBpbmRpY2F0b3JzLiIsImlzc3VlIjoiNiIsInZvbHVtZSI6IjEwIiwiY29udGFpbmVyLXRpdGxlLXNob3J0IjoiIn0sImlzVGVtcG9yYXJ5IjpmYWxzZSwic3VwcHJlc3MtYXV0aG9yIjpmYWxzZSwiY29tcG9zaXRlIjpmYWxzZSwiYXV0aG9yLW9ubHkiOmZhbHNlfV19"/>
          <w:id w:val="132611605"/>
          <w:placeholder>
            <w:docPart w:val="C8E5CE9ACBE04A76BA624F23B88DD462"/>
          </w:placeholder>
        </w:sdtPr>
        <w:sdtContent>
          <w:r w:rsidRPr="0059628E">
            <w:rPr>
              <w:rFonts w:ascii="Times New Roman" w:eastAsia="SimSun" w:hAnsi="Times New Roman" w:cs="Times New Roman"/>
              <w:color w:val="000000"/>
              <w:lang w:val="en-ID" w:eastAsia="zh-CN" w:bidi="ar"/>
            </w:rPr>
            <w:t>(Nazari et al., 2011)</w:t>
          </w:r>
        </w:sdtContent>
      </w:sdt>
      <w:r w:rsidRPr="006F4446">
        <w:rPr>
          <w:rFonts w:ascii="Times New Roman" w:eastAsia="SimSun" w:hAnsi="Times New Roman" w:cs="Times New Roman"/>
          <w:color w:val="000000"/>
          <w:lang w:val="en-ID" w:eastAsia="zh-CN" w:bidi="ar"/>
        </w:rPr>
        <w:t>.In addition, supportive communication involves expressions of encouragement, empathy, and emotional reinforcement, which are especially important in coach–athlete relationships.</w:t>
      </w:r>
    </w:p>
    <w:p w14:paraId="00D26683" w14:textId="77777777" w:rsidR="00136FAF" w:rsidRPr="006F4446" w:rsidRDefault="00136FAF" w:rsidP="00136FAF">
      <w:pPr>
        <w:pStyle w:val="ListParagraph"/>
        <w:spacing w:line="480" w:lineRule="auto"/>
        <w:ind w:firstLine="357"/>
        <w:jc w:val="both"/>
        <w:rPr>
          <w:rFonts w:ascii="Times New Roman" w:eastAsia="SimSun" w:hAnsi="Times New Roman" w:cs="Times New Roman"/>
          <w:color w:val="000000"/>
          <w:lang w:val="en-ID" w:eastAsia="zh-CN" w:bidi="ar"/>
        </w:rPr>
      </w:pPr>
      <w:r w:rsidRPr="006F4446">
        <w:rPr>
          <w:rFonts w:ascii="Times New Roman" w:eastAsia="SimSun" w:hAnsi="Times New Roman" w:cs="Times New Roman"/>
          <w:color w:val="000000"/>
          <w:lang w:val="en-ID" w:eastAsia="zh-CN" w:bidi="ar"/>
        </w:rPr>
        <w:t xml:space="preserve">These forms of communication play a central role in shaping interaction patterns between coaches and athletes, particularly in high-intensity training environments. Staying regular and well-aware of these diverse communication types ultimately enables individuals to convey ideas more successfully </w:t>
      </w:r>
      <w:r w:rsidRPr="006F4446">
        <w:rPr>
          <w:rFonts w:ascii="Times New Roman" w:eastAsia="SimSun" w:hAnsi="Times New Roman" w:cs="Times New Roman"/>
          <w:color w:val="000000"/>
          <w:lang w:val="en-ID" w:eastAsia="zh-CN" w:bidi="ar"/>
        </w:rPr>
        <w:lastRenderedPageBreak/>
        <w:t xml:space="preserve">and execute their tasks in a well-organized manner </w:t>
      </w:r>
      <w:sdt>
        <w:sdtPr>
          <w:rPr>
            <w:rFonts w:ascii="Times New Roman" w:eastAsia="SimSun" w:hAnsi="Times New Roman" w:cs="Times New Roman"/>
            <w:color w:val="000000"/>
            <w:lang w:val="en-ID" w:eastAsia="zh-CN" w:bidi="ar"/>
          </w:rPr>
          <w:tag w:val="MENDELEY_CITATION_v3_eyJjaXRhdGlvbklEIjoiTUVOREVMRVlfQ0lUQVRJT05fMjk5OTBlNWItZDE5Yi00ODQ3LWI5ZTItMjczN2E3ZTc3YTI0IiwicHJvcGVydGllcyI6eyJub3RlSW5kZXgiOjB9LCJpc0VkaXRlZCI6ZmFsc2UsIm1hbnVhbE92ZXJyaWRlIjp7ImlzTWFudWFsbHlPdmVycmlkZGVuIjpmYWxzZSwiY2l0ZXByb2NUZXh0IjoiKEthcHVyLCAyMDIwKSIsIm1hbnVhbE92ZXJyaWRlVGV4dCI6IiJ9LCJjaXRhdGlvbkl0ZW1zIjpbeyJpZCI6IjFmMzcyNWZmLTlmM2QtMzcwOC05NTZiLTJjNzg4MGIxNmY4MCIsIml0ZW1EYXRhIjp7InR5cGUiOiJhcnRpY2xlLWpvdXJuYWwiLCJpZCI6IjFmMzcyNWZmLTlmM2QtMzcwOC05NTZiLTJjNzg4MGIxNmY4MCIsInRpdGxlIjoiVGhlIFR5cGVzIG9mIENvbW11bmljYXRpb24iLCJhdXRob3IiOlt7ImZhbWlseSI6IkthcHVyIiwiZ2l2ZW4iOiJSYWRoaWthIiwicGFyc2UtbmFtZXMiOmZhbHNlLCJkcm9wcGluZy1wYXJ0aWNsZSI6IiIsIm5vbi1kcm9wcGluZy1wYXJ0aWNsZSI6IiJ9XSwiY29udGFpbmVyLXRpdGxlIjoiTUlKKSIsIklTU04iOiIyNDU0LTgxMDMiLCJVUkwiOiJodHRwOi8vd3d3Lm1pam91cm5hbC5pbiIsImlzc3VlZCI6eyJkYXRlLXBhcnRzIjpbWzIwMjBdXX0sImFic3RyYWN0IjoiVGhlIG1haW4gb2JqZWN0aXZlIG9mIHRoaXMgcmVzZWFyY2ggcGFwZXIgaXMgdG8gdW5kZXJzdGFuZCB0aGUgdHlwZXMgb2YgY29tbXVuaWNhdGlvbi4gSXQgaXMgYXBwYXJlbnQgdGhhdCB3aGVuIGNvbW11bmljYXRpb24gdGFrZXMgcGxhY2UgYW1vbmcgaW5kaXZpZHVhbHMsIGJlbG9uZ2luZyB0byB2YXJpb3VzIGNhdGVnb3JpZXMgYW5kIGJhY2tncm91bmRzLCB0aGV5IHB1dCBpbnRvIG9wZXJhdGlvbiB2YXJpb3VzIHR5cGVzIG9mIGNvbW11bmljYXRpb24uIFRoZXNlIGFyZSwgdGhlIGZvcm1hbCB0eXBlcyBvZiBjb21tdW5pY2F0aW9uLCBpbmZvcm1hbCB0eXBlcyBvZiBjb21tdW5pY2F0aW9uLCBvcmFsIGNvbW11bmljYXRpb24gKGZhY2UtdG8tZmFjZSksIG9yYWwgY29tbXVuaWNhdGlvbiAoZGlzdGFuY2UpLCB3cml0dGVuIGNvbW11bmljYXRpb24sIG5vbi12ZXJiYWwgdHlwZSBvZiBjb21tdW5pY2F0aW9uLCBncmFwZXZpbmUgY29tbXVuaWNhdGlvbiwgZmVlZGJhY2sgY29tbXVuaWNhdGlvbiwgdmlzdWFsIGNvbW11bmljYXRpb24gYW5kIGFjdGl2ZSBsaXN0ZW5pbmcuIFNpZ24gbGFuZ3VhZ2VzIGFyZSB0aGUgbGFuZ3VhZ2VzIG9mIHRoZSBkZWFmIGNvbW11bml0eS4gV2hlbiB0aGUgaW5kaXZpZHVhbHMgc3VmZmVyIGZyb20gc3BlZWNoIGRpc2FiaWxpdGllcyBhbmQgaGVhcmluZyBpbXBhaXJtZW50cywgdGhleSBtYWtlIHVzZSBvZiBzaWduIGxhbmd1YWdlcyBpbiBjb21tdW5pY2F0aW5nLiBXaGlsZSBjb21tdW5pY2F0aW5nLCBpdCBpcyBuZWNlc3NhcnkgZm9yIHRoZSBpbmRpdmlkdWFscyB0byBrZWVwIG5vcm1hbCBmYWNpYWwgZXhwcmVzc2lvbnMuIFRoZSBpbmRpdmlkdWFscyBuZWVkIHRvIGJlIHdlbGwtYXdhcmUgaW4gdGVybXMgb2YgdHlwZXMgb2YgY29tbXVuaWNhdGlvbi4gRnVydGhlcm1vcmUsIHRoZXkgbmVlZCB0byBiZSBhd2FyZSB0aGF0IHdoYXQgdHlwZXMgb2YgY29tbXVuaWNhdGlvbiB3aWxsIGJlIGFwcHJvcHJpYXRlIGFuZCBzdWl0YWJsZSBpbiB2YXJpb3VzIHNldHRpbmdzIGFuZCBlbnZpcm9ubWVudHMuIFRoZSB0eXBlcyBvZiBjb21tdW5pY2F0aW9uIHRoYXQgaXMgcHV0IGludG8gb3BlcmF0aW9uIGlzIGRlcGVuZGVudCB1cG9uIHRoZSBuZWVkcyBhbmQgcmVxdWlyZW1lbnRzIG9mIHRoZSBpbmRpdmlkdWFscyBhbmQgdGhlIHB1cnBvc2VzIHRoYXQgbmVlZCB0byBiZSBhY3F1aXJlZCB0aHJvdWdoIGltcGxlbWVudGF0aW9uIG9mIHR5cGVzIG9mIGNvbW11bmljYXRpb24uIFRoZSBtYWluIGFyZWFzIHRoYXQgaGF2ZSBiZWVuIHRha2VuIGludG8gYWNjb3VudCBpbiB0aGlzIHJlc2VhcmNoIHBhcGVyIGluY2x1ZGUsIHVuZGVyc3RhbmRpbmcgdGhlIG1lYW5pbmcgb2YgdHlwZXMgb2YgY29tbXVuaWNhdGlvbiwgdHlwZXMgb2YgY29tbXVuaWNhdGlvbiwgY29tbXVuaWNhdGlvbiB0aHJvdWdoIHNpZ24gbGFuZ3VhZ2VzIGFuZCBjb21tdW5pY2F0aW5nIHRocm91Z2ggZmFjaWFsIGV4cHJlc3Npb25zLiBUaGUgaW5kaXZpZHVhbHMgYXJlIGNvbnN0YW50bHkgY29tbXVuaWNhdGluZyB3aXRoIGVhY2ggb3RoZXIgdGhyb3VnaCB2YXJpb3VzIGZvcm1zLCBnZXN0dXJlcywgZXhwcmVzc2lvbnMgYW5kIGNoYW5uZWxzLiBDb21tdW5pY2F0aW9uIGlzIG5vdCBhbGwgdGhlIHRpbWUgY29uc2Npb3VzLiBJbiBzb21lIGNhc2VzLCBpdCBpcyB2b2x1bnRhcnkgYXMgd2VsbC4gVGhlcmUgYXJlIGNhc2VzLCB3aGVuIHRoZSBpbmRpdmlkdWFscyBhcmUgY29tbXVuaWNhdGluZyB3aXRoIGVhY2ggb3RoZXIgaW5mb3JtYXRpb24sIHdoaWNoIGlzIG1pc2ludGVycHJldGVkIGFuZCBldmVuIGVuYWJsZSB0aGVtIHRvIGZvcm0gZmFsc2UgZXhwcmVzc2lvbnMgb2YgdGhlaXIgb3duLXNlbHZlcy4gSWYgb25lIGNhbiBzdGF5IGF3YXJlIG9uIGEgcmVndWxhciBiYXNpcyBpbiB0ZXJtcyBvZiB0aGUgdHlwZXMgb2YgY29tbXVuaWNhdGlvbiwgdGhleSBhcmUgYWJsZSB0byB1bmRlcnN0YW5kIHRoYXQgdHlwZXMgb2YgY29tbXVuaWNhdGlvbiB3aWxsIHJlbmRlciBhIHNpZ25pZmljYW50IGNvbnRyaWJ1dGlvbiBpbiBlbmFibGluZyB0aGUgaW5kaXZpZHVhbHMgdG8gY29tbXVuaWNhdGUgaW4gYSB3ZWxsLW9yZ2FuaXplZCBhbmQgc3VpdGFibGUgbWFubmVyLiBDbGVhciBjb21tdW5pY2F0aW9uIGlzIHJlZ2FyZGVkIGFzIGluZGlzcGVuc2FibGUuIFdoZW4gdGhlIGluZGl2aWR1YWxzIG5lZWQgdG8gZW5zdXJlIHRoYXQgdGhleSBhcmUgYWJsZSB0byBjb252ZXkgdGhlIG5lY2Vzc2FyeSBpZGVhcywgcGVyc3BlY3RpdmVzLCB2aWV3cG9pbnRzIGFuZCBpbmZvcm1hdGlvbiB0byB0aGUgaW5kaXZpZHVhbHMgaW4gYW4gYXBwcm9wcmlhdGUgbWFubmVyLCB3aGljaCBjYW4gYmUgZWFzaWx5IHVuZGVyc3Rvb2QgYW5kIG9uZSB3b3VsZCBiZSBhYmxlIHRvIGltcGxlbWVudCB0aGUgdGFza3MgYW5kIGZ1bmN0aW9ucyBzdWNjZXNzZnVsbHksIHRoZXkgd2lsbCBhdWdtZW50IHRoZWlyIGtub3dsZWRnZSBhbmQgdW5kZXJzdGFuZGluZyBpbiB0ZXJtcyBvZiB0eXBlcyBvZiBjb21tdW5pY2F0aW9uLiBUaGUgdW5kZXJzdGFuZGluZyBvZiB0aGUgdHlwZXMgb2YgY29tbXVuaWNhdGlvbiBlbmFibGUgdGhlIGluZGl2aWR1YWxzIHRvIGRldmVsb3AgY29tbXVuaWNhdGlvbiBza2lsbHMuIENvbW11bmljYXRpb24gc2tpbGxzIGFyZSByZWdhcmRlZCBhcyBpbmRpc3BlbnNhYmxlIGZvciBsZWFkaW5nIHRvIHN1Y2Nlc3Mgb2YgYW55IGJ1c2luZXNzLiBUaGUgaW5kaXZpZHVhbHMgYXJlIGRpZmZlcmVudCBmcm9tIGVhY2ggb3RoZXIgaW4gdGVybXMgb2Ygd2F5cyBvZiBjb21tdW5pY2F0aW9uLiBBbGwgdGhlIGluZGl2aWR1YWxzIGhhdmUgZGlmZmVyZW50IHRyYWl0cyB3aGljaCBoYXZlIGFuIGltcGFjdCB1cG9uIHRoZSBjb21tdW5pY2F0aW9uIHByb2Nlc3Nlcy4gSW4gc29tZSBjYXNlcywgb25lIG1heSB3aWxsaW5nbHkgY29tbXVuaWNhdGUgd2l0aCBvdGhlcnMsIHdoZXJlYXMsIHRoZXJlIGFyZSBjYXNlcywgd2hlbiBpbmRpdmlkdWFscyBwb3NzZXNzIGFuIGludHJvdmVydCBuYXR1cmUgYW5kIGRvIG5vdCBkZXBpY3QgaW50ZXJlc3QgYW5kIGVudGh1c2lhc20gaW4gY29tbXVuaWNhdGluZyB3aXRoIG90aGVycy4gSW4gYWNjb3JkYW5jZSB0byB0aGUgcmVzZWFyY2ggc3R1ZGllcywgc3Vib3JkaW5hdGVzIHVzdWFsbHkgY29tbXVuaWNhdGUgd2l0aCB0aGVpciBzdXBlcmlvcnMgd2lsbGluZ2x5LiBXaGVyZWFzLCBzdXBlcmlvcnMgaW4gc29tZSBjYXNlcyBtYXkgbm90IGNvbW11bmljYXRlIHdpdGggdGhlaXIgc3Vib3JkaW5hdGVzIHdpbGxpbmdseS4gVGhlIG1ham9yIGNhdXNlIGlzLCB0aGVpciBidXN5IHNjaGVkdWxlcy4gVGhlcmVmb3JlLCB0aGUgam9iIGR1dGllcywgcm91dGluZSBhbmQgbW9vZCBvZiB0aGUgaW5kaXZpZHVhbHMgYXJlIGFsc28gdml0YWwgZmFjdG9ycyB0aGF0IGhhdmUgYW4gaW5mbHVlbmNlIHVwb24gdGhlIGNvbW11bmljYXRpb24gcHJvY2Vzc2VzIGFuZCB0aGUgdHlwZXMgb2YgY29tbXVuaWNhdGlvbi4gQWxsIHR5cGVzIG9mIGNvbW11bmljYXRpb24gaW5pdGlhdGVzIHdpdGggdGhlIGdlbmVyYXRpb24gb2YgaW5mb3JtYXRpb24gYW5kIHRoZSBpbmZvcm1hdGlvbiBpcyBwdXQgaW50byB0aGUgZGF0YSBvciBtZWRpdW0gb2YiLCJpc3N1ZSI6IjYiLCJ2b2x1bWUiOiIyMDIwIiwiY29udGFpbmVyLXRpdGxlLXNob3J0IjoiIn0sImlzVGVtcG9yYXJ5IjpmYWxzZSwic3VwcHJlc3MtYXV0aG9yIjpmYWxzZSwiY29tcG9zaXRlIjpmYWxzZSwiYXV0aG9yLW9ubHkiOmZhbHNlfV19"/>
          <w:id w:val="-1946912191"/>
          <w:placeholder>
            <w:docPart w:val="C8E5CE9ACBE04A76BA624F23B88DD462"/>
          </w:placeholder>
        </w:sdtPr>
        <w:sdtContent>
          <w:r w:rsidRPr="0059628E">
            <w:rPr>
              <w:rFonts w:ascii="Times New Roman" w:eastAsia="SimSun" w:hAnsi="Times New Roman" w:cs="Times New Roman"/>
              <w:color w:val="000000"/>
              <w:lang w:val="en-ID" w:eastAsia="zh-CN" w:bidi="ar"/>
            </w:rPr>
            <w:t>(Kapur, 2020)</w:t>
          </w:r>
        </w:sdtContent>
      </w:sdt>
      <w:r w:rsidRPr="006F4446">
        <w:rPr>
          <w:rFonts w:ascii="Times New Roman" w:eastAsia="SimSun" w:hAnsi="Times New Roman" w:cs="Times New Roman"/>
          <w:color w:val="000000"/>
          <w:lang w:val="en-ID" w:eastAsia="zh-CN" w:bidi="ar"/>
        </w:rPr>
        <w:t xml:space="preserve">. Interestingly, research shows that the level of development in these life skills can vary by demographics, with male student-athletes often reporting higher mean scores in interpersonal communication skills compared to their female counterparts </w:t>
      </w:r>
      <w:sdt>
        <w:sdtPr>
          <w:rPr>
            <w:rFonts w:ascii="Times New Roman" w:eastAsia="SimSun" w:hAnsi="Times New Roman" w:cs="Times New Roman"/>
            <w:color w:val="000000"/>
            <w:lang w:val="en-ID" w:eastAsia="zh-CN" w:bidi="ar"/>
          </w:rPr>
          <w:tag w:val="MENDELEY_CITATION_v3_eyJjaXRhdGlvbklEIjoiTUVOREVMRVlfQ0lUQVRJT05fZTUyZDFmMzEtZDkyYi00ZmI0LWIyZjQtNDNiYWZmNmFmYjUzIiwicHJvcGVydGllcyI6eyJub3RlSW5kZXgiOjB9LCJpc0VkaXRlZCI6ZmFsc2UsIm1hbnVhbE92ZXJyaWRlIjp7ImlzTWFudWFsbHlPdmVycmlkZGVuIjpmYWxzZSwiY2l0ZXByb2NUZXh0IjoiKEtoYW4gZXQgYWwuLCBuLmQuKSIsIm1hbnVhbE92ZXJyaWRlVGV4dCI6IiJ9LCJjaXRhdGlvbkl0ZW1zIjpbeyJpZCI6ImEwY2EzZDhkLTFhMDItM2U4Zi1hMWJkLWNlNzVhNDcyMGM1MiIsIml0ZW1EYXRhIjp7InR5cGUiOiJyZXBvcnQiLCJpZCI6ImEwY2EzZDhkLTFhMDItM2U4Zi1hMWJkLWNlNzVhNDcyMGM1MiIsInRpdGxlIjoiRGV2ZWxvcG1lbnQgT2YgSW50ZXJwZXJzb25hbCBDb21tdW5pY2F0aW9uIFNraWxscyBUaHJvdWdoIFNwb3J0IEFtb25nIFVuaXZlcnNpdHkgU3R1ZGVudCBBdGhsZXRlczsgQSBDcm9zcyBTZWN0aW9uYWwgU3VydmV5IFBKQUVFIiwiYXV0aG9yIjpbeyJmYW1pbHkiOiJLaGFuIiwiZ2l2ZW4iOiJXYXNpbSIsInBhcnNlLW5hbWVzIjpmYWxzZSwiZHJvcHBpbmctcGFydGljbGUiOiIiLCJub24tZHJvcHBpbmctcGFydGljbGUiOiIifSx7ImZhbWlseSI6IkFud2FyIEtoYW4iLCJnaXZlbiI6Ik11aGFtbWFkIiwicGFyc2UtbmFtZXMiOmZhbHNlLCJkcm9wcGluZy1wYXJ0aWNsZSI6IiIsIm5vbi1kcm9wcGluZy1wYXJ0aWNsZSI6IiJ9LHsiZmFtaWx5IjoiS2hhbiIsImdpdmVuIjoiRGlsYWJheiIsInBhcnNlLW5hbWVzIjpmYWxzZSwiZHJvcHBpbmctcGFydGljbGUiOiIiLCJub24tZHJvcHBpbmctcGFydGljbGUiOiIifSx7ImZhbWlseSI6IkphYmJhciIsImdpdmVuIjoiU2hha2VlbCBBYmR1bCIsInBhcnNlLW5hbWVzIjpmYWxzZSwiZHJvcHBpbmctcGFydGljbGUiOiIiLCJub24tZHJvcHBpbmctcGFydGljbGUiOiIifSx7ImZhbWlseSI6IktoYW4iLCJnaXZlbiI6Ik11aGFtbWFkIEFzbGFtIiwicGFyc2UtbmFtZXMiOmZhbHNlLCJkcm9wcGluZy1wYXJ0aWNsZSI6IiIsIm5vbi1kcm9wcGluZy1wYXJ0aWNsZSI6IiJ9LHsiZmFtaWx5IjoiS2hhbiIsImdpdmVuIjoiTXVoYW1tYWQgQW53YXIiLCJwYXJzZS1uYW1lcyI6ZmFsc2UsImRyb3BwaW5nLXBhcnRpY2xlIjoiIiwibm9uLWRyb3BwaW5nLXBhcnRpY2xlIjoiIn1dLCJjb250YWluZXItdGl0bGUiOiIyMDIwKXMgSm91cm5hbCBPZiBBcmNoYWVvbG9neSBPZiBFZ3lwdC9FZ3lwdG9sb2d5IiwiYWJzdHJhY3QiOiJWYXJpb3VzIHJlc2VhcmNoZXJzIGhhdmUgYWNrbm93bGVkZ2VkIHRoZSByb2xlIHRoYXQgc3BvcnQgaGFzIHBsYXllZCBpbiBkZXZlbG9waW5nIGFuIGltcG9ydGFudCBsaWZlIHNraWxsIGFtb25nIGl0cyBwYXJ0aWNpcGFudHMuIEhvd2V2ZXIsIGxpbWl0ZWQgcmVzZWFyY2ggaGFzIGV4YW1pbmVkIHRoZSByb2xlIG9mIHNwb3J0IGluIHRoZSBkZXZlbG9wbWVudCBvZiBsaWZlIHNraWxscywgZXNwZWNpYWxseSBhbW9uZyB0aGUgdW5pdmVyc2l0eSBzdHVkZW50LWF0aGxldGVzIG9mIHRoZSBob21lbGFuZCBjb3VudHJ5IFBha2lzdGFuLiBLZWVwaW5nIHRoaXMgaW50byBjb25zaWRlcmF0aW9uLCB0aGUgcHJlc2VudCBzdHVkeSBleGFtaW5lZCB0aGUgbGlmZSBza2lsbHMgZGV2ZWxvcG1lbnQgdGhyb3VnaCBjb21wZXRpdGl2ZSBzcG9ydHMgYW1vbmcgdW5pdmVyc2l0eScgc3R1ZGVudC1hdGhsZXRlcy4gVGhlIHJlcXVpcmVkIGRhdGEgd2VyZSBjb2xsZWN0ZWQgdGhyb3VnaCBhIHNlbGYtbWFkZSBzdHJ1Y3R1cmVkIHF1ZXN0aW9ubmFpcmUgY29uZHVjdGVkIHdpdGggdW5pdmVyc2l0eScgc3R1ZGVudC1hdGhsZXRlcyAobj0zMzUpIG9mIEtoeWJlciBQYWtodHVua2h3YSwgUGFraXN0YW4uIFJlc3VsdHMgaW5kaWNhdGVkIHRoYXQ6IDEpIHNwb3J0IGhhcyBwbGF5ZWQgYW4gaW1wb3J0YW50IHJvbGUgaW4gZGV2ZWxvcGluZyBhbiBpbXBvcnRhbnQgbGlmZSBza2lsbCBvZiBpbnRlcnBlcnNvbmFsIGNvbW11bmljYXRpb24gYW1vbmcgdW5pdmVyc2l0eSBzdHVkZW50LWF0aGxldGVzIChwIDwgMC4wNSksIDIpIFRoZSBhbmFseXplZCBkYXRhIGRlc2NyaWJlIHRoYXQgdGhlcmUgZXhpc3Qgc3RhdGlzdGljYWxseSBzaWduaWZpY2FudCBkaWZmZXJlbmNlcyBiZXR3ZWVuIHVuaXZlcnNpdHkgbWFsZSBhbmQgZmVtYWxlIERldmVsb3BtZW50IE9mIEludGVycGVyc29uYWwgQ29tbXVuaWNhdGlvbiBTa2lsbHMgVGhyb3VnaCBTcG9ydCBBbW9uZyBVbml2ZXJzaXR5IFN0dWRlbnQgQXRobGV0ZXM7IEEgQ3Jvc3MgU2VjdGlvbmFsIFN1cnZleSBQSkFFRSwgMTcgKDEyKSAoMjAyMCkgMTY5MiBzdHVkZW50LWF0aGxldGVzIGluIEludGVyLXBlcnNvbmFsIGNvbW11bmljYXRpb24gc2tpbGxzIChtYWxlcz0zLjg1MTc7IGZlbWFsZXM9My41NjIxKSwgYW5kIDMpIHRlYW0gc3BvcnQtcGFydGljaXBhbnRzIHJlcG9ydGVkIGhpZ2hlciBtZWFuIHNjb3JlcyBvbiBpbnRlcnBlcnNvbmFsIGNvbW11bmljYXRpb24gc2tpbGxzKHRlYW0gc3BvcnQtcGFydGljaXBhbnRzPTMuODUyODsgaW5kaXZpZHVhbCBzcG9ydC1wYXJ0aWNpcGFudHM9My41MzMzKS4gVGhlc2UgZmluZGluZ3MgbWF5IGhlbHAgaW4gZWx1Y2lkYXRpbmcgbmV3IHdheXMgaW4gd2hpY2ggc3BvcnRzIGNhbiBzaW11bHRhbmVvdXNseSBmYWNpbGl0YXRlIHRoZSBvdmVyYWxsIGRldmVsb3BtZW50IG9mIHN0dWRlbnQtYXRobGV0ZXMgYnkgcHJvdmlkaW5nIGFuIG9wcG9ydHVuaXR5IGZvciBwb3NpdGl2ZSB5b3V0aCBkZXZlbG9wbWVudCBpbiB0aGUgVW5pdmVyc2l0aWVzLiBGdXJ0aGVybW9yZSwgYSBjb25zaWRlcmF0aW9uIG9uIGhvdyBsaWZlIHNraWxscyBhcmUgZGV2ZWxvcGVkIHRocm91Z2ggc3BvcnRzIGluIGxpZ2h0IG9mIHRoZSB2aWV3cyBvZiBzdHVkZW50LWF0aGxldGVzIG9mZmVycyBhIHVuaXF1ZSBsZW5zIGludG8gdGhlIGp1bmN0dXJlIG9mIHNwb3J0IGFuZCBsaWZlIHNraWxscyBhbmQgYWNhZGVtaWMgZGV2ZWxvcG1lbnQgSU5UUk9EVUNUSU9OOiIsImlzc3VlIjoiMTIiLCJ2b2x1bWUiOiIxNyIsImNvbnRhaW5lci10aXRsZS1zaG9ydCI6IiJ9LCJpc1RlbXBvcmFyeSI6ZmFsc2UsInN1cHByZXNzLWF1dGhvciI6ZmFsc2UsImNvbXBvc2l0ZSI6ZmFsc2UsImF1dGhvci1vbmx5IjpmYWxzZX1dfQ=="/>
          <w:id w:val="14507448"/>
          <w:placeholder>
            <w:docPart w:val="C8E5CE9ACBE04A76BA624F23B88DD462"/>
          </w:placeholder>
        </w:sdtPr>
        <w:sdtContent>
          <w:r w:rsidRPr="0059628E">
            <w:rPr>
              <w:rFonts w:ascii="Times New Roman" w:eastAsia="SimSun" w:hAnsi="Times New Roman" w:cs="Times New Roman"/>
              <w:color w:val="000000"/>
              <w:lang w:val="en-ID" w:eastAsia="zh-CN" w:bidi="ar"/>
            </w:rPr>
            <w:t>(Khan et al., n.d.)</w:t>
          </w:r>
        </w:sdtContent>
      </w:sdt>
      <w:r w:rsidRPr="006F4446">
        <w:rPr>
          <w:rFonts w:ascii="Times New Roman" w:eastAsia="SimSun" w:hAnsi="Times New Roman" w:cs="Times New Roman"/>
          <w:color w:val="000000"/>
          <w:lang w:val="en-ID" w:eastAsia="zh-CN" w:bidi="ar"/>
        </w:rPr>
        <w:t xml:space="preserve">. Ultimately, a lack of adequate communication skills can lead to increased organizational costs, whereas implementing appropriate management strategies and effective communication networks directly promotes organizational effectiveness and successful decision-making in sports ecosystems </w:t>
      </w:r>
      <w:sdt>
        <w:sdtPr>
          <w:rPr>
            <w:rFonts w:ascii="Times New Roman" w:eastAsia="SimSun" w:hAnsi="Times New Roman" w:cs="Times New Roman"/>
            <w:color w:val="000000"/>
            <w:lang w:val="en-ID" w:eastAsia="zh-CN" w:bidi="ar"/>
          </w:rPr>
          <w:tag w:val="MENDELEY_CITATION_v3_eyJjaXRhdGlvbklEIjoiTUVOREVMRVlfQ0lUQVRJT05fZGFiMmExOTItMjEzYy00M2NiLTk3YWItNGRlYTE0MzFjMDkxIiwicHJvcGVydGllcyI6eyJub3RlSW5kZXgiOjB9LCJpc0VkaXRlZCI6ZmFsc2UsIm1hbnVhbE92ZXJyaWRlIjp7ImlzTWFudWFsbHlPdmVycmlkZGVuIjpmYWxzZSwiY2l0ZXByb2NUZXh0IjoiKE5hemFyaSBldCBhbC4sIDIwMTEpIiwibWFudWFsT3ZlcnJpZGVUZXh0IjoiIn0sImNpdGF0aW9uSXRlbXMiOlt7ImlkIjoiMGM5ZWViMjEtOGUyOS0zY2VkLTk5ZjctYjA2YzkzZGRhMTRjIiwiaXRlbURhdGEiOnsidHlwZSI6ImFydGljbGUtam91cm5hbCIsImlkIjoiMGM5ZWViMjEtOGUyOS0zY2VkLTk5ZjctYjA2YzkzZGRhMTRjIiwidGl0bGUiOiJUaGUgRWZmZWN0cyBvZiBDb21tdW5pY2F0aW9uIFNraWxscyBhbmQgSW50ZXJwZXJzb25hbCBDb21tdW5pY2F0aW9uIG9uIE9yZ2FuaXphdGlvbmFsIEVmZmVjdGl2ZW5lc3Mgb2YgSXJhbmlhbiBTcG9ydCBNYW5hZ2VycyBhbmQgUHJlc2VudGluZyBhIE1vZGVsIiwiYXV0aG9yIjpbeyJmYW1pbHkiOiJOYXphcmkiLCJnaXZlbiI6IlJhc29vbCIsInBhcnNlLW5hbWVzIjpmYWxzZSwiZHJvcHBpbmctcGFydGljbGUiOiIiLCJub24tZHJvcHBpbmctcGFydGljbGUiOiIifSx7ImZhbWlseSI6IkVoc2FuaSIsImdpdmVuIjoiTW9oYW1tYWQiLCJwYXJzZS1uYW1lcyI6ZmFsc2UsImRyb3BwaW5nLXBhcnRpY2xlIjoiIiwibm9uLWRyb3BwaW5nLXBhcnRpY2xlIjoiIn0seyJmYW1pbHkiOiJBc2hyYWYgR2FuZ29laSIsImdpdmVuIjoiRmFyZWRlaCIsInBhcnNlLW5hbWVzIjpmYWxzZSwiZHJvcHBpbmctcGFydGljbGUiOiIiLCJub24tZHJvcHBpbmctcGFydGljbGUiOiIifSx7ImZhbWlseSI6IkdoYXNlbWkiLCJnaXZlbiI6IkhhbWlkIiwicGFyc2UtbmFtZXMiOmZhbHNlLCJkcm9wcGluZy1wYXJ0aWNsZSI6IiIsIm5vbi1kcm9wcGluZy1wYXJ0aWNsZSI6IiJ9XSwiY29udGFpbmVyLXRpdGxlIjoiTWlkZGxlLUVhc3QgSm91cm5hbCBvZiBTY2llbnRpZmljIFJlc2VhcmNoIiwiSVNTTiI6IjE5OTAtOTIzMyIsImlzc3VlZCI6eyJkYXRlLXBhcnRzIjpbWzIwMTFdXX0sInBhZ2UiOiI3MDItNzEwIiwiYWJzdHJhY3QiOiJUaGUgcHVycG9zZXMgb2YgdGhpcyBzdHVkeSBhcmUgdGhlIGVmZmVjdHMgb2YgcmVsYXRpb25zaGlwIHNraWxscyBhbmQgaW50ZXJwZXJzb25hbCBjb21tdW5pY2F0aW9uIGFuZCBpdHMgcm9sZSBvbiB0aGVvcmdhbml6YXRpb25hbCBlZmZlY3RpdmVuZXNzIGJldHdlZW4gSXJhbmlhbiBzcG9ydCBtYW5hZ2Vycy4gRGVzY3JpcHRpdmUgc3R1ZHkgd2FzIGNvbmR1Y3RlZCB0aHJvdWdoIGEgc3VydmV5LiBUaGUgc3R1ZHkgcG9wdWxhdGlvbnMgd2VyZSBvZiA2NzAgc3BvcnQgbWFuYWdlcnMuIFRoZSBzYW1wbGUgc3VydmV5IHNlbGVjdGVkIGJ5IHN0cmF0aWZpZWQgcmFuZG9tLiBUaGUgcXVlc3Rpb25uYWlyZXMgaW5jbHVkZSBCYXJ0b24gSiBjb21tdW5pY2F0aW9uIHNraWxscywgR3JhaGFtIGludGVycGVyc29uYWwgY29tbXVuaWNhdGlvbiBhbmQgSHN1IG9yZ2FuaXphdGlvbmFsIGVmZmVjdGl2ZW5lc3Mgd2l0aCByZWxpYWJpbGl0eSByZXNwZWN0aXZlbHkgKDAuODEsIDAuODYgYW5kIDAuOTApLiBJbmZlcmVudGlhbCBzdGF0aXN0aWNhbCBtZXRob2RzIGFuZCBzdHJ1Y3R1cmFsIGVxdWF0aW9uIG1vZGVscyAoU0VNKSB3ZXJlIGludmVzdGlnYXRlZCB0byBhY2Nlc3MgdmFyaWFibGVzIG9ic2VydmVkIGVmZmVjdHMgb24gdGhlIGxhdGVudCB2YXJpYWJsZXMuIFRoZSByZXN1bHRzIHNob3dlZCB0aGF0IHRoZXJlIGFyZSBzaWduaWZpY2FudCByZWxhdGlvbnNoaXAgYmV0d2VlbiBjb21tdW5pY2F0aW9uIHNraWxscywgaW50ZXJwZXJzb25hbCBjb21tdW5pY2F0aW9uIHdpdGggc3Vib3JkaW5hdGVzIGFuZCB1cHBlciBtYW5hZ2VtZW50IGFuZCBvcmdhbml6YXRpb25hbCBlZmZlY3RpdmVuZXNzIGluIHNwb3J0IChwIDAuNSkuIEhlbmNlIHRoZSBpbXBsZW1lbnRhdGlvbiBvZiByZXNlYXJjaCByZXN1bHRzIG1lYXN1cmVtZW50IG1vZGVsIGNvbmZpcm1lZCBmb3IgcGF0aCBhbmFseXNpcyBjb25jZXB0dWFsIG1vZGVscyBvZiBjb21tdW5pY2F0aW9uIHNraWxscywgaW50ZXJwZXJzb25hbCBjb21tdW5pY2F0aW9uIHVwcGVyIGFuZCBzdWJvcmRpbmF0ZXMgYW5kIG9yZ2FuaXphdGlvbmFsIGVmZmVjdGl2ZW5lc3MuIEdlbmVyYWxseSBhY2tub3dsZWRnZWQgdGhhdCB0aGUgZmVhdHVyZSBzZXQgcGVyc29uYWxpdHkgYXMgYSBnb29kIGluZGV4LCBwcmVkaWN0ZWQgcm9sZSBpbiByZWxhdGlvbiBza2lsbHMsIGludGVycGVyc29uYWwgY29tbXVuaWNhdGlvbiBhbmQgb3JnYW5pemF0aW9uYWwgZWZmZWN0aXZlbmVzcywgc3BvcnQgbWFuYWdlciByZWxhdGlvbiBza2lsbHMgd2hpbGUgYnkgYmV0d2VlbiBpbnRlcnBlcnNvbmFsIGNvbW11bmljYXRpb24gYW5kIG9yZ2FuaXphdGlvbmFsIGVmZmVjdGl2ZW5lc3Mgd2lsbCBiZSBhc3Nlc3NlZCBtb2RlcmF0ZSBhbmQgd2Vhaywgc28gdG9wIG1hbmFnZXIgbXVzdCBwbGFubmluZyBhcHBsaWNhdGlvbiBhcHByb3ByaWF0ZSBtYW5hZ2VtZW50IHN0cmF0ZWd5IHRoYXQgb3JkZXIgdG8gYWNoaWV2ZSBvcHRpbWFsIGxldmVscyBvZiB0aGVzZSBpbmRpY2F0b3JzLiIsImlzc3VlIjoiNiIsInZvbHVtZSI6IjEwIiwiY29udGFpbmVyLXRpdGxlLXNob3J0IjoiIn0sImlzVGVtcG9yYXJ5IjpmYWxzZSwic3VwcHJlc3MtYXV0aG9yIjpmYWxzZSwiY29tcG9zaXRlIjpmYWxzZSwiYXV0aG9yLW9ubHkiOmZhbHNlfV19"/>
          <w:id w:val="2028675995"/>
          <w:placeholder>
            <w:docPart w:val="C8E5CE9ACBE04A76BA624F23B88DD462"/>
          </w:placeholder>
        </w:sdtPr>
        <w:sdtContent>
          <w:r w:rsidRPr="0059628E">
            <w:rPr>
              <w:rFonts w:ascii="Times New Roman" w:eastAsia="SimSun" w:hAnsi="Times New Roman" w:cs="Times New Roman"/>
              <w:color w:val="000000"/>
              <w:lang w:val="en-ID" w:eastAsia="zh-CN" w:bidi="ar"/>
            </w:rPr>
            <w:t>(Nazari et al., 2011)</w:t>
          </w:r>
        </w:sdtContent>
      </w:sdt>
      <w:r w:rsidRPr="006F4446">
        <w:rPr>
          <w:rFonts w:ascii="Times New Roman" w:eastAsia="SimSun" w:hAnsi="Times New Roman" w:cs="Times New Roman"/>
          <w:color w:val="000000"/>
          <w:lang w:val="en-ID" w:eastAsia="zh-CN" w:bidi="ar"/>
        </w:rPr>
        <w:t>.</w:t>
      </w:r>
    </w:p>
    <w:p w14:paraId="22B35954" w14:textId="77777777" w:rsidR="00136FAF" w:rsidRPr="00CC59C9" w:rsidRDefault="00136FAF" w:rsidP="00136FAF">
      <w:pPr>
        <w:pStyle w:val="Heading2"/>
        <w:numPr>
          <w:ilvl w:val="0"/>
          <w:numId w:val="32"/>
        </w:numPr>
        <w:rPr>
          <w:rFonts w:asciiTheme="majorBidi" w:eastAsia="SimSun" w:hAnsiTheme="majorBidi"/>
          <w:b/>
          <w:bCs/>
          <w:color w:val="000000" w:themeColor="text1"/>
          <w:sz w:val="24"/>
          <w:szCs w:val="24"/>
          <w:lang w:val="en-ID" w:eastAsia="zh-CN" w:bidi="ar"/>
        </w:rPr>
      </w:pPr>
      <w:bookmarkStart w:id="19" w:name="_Toc217924161"/>
      <w:r w:rsidRPr="00CC59C9">
        <w:rPr>
          <w:rFonts w:asciiTheme="majorBidi" w:eastAsia="SimSun" w:hAnsiTheme="majorBidi"/>
          <w:b/>
          <w:bCs/>
          <w:color w:val="000000" w:themeColor="text1"/>
          <w:sz w:val="24"/>
          <w:szCs w:val="24"/>
          <w:lang w:val="en-ID" w:eastAsia="zh-CN" w:bidi="ar"/>
        </w:rPr>
        <w:t>Interpersonal Communication</w:t>
      </w:r>
      <w:bookmarkEnd w:id="19"/>
    </w:p>
    <w:p w14:paraId="5576A5A9" w14:textId="77777777" w:rsidR="00136FAF" w:rsidRPr="00FD0CD1" w:rsidRDefault="00136FAF" w:rsidP="00136FAF">
      <w:pPr>
        <w:pStyle w:val="ListParagraph"/>
        <w:spacing w:after="0" w:line="480" w:lineRule="auto"/>
        <w:ind w:firstLine="357"/>
        <w:jc w:val="both"/>
        <w:rPr>
          <w:rFonts w:ascii="Times New Roman" w:eastAsia="SimSun" w:hAnsi="Times New Roman" w:cs="Times New Roman"/>
          <w:color w:val="000000"/>
          <w:lang w:val="en-ID" w:eastAsia="zh-CN" w:bidi="ar"/>
        </w:rPr>
      </w:pPr>
      <w:bookmarkStart w:id="20" w:name="_Toc217924162"/>
      <w:r w:rsidRPr="00FD0CD1">
        <w:rPr>
          <w:rFonts w:ascii="Times New Roman" w:eastAsia="SimSun" w:hAnsi="Times New Roman" w:cs="Times New Roman"/>
          <w:color w:val="000000"/>
          <w:lang w:val="en-ID" w:eastAsia="zh-CN" w:bidi="ar"/>
        </w:rPr>
        <w:t xml:space="preserve">Interpersonal communication refers to direct interaction between two or more individuals that involves the exchange of messages, feedback, and emotional responses. This form of communication emphasizes relationship development and mutual understanding through elements such as openness, empathy, trust, and responsiveness. Interpersonal communication allows individuals to interpret messages based on personal experiences, perceptions, and relational contexts. Furthermore, a proper interpersonal communication strategy has a significant impact on establishing a positive working climate and acts as a significant motivator for physical effort </w:t>
      </w:r>
      <w:sdt>
        <w:sdtPr>
          <w:rPr>
            <w:rFonts w:ascii="Times New Roman" w:eastAsia="SimSun" w:hAnsi="Times New Roman" w:cs="Times New Roman"/>
            <w:color w:val="000000"/>
            <w:lang w:val="en-ID" w:eastAsia="zh-CN" w:bidi="ar"/>
          </w:rPr>
          <w:tag w:val="MENDELEY_CITATION_v3_eyJjaXRhdGlvbklEIjoiTUVOREVMRVlfQ0lUQVRJT05fOWZmZDZlNWMtNDg1ZC00MzM3LThjYjMtMjkxZjQ4NDE5MzVmIiwicHJvcGVydGllcyI6eyJub3RlSW5kZXgiOjB9LCJpc0VkaXRlZCI6ZmFsc2UsIm1hbnVhbE92ZXJyaWRlIjp7ImlzTWFudWFsbHlPdmVycmlkZGVuIjpmYWxzZSwiY2l0ZXByb2NUZXh0IjoiKFBvcCwgMjAxNCkiLCJtYW51YWxPdmVycmlkZVRleHQiOiIifSwiY2l0YXRpb25JdGVtcyI6W3siaWQiOiIxMDJmNTMxZi01OTNjLTM1MTktYThmYS1lYmI1NmFkZjRkOGQiLCJpdGVtRGF0YSI6eyJ0eXBlIjoiYXJ0aWNsZS1qb3VybmFsIiwiaWQiOiIxMDJmNTMxZi01OTNjLTM1MTktYThmYS1lYmI1NmFkZjRkOGQiLCJ0aXRsZSI6IkltcHJvdmluZyBJbnRlcnBlcnNvbmFsIENvbW11bmljYXRpb24gZm9yIGEgSGlnaGVyIFF1YWxpdHkgb2YgUGh5c2ljYWwgQWN0aXZpdGllcyIsImF1dGhvciI6W3siZmFtaWx5IjoiUG9wIiwiZ2l2ZW4iOiJDcmlzdGlhbmEgTHVjcmV0aWEiLCJwYXJzZS1uYW1lcyI6ZmFsc2UsImRyb3BwaW5nLXBhcnRpY2xlIjoiIiwibm9uLWRyb3BwaW5nLXBhcnRpY2xlIjoiIn1dLCJjb250YWluZXItdGl0bGUiOiJQcm9jZWRpYSAtIFNvY2lhbCBhbmQgQmVoYXZpb3JhbCBTY2llbmNlcyIsImNvbnRhaW5lci10aXRsZS1zaG9ydCI6IlByb2NlZGlhIFNvYy4gQmVoYXYuIFNjaS4iLCJET0kiOiIxMC4xMDE2L2ouc2JzcHJvLjIwMTQuMDEuMTA1OSIsIklTU04iOiIxODc3MDQyOCIsImlzc3VlZCI6eyJkYXRlLXBhcnRzIjpbWzIwMTQsMl1dfSwicGFnZSI6IjQ5ODMtNDk4NyIsImFic3RyYWN0IjoiVGhlIHBhcGVyIEkgcHJvcG9zZSBpcyBiYXNlZCBvbiB0aGUgaHlwb3RoZXNpcyB0aGF0IGEgY29tbXVuaWNhdGlvbiBzdHJhdGVneSBhcHBsaWVkIGluIHBoeXNpY2FsIGVkdWNhdGlvbiBjbGFzc2VzLCBvbiBoaWdoZXIgZWR1Y2F0aW9uIGxldmVsLCBjb3VsZCBpbmNyZWFzZSB0aGUgdGVhY2hpbmcgcXVhbGl0eSB3aXRoIHBvc2l0aXZlIGVmZmVjdHMgb24gc3R1ZGVudCdzIHNhdGlzZmFjdGlvbi4gT24gYSBwcmVsaW1pbmFyeSBzdHVkeSBJIGZpbmQgb3V0IHRoYXQgYWxtb3N0IDcwJSBvZiBvdXIgdW5pdmVyc2l0eSBzdHVkZW50cyBhcmUgZ2lybHMsIDcwLjUlIG9mIHdoaWNoLCBwcmVmZXIgdG8gcGVyZm9ybSBpbmRpdmlkdWFsIHBoeXNpY2FsIGFjdGl2aXRpZXMgKGFlcm9iaWNzIG9yIGZpdG5lc3MpLCA5NyUgaGF2ZSBiZXR3ZWVuIDE4IGFuZCAyMCB5ZWFycyBvZiBhZ2UgYW5kIDk4JSBhcmUgbGl2aW5nIGluIGFuIHVyYmFuIHBsYWNlLiBUaGUgMTAwIHN1YmplY3RzIGluIHRoaXMgc3R1ZHkgYXJlIGNvcnJlc3BvbmRpbmcgdG8gdGhpcyBwcm9maWxlLiBJIHVuZGVybGluZWQgdGhhdCB0aGUgdGVhY2hlcidzIGNvbW11bmljYXRpb24gc3R5bGUgaGFzIGEgc2lnbmlmaWNhbnQgaW1wYWN0IHVwb24gdGhlIHdvcmtpbmcgY2xpbWF0ZS4gQWxzbyBhIHByb3BlciBpbnRlcnBlcnNvbmFsIGNvbW11bmljYXRpb24gaXMgYSBzaWduaWZpY2FudCBtb3RpdmF0b3IgZm9yIHBoeXNpY2FsIGVmZm9ydC4gSSB3b3JrZWQgb3V0IGEgMTQgaXRlbXMgcXVlc3Rpb25uYWlyZSB3aGljaCBJIGFwcGxpZWQgdG8gYW4gZXhwZXJpbWVudGFsIGdyb3VwIGFuZCBvdGhlciA0IGNvbnRyb2wgZ3JvdXBzLiBBZnRlciB0aGUgZGF0YSBhbmFseXNpcyBJIGdvdCB0aGUgbW9zdCBmYXZvcmFibGUgb3BpbmlvbnMgaW4gNzEuNCUgb2YgY2FzZXMuIFRoZSBkaWZmZXJlbmNlIGJldHdlZW4gdGhlIGF2ZXJhZ2Ugc2NvcmUgZ2l2ZW4gYnkgdGhlIGV4cGVyaW1lbnRhbCBncm91cCBhbmQgdGhlIG90aGVyIGdyb3VwcyBpcyBzdGF0aXN0aWNhbGx5IHNpZ25pZmljYW50IGluIDk5JS4gVGhlc2UgcG9zaXRpdmUgcmVzdWx0cyB2ZXJpZmllZCB0aGUgc3R1ZHkncyBoeXBvdGhlc2lzIGFuZCByZWNvbW1lbmQgdGhlIGludGVycGVyc29uYWwgY29tbXVuaWNhdGlvbiB0ZWNobmlxdWUgdGhhdCBJIHByb3Bvc2VkLCBhcyB1c2VmdWwgaW4gaW5jcmVhc2luZyB0ZWFjaGluZyBxdWFsaXR5IGluIHRoZSBoaWdoZXIgZWR1Y2F0aW9uIGxldmVsLiIsInB1Ymxpc2hlciI6IkVsc2V2aWVyIEJWIiwidm9sdW1lIjoiMTE2In0sImlzVGVtcG9yYXJ5IjpmYWxzZSwic3VwcHJlc3MtYXV0aG9yIjpmYWxzZSwiY29tcG9zaXRlIjpmYWxzZSwiYXV0aG9yLW9ubHkiOmZhbHNlfV19"/>
          <w:id w:val="352083658"/>
          <w:placeholder>
            <w:docPart w:val="C8E5CE9ACBE04A76BA624F23B88DD462"/>
          </w:placeholder>
        </w:sdtPr>
        <w:sdtContent>
          <w:r w:rsidRPr="0059628E">
            <w:rPr>
              <w:rFonts w:ascii="Times New Roman" w:eastAsia="SimSun" w:hAnsi="Times New Roman" w:cs="Times New Roman"/>
              <w:color w:val="000000"/>
              <w:lang w:val="en-ID" w:eastAsia="zh-CN" w:bidi="ar"/>
            </w:rPr>
            <w:t>(Pop, 2014)</w:t>
          </w:r>
        </w:sdtContent>
      </w:sdt>
      <w:r w:rsidRPr="00FD0CD1">
        <w:rPr>
          <w:rFonts w:ascii="Times New Roman" w:eastAsia="SimSun" w:hAnsi="Times New Roman" w:cs="Times New Roman"/>
          <w:color w:val="000000"/>
          <w:lang w:val="en-ID" w:eastAsia="zh-CN" w:bidi="ar"/>
        </w:rPr>
        <w:t xml:space="preserve">. In addition, this form of interaction is deeply tied to psychological factors, where a high level of interpersonal communication capability is empirically associated with better well-being, stronger emotional self-regulation, and an overall superior mental health status among individuals involved in physical education and sports </w:t>
      </w:r>
      <w:sdt>
        <w:sdtPr>
          <w:rPr>
            <w:rFonts w:ascii="Times New Roman" w:eastAsia="SimSun" w:hAnsi="Times New Roman" w:cs="Times New Roman"/>
            <w:color w:val="000000"/>
            <w:lang w:val="en-ID" w:eastAsia="zh-CN" w:bidi="ar"/>
          </w:rPr>
          <w:tag w:val="MENDELEY_CITATION_v3_eyJjaXRhdGlvbklEIjoiTUVOREVMRVlfQ0lUQVRJT05fYWU3MjE5YWMtYmYzZS00ZmM1LWE2Y2MtZjIzYzAxMzY0M2M3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446545304"/>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FD0CD1">
        <w:rPr>
          <w:rFonts w:ascii="Times New Roman" w:eastAsia="SimSun" w:hAnsi="Times New Roman" w:cs="Times New Roman"/>
          <w:color w:val="000000"/>
          <w:lang w:val="en-ID" w:eastAsia="zh-CN" w:bidi="ar"/>
        </w:rPr>
        <w:t xml:space="preserve">. </w:t>
      </w:r>
    </w:p>
    <w:p w14:paraId="43BE27F0" w14:textId="77777777" w:rsidR="00136FAF" w:rsidRPr="00FD0CD1" w:rsidRDefault="00136FAF" w:rsidP="00136FAF">
      <w:pPr>
        <w:pStyle w:val="ListParagraph"/>
        <w:spacing w:after="0" w:line="480" w:lineRule="auto"/>
        <w:ind w:firstLine="357"/>
        <w:jc w:val="both"/>
        <w:rPr>
          <w:rFonts w:ascii="Times New Roman" w:eastAsia="SimSun" w:hAnsi="Times New Roman" w:cs="Times New Roman"/>
          <w:color w:val="000000"/>
          <w:lang w:val="en-ID" w:eastAsia="zh-CN" w:bidi="ar"/>
        </w:rPr>
      </w:pPr>
      <w:r w:rsidRPr="00FD0CD1">
        <w:rPr>
          <w:rFonts w:ascii="Times New Roman" w:eastAsia="SimSun" w:hAnsi="Times New Roman" w:cs="Times New Roman"/>
          <w:color w:val="000000"/>
          <w:lang w:val="en-ID" w:eastAsia="zh-CN" w:bidi="ar"/>
        </w:rPr>
        <w:lastRenderedPageBreak/>
        <w:t xml:space="preserve">Because it involves immediate feedback and emotional exchange, interpersonal communication is especially relevant in settings where close relationships and continuous interaction are required, such as between coaches and athletes during training and preparation phases. In these environments, developing interpersonal relationships through a communication based on respect and trust is fundamental, as group members and athletes tend to naturally mirror the attitude and behavior demonstrated by their leader or coach </w:t>
      </w:r>
      <w:sdt>
        <w:sdtPr>
          <w:rPr>
            <w:rFonts w:ascii="Times New Roman" w:eastAsia="SimSun" w:hAnsi="Times New Roman" w:cs="Times New Roman"/>
            <w:color w:val="000000"/>
            <w:lang w:val="en-ID" w:eastAsia="zh-CN" w:bidi="ar"/>
          </w:rPr>
          <w:tag w:val="MENDELEY_CITATION_v3_eyJjaXRhdGlvbklEIjoiTUVOREVMRVlfQ0lUQVRJT05fZTEwNzMxYjQtMGNiYi00ZDlhLTkwZjQtODEzZWJmOTcwNzQxIiwicHJvcGVydGllcyI6eyJub3RlSW5kZXgiOjB9LCJpc0VkaXRlZCI6ZmFsc2UsIm1hbnVhbE92ZXJyaWRlIjp7ImlzTWFudWFsbHlPdmVycmlkZGVuIjpmYWxzZSwiY2l0ZXByb2NUZXh0IjoiKFBvcCwgMjAxNCkiLCJtYW51YWxPdmVycmlkZVRleHQiOiIifSwiY2l0YXRpb25JdGVtcyI6W3siaWQiOiIxMDJmNTMxZi01OTNjLTM1MTktYThmYS1lYmI1NmFkZjRkOGQiLCJpdGVtRGF0YSI6eyJ0eXBlIjoiYXJ0aWNsZS1qb3VybmFsIiwiaWQiOiIxMDJmNTMxZi01OTNjLTM1MTktYThmYS1lYmI1NmFkZjRkOGQiLCJ0aXRsZSI6IkltcHJvdmluZyBJbnRlcnBlcnNvbmFsIENvbW11bmljYXRpb24gZm9yIGEgSGlnaGVyIFF1YWxpdHkgb2YgUGh5c2ljYWwgQWN0aXZpdGllcyIsImF1dGhvciI6W3siZmFtaWx5IjoiUG9wIiwiZ2l2ZW4iOiJDcmlzdGlhbmEgTHVjcmV0aWEiLCJwYXJzZS1uYW1lcyI6ZmFsc2UsImRyb3BwaW5nLXBhcnRpY2xlIjoiIiwibm9uLWRyb3BwaW5nLXBhcnRpY2xlIjoiIn1dLCJjb250YWluZXItdGl0bGUiOiJQcm9jZWRpYSAtIFNvY2lhbCBhbmQgQmVoYXZpb3JhbCBTY2llbmNlcyIsImNvbnRhaW5lci10aXRsZS1zaG9ydCI6IlByb2NlZGlhIFNvYy4gQmVoYXYuIFNjaS4iLCJET0kiOiIxMC4xMDE2L2ouc2JzcHJvLjIwMTQuMDEuMTA1OSIsIklTU04iOiIxODc3MDQyOCIsImlzc3VlZCI6eyJkYXRlLXBhcnRzIjpbWzIwMTQsMl1dfSwicGFnZSI6IjQ5ODMtNDk4NyIsImFic3RyYWN0IjoiVGhlIHBhcGVyIEkgcHJvcG9zZSBpcyBiYXNlZCBvbiB0aGUgaHlwb3RoZXNpcyB0aGF0IGEgY29tbXVuaWNhdGlvbiBzdHJhdGVneSBhcHBsaWVkIGluIHBoeXNpY2FsIGVkdWNhdGlvbiBjbGFzc2VzLCBvbiBoaWdoZXIgZWR1Y2F0aW9uIGxldmVsLCBjb3VsZCBpbmNyZWFzZSB0aGUgdGVhY2hpbmcgcXVhbGl0eSB3aXRoIHBvc2l0aXZlIGVmZmVjdHMgb24gc3R1ZGVudCdzIHNhdGlzZmFjdGlvbi4gT24gYSBwcmVsaW1pbmFyeSBzdHVkeSBJIGZpbmQgb3V0IHRoYXQgYWxtb3N0IDcwJSBvZiBvdXIgdW5pdmVyc2l0eSBzdHVkZW50cyBhcmUgZ2lybHMsIDcwLjUlIG9mIHdoaWNoLCBwcmVmZXIgdG8gcGVyZm9ybSBpbmRpdmlkdWFsIHBoeXNpY2FsIGFjdGl2aXRpZXMgKGFlcm9iaWNzIG9yIGZpdG5lc3MpLCA5NyUgaGF2ZSBiZXR3ZWVuIDE4IGFuZCAyMCB5ZWFycyBvZiBhZ2UgYW5kIDk4JSBhcmUgbGl2aW5nIGluIGFuIHVyYmFuIHBsYWNlLiBUaGUgMTAwIHN1YmplY3RzIGluIHRoaXMgc3R1ZHkgYXJlIGNvcnJlc3BvbmRpbmcgdG8gdGhpcyBwcm9maWxlLiBJIHVuZGVybGluZWQgdGhhdCB0aGUgdGVhY2hlcidzIGNvbW11bmljYXRpb24gc3R5bGUgaGFzIGEgc2lnbmlmaWNhbnQgaW1wYWN0IHVwb24gdGhlIHdvcmtpbmcgY2xpbWF0ZS4gQWxzbyBhIHByb3BlciBpbnRlcnBlcnNvbmFsIGNvbW11bmljYXRpb24gaXMgYSBzaWduaWZpY2FudCBtb3RpdmF0b3IgZm9yIHBoeXNpY2FsIGVmZm9ydC4gSSB3b3JrZWQgb3V0IGEgMTQgaXRlbXMgcXVlc3Rpb25uYWlyZSB3aGljaCBJIGFwcGxpZWQgdG8gYW4gZXhwZXJpbWVudGFsIGdyb3VwIGFuZCBvdGhlciA0IGNvbnRyb2wgZ3JvdXBzLiBBZnRlciB0aGUgZGF0YSBhbmFseXNpcyBJIGdvdCB0aGUgbW9zdCBmYXZvcmFibGUgb3BpbmlvbnMgaW4gNzEuNCUgb2YgY2FzZXMuIFRoZSBkaWZmZXJlbmNlIGJldHdlZW4gdGhlIGF2ZXJhZ2Ugc2NvcmUgZ2l2ZW4gYnkgdGhlIGV4cGVyaW1lbnRhbCBncm91cCBhbmQgdGhlIG90aGVyIGdyb3VwcyBpcyBzdGF0aXN0aWNhbGx5IHNpZ25pZmljYW50IGluIDk5JS4gVGhlc2UgcG9zaXRpdmUgcmVzdWx0cyB2ZXJpZmllZCB0aGUgc3R1ZHkncyBoeXBvdGhlc2lzIGFuZCByZWNvbW1lbmQgdGhlIGludGVycGVyc29uYWwgY29tbXVuaWNhdGlvbiB0ZWNobmlxdWUgdGhhdCBJIHByb3Bvc2VkLCBhcyB1c2VmdWwgaW4gaW5jcmVhc2luZyB0ZWFjaGluZyBxdWFsaXR5IGluIHRoZSBoaWdoZXIgZWR1Y2F0aW9uIGxldmVsLiIsInB1Ymxpc2hlciI6IkVsc2V2aWVyIEJWIiwidm9sdW1lIjoiMTE2In0sImlzVGVtcG9yYXJ5IjpmYWxzZSwic3VwcHJlc3MtYXV0aG9yIjpmYWxzZSwiY29tcG9zaXRlIjpmYWxzZSwiYXV0aG9yLW9ubHkiOmZhbHNlfV19"/>
          <w:id w:val="-872156269"/>
          <w:placeholder>
            <w:docPart w:val="C8E5CE9ACBE04A76BA624F23B88DD462"/>
          </w:placeholder>
        </w:sdtPr>
        <w:sdtContent>
          <w:r w:rsidRPr="0059628E">
            <w:rPr>
              <w:rFonts w:ascii="Times New Roman" w:eastAsia="SimSun" w:hAnsi="Times New Roman" w:cs="Times New Roman"/>
              <w:color w:val="000000"/>
              <w:lang w:val="en-ID" w:eastAsia="zh-CN" w:bidi="ar"/>
            </w:rPr>
            <w:t>(Pop, 2014)</w:t>
          </w:r>
        </w:sdtContent>
      </w:sdt>
      <w:r w:rsidRPr="00FD0CD1">
        <w:rPr>
          <w:rFonts w:ascii="Times New Roman" w:eastAsia="SimSun" w:hAnsi="Times New Roman" w:cs="Times New Roman"/>
          <w:color w:val="000000"/>
          <w:lang w:val="en-ID" w:eastAsia="zh-CN" w:bidi="ar"/>
        </w:rPr>
        <w:t xml:space="preserve">. Within this dynamic, active interpersonal communication between coaches and student-athletes serves to build familiarity, lighten training tension, and directly boost the athletes' achievement motivation </w:t>
      </w:r>
      <w:sdt>
        <w:sdtPr>
          <w:rPr>
            <w:rFonts w:ascii="Times New Roman" w:eastAsia="SimSun" w:hAnsi="Times New Roman" w:cs="Times New Roman"/>
            <w:color w:val="000000"/>
            <w:lang w:val="en-ID" w:eastAsia="zh-CN" w:bidi="ar"/>
          </w:rPr>
          <w:tag w:val="MENDELEY_CITATION_v3_eyJjaXRhdGlvbklEIjoiTUVOREVMRVlfQ0lUQVRJT05fOWM2Y2RlMTUtOThlMi00ZWUyLWE4YTUtZWIxNzhlMjAzMGYyIiwicHJvcGVydGllcyI6eyJub3RlSW5kZXgiOjB9LCJpc0VkaXRlZCI6ZmFsc2UsIm1hbnVhbE92ZXJyaWRlIjp7ImlzTWFudWFsbHlPdmVycmlkZGVuIjpmYWxzZSwiY2l0ZXByb2NUZXh0IjoiKElibnUgSGFyeWFudG8gZXQgYWwuLCAyMDIzKSIsIm1hbnVhbE92ZXJyaWRlVGV4dCI6IiJ9LCJjaXRhdGlvbkl0ZW1zIjpbeyJpZCI6ImQyZWRhMGM5LWUzYzMtMzFhNy04Y2E5LWJiNjIxNzFhYTIyZCIsIml0ZW1EYXRhIjp7InR5cGUiOiJyZXBvcnQiLCJpZCI6ImQyZWRhMGM5LWUzYzMtMzFhNy04Y2E5LWJiNjIxNzFhYTIyZCIsInRpdGxlIjoiSU5URVJQRVJTT05BTCBDT01NVU5JQ0FUSU9OIE9GIENPQUNIRVMgV0lUSCBNT1RJVkFUSU9OIE9GIFNUVURFTlQtQVRITEVURVMiLCJhdXRob3IiOlt7ImZhbWlseSI6IklibnUgSGFyeWFudG8iLCJnaXZlbiI6IkFyaWVmIiwicGFyc2UtbmFtZXMiOmZhbHNlLCJkcm9wcGluZy1wYXJ0aWNsZSI6IiIsIm5vbi1kcm9wcGluZy1wYXJ0aWNsZSI6IiJ9LHsiZmFtaWx5IjoiUHJhc2V0eW8iLCJnaXZlbiI6IkFndW5nIiwicGFyc2UtbmFtZXMiOmZhbHNlLCJkcm9wcGluZy1wYXJ0aWNsZSI6IiIsIm5vbi1kcm9wcGluZy1wYXJ0aWNsZSI6IiJ9LHsiZmFtaWx5IjoiSGFyeWFuaSIsImdpdmVuIjoiTWVyaSIsInBhcnNlLW5hbWVzIjpmYWxzZSwiZHJvcHBpbmctcGFydGljbGUiOiIiLCJub24tZHJvcHBpbmctcGFydGljbGUiOiIifSx7ImZhbWlseSI6IklsaGFtIiwiZ2l2ZW4iOiJBbCIsInBhcnNlLW5hbWVzIjpmYWxzZSwiZHJvcHBpbmctcGFydGljbGUiOiIiLCJub24tZHJvcHBpbmctcGFydGljbGUiOiIifSx7ImZhbWlseSI6IlN0dWRpIFBlbmRpZGlrYW4gS2VwZWxhdGloYW4gT2xhaHJhZ2EiLCJnaXZlbiI6IlByb2dyYW0iLCJwYXJzZS1uYW1lcyI6ZmFsc2UsImRyb3BwaW5nLXBhcnRpY2xlIjoiIiwibm9uLWRyb3BwaW5nLXBhcnRpY2xlIjoiIn0seyJmYW1pbHkiOiJPbGFocmFnYSBkYW4gS2VzZWhhdGFuIiwiZ2l2ZW4iOiJGYWt1bHRhcyIsInBhcnNlLW5hbWVzIjpmYWxzZSwiZHJvcHBpbmctcGFydGljbGUiOiIiLCJub24tZHJvcHBpbmctcGFydGljbGUiOiIifSx7ImZhbWlseSI6IlN0dWRpIFBlbmRpZGlrYW4gSmFzbWFuaSBLZXNlaGF0YW4gZGFuIFJla3JlYXNpIiwiZ2l2ZW4iOiJQcm9ncmFtIiwicGFyc2UtbmFtZXMiOmZhbHNlLCJkcm9wcGluZy1wYXJ0aWNsZSI6IiIsIm5vbi1kcm9wcGluZy1wYXJ0aWNsZSI6IiJ9XSwiaXNzdWVkIjp7ImRhdGUtcGFydHMiOltbMjAyM11dfSwiYWJzdHJhY3QiOiJBIGNvYWNoJ3MgaW50ZXJwZXJzb25hbCBjb21tdW5pY2F0aW9uIGlzIGNhcnJpZWQgb3V0IHRvIGZhbWlsaWFyaXplIGhpbXNlbGYgd2l0aCBhdGhsZXRlcywgdGhlIGhvcGUgaXMgdGhhdCB0aGUgY29hY2ggY2FuIGtub3cgd2hhdCB0aGUgYXRobGV0ZSBpcyB0aGlua2luZyBhbmQgYXQgdGhlIHNhbWUgdGltZSwgdGhlIGNvYWNoIGNhbiBpbmNsdWRlIHBvc2l0aXZlIG1vdGl2YXRpb25zIGZvciB0aGUgYXRobGV0ZSwgaW5jbHVkaW5nIGFjaGlldmVtZW50IG1vdGl2YXRpb24uIFRoaXMgcmVzZWFyY2ggYWltcyB0byBkZXRlcm1pbmUgdGhlIHJlbGF0aW9uc2hpcCBiZXR3ZWVuIGNvYWNoZXMnIGludGVycGVyc29uYWwgY29tbXVuaWNhdGlvbiBhbmQgdGhlIGFjaGlldmVtZW50IG1vdGl2YXRpb24gb2YgYXRobGV0ZXMgd2hvIGhhdmUgYmVjb21lIHN0dWRlbnRzIGF0IHRoZSBTcG9ydHMgQ29hY2hpbmcgRWR1Y2F0aW9uIFN0dWR5IFByb2dyYW0sIEZhY3VsdHkgb2YgU3BvcnRzIGFuZCBIZWFsdGgsIFVuaXZlcnNpdGFzIE5lZ2VyaSBHb3JvbnRhbG8uIFRoaXMgY29ycmVsYXRpb25hbCByZXNlYXJjaCB1c2VzIGFuIGluY2lkZW50YWwgc2FtcGxpbmcgdGVjaG5pcXVlIHdpdGggYSBzYW1wbGUgb2YgOTcgc3R1ZGVudC1hdGhsZXRlcy4gVGhlIHJlc2VhcmNoIGluc3RydW1lbnQgdXNlcyBhIGNsb3NlZCBxdWVzdGlvbm5haXJlIGZvciBlYWNoIHZhcmlhYmxlLiBBcyBhIHJlc3VsdCwgdGhpcyByZXNlYXJjaCByZXZlYWxzIHRoYXQgdGhlcmUgaXMgYSBzaWduaWZpY2FudCByZWxhdGlvbnNoaXAgaW4gdGhlIG1vZGVyYXRlIGNhdGVnb3J5IGJldHdlZW4gY29hY2hlcycgaW50ZXJwZXJzb25hbCBjb21tdW5pY2F0aW9uIGFuZCBzdHVkZW50IGF0aGxldGVzJyBhY2hpZXZlbWVudCBtb3RpdmF0aW9uIGluIHRoZSBTcG9ydHMgQ29hY2hpbmcgRWR1Y2F0aW9uIFN0dWR5IFByb2dyYW0sIEZhY3VsdHkgb2YgU3BvcnRzIGFuZCBIZWFsdGgsIFVuaXZlcnNpdGFzIE5lZ2VyaSBHb3JvbnRhbG8uIFRoaXMgaGFzIGFuc3dlcmVkIHRoZSBxdWVzdGlvbiBvZiBob3cgY29hY2hlcycgaW50ZXJwZXJzb25hbCBjb21tdW5pY2F0aW9uIGNhbiBpbmZsdWVuY2UgdGhlIGFjaGlldmVtZW50IG1vdGl2YXRpb24gb2Ygc3R1ZGVudC1hdGhsZXRlcyBpbiB0aGUgU3BvcnRzIENvYWNoaW5nIEVkdWNhdGlvbiBTdHVkeSBQcm9ncmFtLCBGYWN1bHR5IG9mIFNwb3J0cyBhbmQgSGVhbHRoLCBVbml2ZXJzaXRhcyBOZWdlcmkgR29yb250YWxvLiBDb2FjaGVzIGNhbiBjb21iaW5lIG90aGVyIHRoaW5ncyB0byBtb3RpdmF0ZSB0aGVpciBhdGhsZXRlcyB0byBleGNlbCwgZXNwZWNpYWxseSB0byBpbmNyZWFzZSBhdGhsZXRlIG1vdGl2YXRpb24uIFJlc2VhcmNoZXJzIGFsc28gc3VnZ2VzdCB0aGF0IGZ1dHVyZSByZXNlYXJjaCBzaG91bGQgZm9jdXMgb24gd2hhdCBjYW4gbW90aXZhdGUgc3R1ZGVudC1hdGhsZXRlcyB0byBhY2hpZXZlIGFjaGlldmVtZW50cy4iLCJjb250YWluZXItdGl0bGUtc2hvcnQiOiIifSwiaXNUZW1wb3JhcnkiOmZhbHNlLCJzdXBwcmVzcy1hdXRob3IiOmZhbHNlLCJjb21wb3NpdGUiOmZhbHNlLCJhdXRob3Itb25seSI6ZmFsc2V9XX0="/>
          <w:id w:val="-203946314"/>
          <w:placeholder>
            <w:docPart w:val="C8E5CE9ACBE04A76BA624F23B88DD462"/>
          </w:placeholder>
        </w:sdtPr>
        <w:sdtContent>
          <w:r w:rsidRPr="0059628E">
            <w:rPr>
              <w:rFonts w:ascii="Times New Roman" w:eastAsia="SimSun" w:hAnsi="Times New Roman" w:cs="Times New Roman"/>
              <w:color w:val="000000"/>
              <w:lang w:val="en-ID" w:eastAsia="zh-CN" w:bidi="ar"/>
            </w:rPr>
            <w:t>(Ibnu Haryanto et al., 2023)</w:t>
          </w:r>
        </w:sdtContent>
      </w:sdt>
      <w:r w:rsidRPr="00FD0CD1">
        <w:rPr>
          <w:rFonts w:ascii="Times New Roman" w:eastAsia="SimSun" w:hAnsi="Times New Roman" w:cs="Times New Roman"/>
          <w:color w:val="000000"/>
          <w:lang w:val="en-ID" w:eastAsia="zh-CN" w:bidi="ar"/>
        </w:rPr>
        <w:t xml:space="preserve">. Conversely, individuals with lower communication skills in sports environments show a higher vulnerability to mental stress and fatigue, indicating that effective interpersonal communication serves as a vital condition for navigating educational and athletic stress successfully </w:t>
      </w:r>
      <w:sdt>
        <w:sdtPr>
          <w:rPr>
            <w:rFonts w:ascii="Times New Roman" w:eastAsia="SimSun" w:hAnsi="Times New Roman" w:cs="Times New Roman"/>
            <w:color w:val="000000"/>
            <w:lang w:val="en-ID" w:eastAsia="zh-CN" w:bidi="ar"/>
          </w:rPr>
          <w:tag w:val="MENDELEY_CITATION_v3_eyJjaXRhdGlvbklEIjoiTUVOREVMRVlfQ0lUQVRJT05fNDQyZDVkYmYtMGVkNy00Mzg5LWI0ZTYtMjdlZjgyMzIxMmUw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1536461446"/>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FD0CD1">
        <w:rPr>
          <w:rFonts w:ascii="Times New Roman" w:eastAsia="SimSun" w:hAnsi="Times New Roman" w:cs="Times New Roman"/>
          <w:color w:val="000000"/>
          <w:lang w:val="en-ID" w:eastAsia="zh-CN" w:bidi="ar"/>
        </w:rPr>
        <w:t>.</w:t>
      </w:r>
    </w:p>
    <w:p w14:paraId="710EF4C1" w14:textId="77777777" w:rsidR="00136FAF" w:rsidRPr="00FD0CD1" w:rsidRDefault="00136FAF" w:rsidP="00136FAF">
      <w:pPr>
        <w:pStyle w:val="ListParagraph"/>
        <w:numPr>
          <w:ilvl w:val="0"/>
          <w:numId w:val="14"/>
        </w:numPr>
        <w:spacing w:after="0" w:line="480" w:lineRule="auto"/>
        <w:ind w:left="720"/>
        <w:jc w:val="both"/>
        <w:rPr>
          <w:rFonts w:ascii="Times New Roman" w:eastAsia="SimSun" w:hAnsi="Times New Roman" w:cs="Times New Roman"/>
          <w:color w:val="000000" w:themeColor="text1"/>
          <w:lang w:val="en-ID" w:eastAsia="zh-CN" w:bidi="ar"/>
        </w:rPr>
      </w:pPr>
      <w:r w:rsidRPr="00FD0CD1">
        <w:rPr>
          <w:rFonts w:ascii="Times New Roman" w:eastAsia="SimSun" w:hAnsi="Times New Roman" w:cs="Times New Roman"/>
          <w:b/>
          <w:bCs/>
          <w:color w:val="000000" w:themeColor="text1"/>
          <w:lang w:val="en-ID" w:eastAsia="zh-CN" w:bidi="ar"/>
        </w:rPr>
        <w:t>Interpersonal Communication in Sport Environments</w:t>
      </w:r>
      <w:bookmarkEnd w:id="20"/>
    </w:p>
    <w:p w14:paraId="65D096C2" w14:textId="77777777" w:rsidR="00136FAF" w:rsidRPr="000E0C25" w:rsidRDefault="00136FAF" w:rsidP="00136FAF">
      <w:pPr>
        <w:pStyle w:val="ListParagraph"/>
        <w:spacing w:line="480" w:lineRule="auto"/>
        <w:ind w:firstLine="357"/>
        <w:jc w:val="both"/>
        <w:rPr>
          <w:rFonts w:ascii="Times New Roman" w:eastAsia="SimSun" w:hAnsi="Times New Roman" w:cs="Times New Roman"/>
          <w:b/>
          <w:bCs/>
          <w:color w:val="000000"/>
          <w:kern w:val="0"/>
          <w:lang w:val="en-ID" w:eastAsia="zh-CN" w:bidi="ar"/>
        </w:rPr>
      </w:pPr>
      <w:r w:rsidRPr="000E0C25">
        <w:rPr>
          <w:rFonts w:ascii="Times New Roman" w:eastAsia="SimSun" w:hAnsi="Times New Roman" w:cs="Times New Roman"/>
          <w:color w:val="000000"/>
          <w:kern w:val="0"/>
          <w:lang w:val="en-ID" w:eastAsia="zh-CN" w:bidi="ar"/>
        </w:rPr>
        <w:t>Interpersonal communication in sport environments refers to two-way interactions between key actors in sports, particularly coaches and athletes, that involve verbal and non-verbal message exchange within training and competitive settings. This type of communication functions not only to deliver technical instructions, but also to provide feedback, emotional support, and motivational reinforcement.</w:t>
      </w:r>
    </w:p>
    <w:p w14:paraId="0E347A0E" w14:textId="77777777" w:rsidR="00136FAF" w:rsidRDefault="00136FAF" w:rsidP="00136FAF">
      <w:pPr>
        <w:pStyle w:val="ListParagraph"/>
        <w:spacing w:line="480" w:lineRule="auto"/>
        <w:ind w:firstLine="720"/>
        <w:jc w:val="both"/>
        <w:rPr>
          <w:rFonts w:ascii="Times New Roman" w:eastAsia="SimSun" w:hAnsi="Times New Roman" w:cs="Times New Roman"/>
          <w:color w:val="000000"/>
          <w:kern w:val="0"/>
          <w:lang w:val="en-ID" w:eastAsia="zh-CN" w:bidi="ar"/>
        </w:rPr>
      </w:pPr>
      <w:r w:rsidRPr="00CE40A2">
        <w:rPr>
          <w:rFonts w:ascii="Times New Roman" w:eastAsia="SimSun" w:hAnsi="Times New Roman" w:cs="Times New Roman"/>
          <w:color w:val="000000"/>
          <w:kern w:val="0"/>
          <w:lang w:val="en-ID" w:eastAsia="zh-CN" w:bidi="ar"/>
        </w:rPr>
        <w:lastRenderedPageBreak/>
        <w:t>Research conducted in Indonesian sport contexts indicates that effective interpersonal communication between coaches and athletes contributes to a positive training atmosphere, enhances athletes’ engagement, and supports their motivation during training processes. Qualitative studies highlight that elements such as openness, empathy, clarity of messages, and supportive communication play an important role in shaping athletes’ motivation and perceptions of coaching practices (Pratama &amp; Nurrachmad, 2025).</w:t>
      </w:r>
    </w:p>
    <w:p w14:paraId="0E3B1BF1" w14:textId="77777777" w:rsidR="00136FAF" w:rsidRPr="00633398" w:rsidRDefault="00136FAF" w:rsidP="00136FAF">
      <w:pPr>
        <w:pStyle w:val="ListParagraph"/>
        <w:spacing w:line="480" w:lineRule="auto"/>
        <w:ind w:firstLine="720"/>
        <w:jc w:val="both"/>
        <w:rPr>
          <w:rFonts w:ascii="Times New Roman" w:eastAsia="SimSun" w:hAnsi="Times New Roman" w:cs="Times New Roman"/>
          <w:color w:val="000000"/>
          <w:kern w:val="0"/>
          <w:lang w:val="en-ID" w:eastAsia="zh-CN" w:bidi="ar"/>
        </w:rPr>
      </w:pPr>
      <w:r w:rsidRPr="00CE40A2">
        <w:rPr>
          <w:rFonts w:ascii="Times New Roman" w:eastAsia="SimSun" w:hAnsi="Times New Roman" w:cs="Times New Roman"/>
          <w:color w:val="000000"/>
          <w:kern w:val="0"/>
          <w:lang w:val="en-ID" w:eastAsia="zh-CN" w:bidi="ar"/>
        </w:rPr>
        <w:t>In preparation phases such as Pra-PON, where training intensity and performance demands increase, interpersonal communication becomes more critical. Differences in communication styles, emotional conditions, and expectations between coaches and athletes may influence how messages are delivered and interpreted, thereby affecting athletes’ motivation and training experiences.</w:t>
      </w:r>
    </w:p>
    <w:p w14:paraId="0CABB084" w14:textId="77777777" w:rsidR="00136FAF" w:rsidRPr="00CC59C9" w:rsidRDefault="00136FAF" w:rsidP="00136FAF">
      <w:pPr>
        <w:pStyle w:val="Heading2"/>
        <w:numPr>
          <w:ilvl w:val="0"/>
          <w:numId w:val="14"/>
        </w:numPr>
        <w:ind w:left="720"/>
        <w:rPr>
          <w:rFonts w:ascii="Times New Roman" w:eastAsia="SimSun" w:hAnsi="Times New Roman" w:cs="Times New Roman"/>
          <w:b/>
          <w:bCs/>
          <w:color w:val="000000" w:themeColor="text1"/>
          <w:sz w:val="24"/>
          <w:szCs w:val="24"/>
          <w:lang w:val="en-ID" w:eastAsia="zh-CN" w:bidi="ar"/>
        </w:rPr>
      </w:pPr>
      <w:bookmarkStart w:id="21" w:name="_Toc217924163"/>
      <w:r w:rsidRPr="00CC59C9">
        <w:rPr>
          <w:rFonts w:ascii="Times New Roman" w:eastAsia="SimSun" w:hAnsi="Times New Roman" w:cs="Times New Roman"/>
          <w:b/>
          <w:bCs/>
          <w:color w:val="000000" w:themeColor="text1"/>
          <w:sz w:val="24"/>
          <w:szCs w:val="24"/>
          <w:lang w:val="en-ID" w:eastAsia="zh-CN" w:bidi="ar"/>
        </w:rPr>
        <w:t>Coach-Athlete Interpersonal Communication</w:t>
      </w:r>
      <w:bookmarkEnd w:id="21"/>
    </w:p>
    <w:p w14:paraId="319F61C4" w14:textId="77777777" w:rsidR="00136FAF" w:rsidRPr="005E11B9"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bookmarkStart w:id="22" w:name="_Toc217924164"/>
      <w:r w:rsidRPr="005E11B9">
        <w:rPr>
          <w:rFonts w:ascii="Times New Roman" w:eastAsia="SimSun" w:hAnsi="Times New Roman" w:cs="Times New Roman"/>
          <w:color w:val="000000"/>
          <w:lang w:val="en-ID" w:eastAsia="zh-CN" w:bidi="ar"/>
        </w:rPr>
        <w:t>Coach–athlete interpersonal communication refers to ongoing instructional, motivational, and emotional processes during training. Studies in Indonesian sport settings show that this interaction heavily influences athletes’ motivation, confidence, and training commitment (Haryanto, Nurkhoiroh, &amp; Prasetyo, 2024).</w:t>
      </w:r>
    </w:p>
    <w:p w14:paraId="4A765D51" w14:textId="77777777" w:rsidR="00136FAF" w:rsidRPr="005E11B9"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E11B9">
        <w:rPr>
          <w:rFonts w:ascii="Times New Roman" w:eastAsia="SimSun" w:hAnsi="Times New Roman" w:cs="Times New Roman"/>
          <w:color w:val="000000"/>
          <w:lang w:val="en-ID" w:eastAsia="zh-CN" w:bidi="ar"/>
        </w:rPr>
        <w:t xml:space="preserve">However, negative or autocratic communication patterns can severely damage athlete motivation, team harmony, and performance. Within a sports organization, young athletes frequently report critical barriers such as coach egotism, discrimination, a failure to transfer technical knowledge, </w:t>
      </w:r>
      <w:r w:rsidRPr="005E11B9">
        <w:rPr>
          <w:rFonts w:ascii="Times New Roman" w:eastAsia="SimSun" w:hAnsi="Times New Roman" w:cs="Times New Roman"/>
          <w:color w:val="000000"/>
          <w:lang w:val="en-ID" w:eastAsia="zh-CN" w:bidi="ar"/>
        </w:rPr>
        <w:lastRenderedPageBreak/>
        <w:t xml:space="preserve">and the negative spillover of a coach's personal problems into training </w:t>
      </w:r>
      <w:sdt>
        <w:sdtPr>
          <w:rPr>
            <w:rFonts w:ascii="Times New Roman" w:eastAsia="SimSun" w:hAnsi="Times New Roman" w:cs="Times New Roman"/>
            <w:color w:val="000000"/>
            <w:lang w:val="en-ID" w:eastAsia="zh-CN" w:bidi="ar"/>
          </w:rPr>
          <w:tag w:val="MENDELEY_CITATION_v3_eyJjaXRhdGlvbklEIjoiTUVOREVMRVlfQ0lUQVRJT05fN2IzMGFkYzMtZmQzMi00NjUwLThmMzktYTY5ZTkxN2ZjMjE5IiwicHJvcGVydGllcyI6eyJub3RlSW5kZXgiOjB9LCJpc0VkaXRlZCI6ZmFsc2UsIm1hbnVhbE92ZXJyaWRlIjp7ImlzTWFudWFsbHlPdmVycmlkZGVuIjpmYWxzZSwiY2l0ZXByb2NUZXh0IjoiKEthcmFmaWwgJiMzODsgVWxhxZ8sIDIwMjMpIiwibWFudWFsT3ZlcnJpZGVUZXh0IjoiIn0sImNpdGF0aW9uSXRlbXMiOlt7ImlkIjoiZDIzODg4NzctZDQ2Mi0zNGU2LTg2OTQtZTY3NWM4ZGI5MTFiIiwiaXRlbURhdGEiOnsidHlwZSI6ImFydGljbGUtam91cm5hbCIsImlkIjoiZDIzODg4NzctZDQ2Mi0zNGU2LTg2OTQtZTY3NWM4ZGI5MTFiIiwidGl0bGUiOiJBbiBldmFsdWF0aW9uIG9mIGF0aGxldGVz4oCZIG9waW5pb25zIG9uIGNvbW11bmljYXRpb24gYmFycmllcnMgY2F1c2VkIGJ5IGNvYWNoZXMgaW4gdGhlIGludGVycGVyc29uYWwgY29tbXVuaWNhdGlvbiBwcm9jZXNzIiwiYXV0aG9yIjpbeyJmYW1pbHkiOiJLYXJhZmlsIiwiZ2l2ZW4iOiJBaG1ldCBZYXZ1eiIsInBhcnNlLW5hbWVzIjpmYWxzZSwiZHJvcHBpbmctcGFydGljbGUiOiIiLCJub24tZHJvcHBpbmctcGFydGljbGUiOiIifSx7ImZhbWlseSI6IlVsYcWfIiwiZ2l2ZW4iOiJNZWhtZXQiLCJwYXJzZS1uYW1lcyI6ZmFsc2UsImRyb3BwaW5nLXBhcnRpY2xlIjoiIiwibm9uLWRyb3BwaW5nLXBhcnRpY2xlIjoiIn1dLCJjb250YWluZXItdGl0bGUiOiJQaHlzaWNhbCBDdWx0dXJlIGFuZCBTcG9ydCwgU3R1ZGllcyBhbmQgUmVzZWFyY2giLCJET0kiOiIxMC4yNDc4L3Bjc3NyLTIwMjQtMDAwMyIsIklTU04iOiIxODk5NDg0OSIsImlzc3VlZCI6eyJkYXRlLXBhcnRzIjpbWzIwMjMsMTIsMV1dfSwicGFnZSI6IjI4LTQwIiwiYWJzdHJhY3QiOiJDb21tdW5pY2F0aW9uIGJldHdlZW4gYXRobGV0ZXMgYW5kIGNvYWNoZXMgaXMgZXNzZW50aWFsIGluIGFyZWFzIHJhbmdpbmcgZnJvbSBzcG9ydGluZyBwZXJmb3JtYW5jZSB0byB0ZWFtIGNvaGVzaW9uLCBhbmQgYSBsYWNrIG9mIHByb3BlciBjb21tdW5pY2F0aW9uIGJldHdlZW4gY29hY2ggYW5kIGF0aGxldGUgY2FuIGNhdXNlIG1hbnkgcHJvYmxlbXMuIFRoaXMgc3R1ZHkgYWltZWQgdG8gYXNzZXNzIHRoZSBjb21tdW5pY2F0aW9uIGJhcnJpZXJzIGNhdXNlZCBieSBjb2FjaGVzIGFzIHBlcmNlaXZlZCBieSB5b3VuZyBhZHVsdCBhdGhsZXRlcy4gUSBtZXRob2RvbG9neSB3YXMgdXNlZCBpbiB0aGUgcmVzZWFyY2ggZGVzaWduLiBUaGUgc3R1ZHkgZ3JvdXAgd2FzIHJlY3J1aXRlZCB1c2luZyB0aGUgc25vd2JhbGwgc2FtcGxpbmcgbWV0aG9kLCBhbmQgYSB0b3RhbCBvZiAyNyBhdGhsZXRlcyB3aG8gbWV0IHRoZSBjcml0ZXJpYSBwYXJ0aWNpcGF0ZWQgaW4gdGhlIHN0dWR5LiBQcmluY2lwYWwgY29tcG9uZW50IGFuYWx5c2lzIHdhcyBhcHBsaWVkIHRvIGFuYWx5emUgdGhlIGRhdGEuIEl0IHdhcyBjb25jbHVkZWQgdGhhdCB0aGUgcGFydGljaXBhbnRzIGNvdWxkIGJlIGdyb3VwZWQgdW5kZXIgdHdvIGZhY3RvcnMsIGFuZCBhIHNpZ25pZmljYW5jZSB2YWx1ZSBvZiAwLjUwIHdhcyByZWFjaGVkLiBJbiBhZGRpdGlvbiwgY29tbXVuaWNhdGlvbiBiYXJyaWVycyB3aXRoIGF0aGxldGVzIGNhdXNlZCBieSBjb2FjaGVzIHdlcmUgYW5hbHl6ZWQgaW4gb3JkZXIgb2YgaW1wb3J0YW5jZSBieSBnaXZpbmcgWi1zY29yZXMuIEFzIGEgcmVzdWx0LCB0aGUgY29tbXVuaWNhdGlvbiBiYXJyaWVycyBhcmlzaW5nIGZyb20gY29hY2hlcyB3ZXJlIGlkZW50aWZpZWQgYXMgZGlzY3JpbWluYXRpb24sIHNlbGYtY2VudGVyZWRuZXNzLCBicmluZ2luZyBwcm9ibGVtcyBpbiB0aGVpciBwcml2YXRlIGxpZmUgdG8gd29yaywgaGF2aW5nIGdvYWxzIHRoYXQgY29uZmxpY3Qgd2l0aCB0aGUgZ29hbHMgb2YgYXRobGV0ZXMsIGluYWRlcXVhY2llcyBpbiBrbm93bGVkZ2UgdHJhbnNmZXIsIGFuZCBleGNlc3NpdmUgZXhwZWN0YXRpb25zLiBUaGlzIHN0dWR5IHJldmVhbHMgdGhlIGFkdmVyc2UgZWZmZWN0cyBvZiBjb21tdW5pY2F0aW9uIGJhcnJpZXJzIHdpdGggY29hY2hlcywgZXNwZWNpYWxseSBlYXJseSBjYXJlZXIgYXRobGV0ZXMuIEl0IGlzIGFsc28gZXhwZWN0ZWQgdGhhdCB0aGUgY29tbXVuaWNhdGlvbiBiYXJyaWVycyBpZGVudGlmaWVkIHdpbGwgY29udHJpYnV0ZSB0byBpbXByb3ZlZCBjb21tdW5pY2F0aW9uIGJldHdlZW4gY29hY2hlcyBhbmQgYXRobGV0ZXMuIiwicHVibGlzaGVyIjoiU2NpZW5kbyIsImlzc3VlIjoiMSIsInZvbHVtZSI6IjEwMiIsImNvbnRhaW5lci10aXRsZS1zaG9ydCI6IiJ9LCJpc1RlbXBvcmFyeSI6ZmFsc2UsInN1cHByZXNzLWF1dGhvciI6ZmFsc2UsImNvbXBvc2l0ZSI6ZmFsc2UsImF1dGhvci1vbmx5IjpmYWxzZX1dfQ=="/>
          <w:id w:val="-1378466811"/>
          <w:placeholder>
            <w:docPart w:val="C8E5CE9ACBE04A76BA624F23B88DD462"/>
          </w:placeholder>
        </w:sdtPr>
        <w:sdtContent>
          <w:r w:rsidRPr="0059628E">
            <w:rPr>
              <w:rFonts w:ascii="Times New Roman" w:eastAsia="Times New Roman" w:hAnsi="Times New Roman" w:cs="Times New Roman"/>
              <w:color w:val="000000"/>
            </w:rPr>
            <w:t>(Karafil &amp; Ulaş, 2023)</w:t>
          </w:r>
        </w:sdtContent>
      </w:sdt>
      <w:r w:rsidRPr="005E11B9">
        <w:rPr>
          <w:rFonts w:ascii="Times New Roman" w:eastAsia="SimSun" w:hAnsi="Times New Roman" w:cs="Times New Roman"/>
          <w:color w:val="000000"/>
          <w:lang w:val="en-ID" w:eastAsia="zh-CN" w:bidi="ar"/>
        </w:rPr>
        <w:t>.</w:t>
      </w:r>
    </w:p>
    <w:p w14:paraId="39E6C059" w14:textId="77777777" w:rsidR="00136FAF" w:rsidRDefault="00136FAF" w:rsidP="00136FAF">
      <w:pPr>
        <w:pStyle w:val="ListParagraph"/>
        <w:spacing w:line="480" w:lineRule="auto"/>
        <w:ind w:firstLine="720"/>
        <w:jc w:val="both"/>
        <w:rPr>
          <w:rFonts w:ascii="Times New Roman" w:eastAsia="SimSun" w:hAnsi="Times New Roman" w:cs="Times New Roman"/>
          <w:color w:val="000000"/>
          <w:lang w:val="en-ID" w:eastAsia="zh-CN" w:bidi="ar"/>
        </w:rPr>
      </w:pPr>
      <w:r w:rsidRPr="005E11B9">
        <w:rPr>
          <w:rFonts w:ascii="Times New Roman" w:eastAsia="SimSun" w:hAnsi="Times New Roman" w:cs="Times New Roman"/>
          <w:color w:val="000000"/>
          <w:lang w:val="en-ID" w:eastAsia="zh-CN" w:bidi="ar"/>
        </w:rPr>
        <w:t xml:space="preserve">To counteract these barriers, mastering interpersonal communication—specifically through verbal, auditory, and feedback skills—is a crucial determinant of overall organizational effectiveness </w:t>
      </w:r>
      <w:sdt>
        <w:sdtPr>
          <w:rPr>
            <w:rFonts w:ascii="Times New Roman" w:eastAsia="SimSun" w:hAnsi="Times New Roman" w:cs="Times New Roman"/>
            <w:color w:val="000000"/>
            <w:lang w:val="en-ID" w:eastAsia="zh-CN" w:bidi="ar"/>
          </w:rPr>
          <w:tag w:val="MENDELEY_CITATION_v3_eyJjaXRhdGlvbklEIjoiTUVOREVMRVlfQ0lUQVRJT05fYjBkZGE2MzAtZDkxOC00M2QxLWEwZjYtOTM2NzViNGJlYTdlIiwicHJvcGVydGllcyI6eyJub3RlSW5kZXgiOjB9LCJpc0VkaXRlZCI6ZmFsc2UsIm1hbnVhbE92ZXJyaWRlIjp7ImlzTWFudWFsbHlPdmVycmlkZGVuIjpmYWxzZSwiY2l0ZXByb2NUZXh0IjoiKFJhc29vbCBOYXphcmksIDIwMTIpIiwibWFudWFsT3ZlcnJpZGVUZXh0IjoiIn0sImNpdGF0aW9uSXRlbXMiOlt7ImlkIjoiM2UzNWYzYzgtNzQ3NS0zZjMyLTk3ZmMtMDRkOWI4ZTQxZjkxIiwiaXRlbURhdGEiOnsidHlwZSI6ImFydGljbGUtam91cm5hbCIsImlkIjoiM2UzNWYzYzgtNzQ3NS0zZjMyLTk3ZmMtMDRkOWI4ZTQxZjkxIiwidGl0bGUiOiJTdHJ1Y3R1cmFsIGVxdWF0aW9uIG1vZGVsaW5nIG9mIHJlbGF0aW9uc2hpcCBhbmQgaW50ZXJwZXJzb25hbCBjb21tdW5pY2F0aW9uIG9uIG9yZ2FuaXphdGlvbmFsIGVmZmVjdGl2ZW5lc3MgYmV0d2VlbiBzcG9ydCBtYW5hZ2VycyIsImF1dGhvciI6W3siZmFtaWx5IjoiUmFzb29sIE5hemFyaSIsImdpdmVuIjoiIiwicGFyc2UtbmFtZXMiOmZhbHNlLCJkcm9wcGluZy1wYXJ0aWNsZSI6IiIsIm5vbi1kcm9wcGluZy1wYXJ0aWNsZSI6IiJ9XSwiY29udGFpbmVyLXRpdGxlIjoiQUZSSUNBTiBKT1VSTkFMIE9GIEJVU0lORVNTIE1BTkFHRU1FTlQiLCJET0kiOiIxMC41ODk3L2FqYm0xMS4yOTEyIiwiaXNzdWVkIjp7ImRhdGUtcGFydHMiOltbMjAxMiw3LDExXV19LCJhYnN0cmFjdCI6IlRoaXMgcmVzZWFyY2ggd2FzIGFpbWVkIGF0IHN0dWR5aW5nIHRoZSBlZmZlY3RzIG9mIHJlbGF0aW9uc2hpcCBza2lsbHMgYW5kIGludGVycGVyc29uYWwgY29tbXVuaWNhdGlvbjsgYXMgd2VsbCBhcyB0aGUgcm9sZXMgdGhleSBwbGF5IG9uIHRoZSBvcmdhbml6YXRpb25hbCBlZmZlY3RpdmVuZXNzIG9mIElyYW5pYW4gc3BvcnQgbWFuYWdlcnMuIFRoZSByZXNlYXJjaCB3YXMgYSBkZXNjcmlwdGl2ZSBzdHVkeSB0aGF0IHdhcyBjb25kdWN0ZWQgdGhyb3VnaCBhIHN1cnZleS4gVGhlIHN0dWR5IHBvcHVsYXRpb24gY29uc2lzdGVkIG9mIDY3MCBzcG9ydCBtYW5hZ2Vycy4gU2FtcGxlIHN1cnZleSB3YXMgc2VsZWN0ZWQgYnkgc3RyYXRpZmllZCByYW5kb20gc2FtcGxpbmcuIFF1ZXN0aW9ubmFpcmVzIHVzZWQgaW5jbHVkZSBCYXJ0b24gSiBjb21tdW5pY2F0aW9uIHNraWxscywgR3JhaGFtIGludGVycGVyc29uYWwgY29tbXVuaWNhdGlvbiBhbmQgSHN1IG9yZ2FuaXphdGlvbmFsIGVmZmVjdGl2ZW5lc3Mgd2l0aCByZWxpYWJpbGl0eSwgcmVzcGVjdGl2ZWx5ICgwLjgxLCAwLjg2IGFuZCAwLjkwKS4gSW5mZXJlbnRpYWwgc3RhdGlzdGljYWwgbWV0aG9kcyBhbmQgc3RydWN0dXJhbCBlcXVhdGlvbiBtb2RlbHMgKFNFTSkgd2VyZSBhcHBsaWVkIHRvIGFjY2VzcyB0aGUgdmFyaWFibGVzIG9ic2VydmVkIGFuZCB0aGVpciBlZmZlY3RzIG9uIGxhdGVudCB2YXJpYWJsZXMuIFRoZSByZXN1bHRzIG9idGFpbmVkIHNob3cgdGhhdCB0aGVyZSBhcmUgc2lnbmlmaWNhbnQgcmVsYXRpb25zaGlwcyBiZXR3ZWVuIGNvbW11bmljYXRpb24gc2tpbGxzLCBpbnRlcnBlcnNvbmFsIGNvbW11bmljYXRpb24gd2l0aCBzdWJvcmRpbmF0ZXMgYW5kIHVwcGVyIG1hbmFnZW1lbnQ7IGFuZCBvcmdhbml6YXRpb25hbCBlZmZlY3RpdmVuZXNzIGluIHNwb3J0IChwPDAuMDUpLiBJbXBsZW1lbnRhdGlvbiBvZiB0aGUgcmVzZWFyY2ggcmVzdWx0cyBtZWFzdXJlbWVudCBtb2RlbCwgY29uZmlybWVkIHRoZSBwYXRoIGFuYWx5c2lzLCBjb25jZXB0dWFsIG1vZGVscyBvZiBjb21tdW5pY2F0aW9uIHNraWxscywgaW50ZXJwZXJzb25hbCBjb21tdW5pY2F0aW9uIHVwcGVyIGFuZCBzdWJvcmRpbmF0ZXM7IGFuZCBvcmdhbml6YXRpb25hbCBlZmZlY3RpdmVuZXNzLiIsInB1Ymxpc2hlciI6IkFjYWRlbWljIEpvdXJuYWxzIiwiaXNzdWUiOiIyNyIsInZvbHVtZSI6IjYiLCJjb250YWluZXItdGl0bGUtc2hvcnQiOiIifSwiaXNUZW1wb3JhcnkiOmZhbHNlLCJzdXBwcmVzcy1hdXRob3IiOmZhbHNlLCJjb21wb3NpdGUiOmZhbHNlLCJhdXRob3Itb25seSI6ZmFsc2V9XX0="/>
          <w:id w:val="-1821191084"/>
          <w:placeholder>
            <w:docPart w:val="C8E5CE9ACBE04A76BA624F23B88DD462"/>
          </w:placeholder>
        </w:sdtPr>
        <w:sdtContent>
          <w:r w:rsidRPr="0059628E">
            <w:rPr>
              <w:rFonts w:ascii="Times New Roman" w:eastAsia="SimSun" w:hAnsi="Times New Roman" w:cs="Times New Roman"/>
              <w:color w:val="000000"/>
              <w:lang w:val="en-ID" w:eastAsia="zh-CN" w:bidi="ar"/>
            </w:rPr>
            <w:t>(Rasool Nazari, 2012)</w:t>
          </w:r>
        </w:sdtContent>
      </w:sdt>
      <w:r w:rsidRPr="005E11B9">
        <w:rPr>
          <w:rFonts w:ascii="Times New Roman" w:eastAsia="SimSun" w:hAnsi="Times New Roman" w:cs="Times New Roman"/>
          <w:color w:val="000000"/>
          <w:lang w:val="en-ID" w:eastAsia="zh-CN" w:bidi="ar"/>
        </w:rPr>
        <w:t xml:space="preserve">. Cultivating ideal communication dimensions like openness, self-disclosure, and goal alignment systematically eliminates negative behaviors, reduces operational friction, and ensures optimal task performance in high-pressure competitive environments </w:t>
      </w:r>
      <w:sdt>
        <w:sdtPr>
          <w:rPr>
            <w:rFonts w:ascii="Times New Roman" w:eastAsia="SimSun" w:hAnsi="Times New Roman" w:cs="Times New Roman"/>
            <w:color w:val="000000"/>
            <w:lang w:val="en-ID" w:eastAsia="zh-CN" w:bidi="ar"/>
          </w:rPr>
          <w:tag w:val="MENDELEY_CITATION_v3_eyJjaXRhdGlvbklEIjoiTUVOREVMRVlfQ0lUQVRJT05fMGQyNGJjZDItNzI4NS00NzZiLTk4MzYtZjQ1OGJmZGZkNTQ1IiwicHJvcGVydGllcyI6eyJub3RlSW5kZXgiOjB9LCJpc0VkaXRlZCI6ZmFsc2UsIm1hbnVhbE92ZXJyaWRlIjp7ImlzTWFudWFsbHlPdmVycmlkZGVuIjp0cnVlLCJjaXRlcHJvY1RleHQiOiIoUmFzb29sIE5hemFyaSwgMjAxMikiLCJtYW51YWxPdmVycmlkZVRleHQiOiIoUmFzb29sIE5hemFyaSwgMjAxMikuIn0sImNpdGF0aW9uSXRlbXMiOlt7ImlkIjoiM2UzNWYzYzgtNzQ3NS0zZjMyLTk3ZmMtMDRkOWI4ZTQxZjkxIiwiaXRlbURhdGEiOnsidHlwZSI6ImFydGljbGUtam91cm5hbCIsImlkIjoiM2UzNWYzYzgtNzQ3NS0zZjMyLTk3ZmMtMDRkOWI4ZTQxZjkxIiwidGl0bGUiOiJTdHJ1Y3R1cmFsIGVxdWF0aW9uIG1vZGVsaW5nIG9mIHJlbGF0aW9uc2hpcCBhbmQgaW50ZXJwZXJzb25hbCBjb21tdW5pY2F0aW9uIG9uIG9yZ2FuaXphdGlvbmFsIGVmZmVjdGl2ZW5lc3MgYmV0d2VlbiBzcG9ydCBtYW5hZ2VycyIsImF1dGhvciI6W3siZmFtaWx5IjoiUmFzb29sIE5hemFyaSIsImdpdmVuIjoiIiwicGFyc2UtbmFtZXMiOmZhbHNlLCJkcm9wcGluZy1wYXJ0aWNsZSI6IiIsIm5vbi1kcm9wcGluZy1wYXJ0aWNsZSI6IiJ9XSwiY29udGFpbmVyLXRpdGxlIjoiQUZSSUNBTiBKT1VSTkFMIE9GIEJVU0lORVNTIE1BTkFHRU1FTlQiLCJET0kiOiIxMC41ODk3L2FqYm0xMS4yOTEyIiwiaXNzdWVkIjp7ImRhdGUtcGFydHMiOltbMjAxMiw3LDExXV19LCJhYnN0cmFjdCI6IlRoaXMgcmVzZWFyY2ggd2FzIGFpbWVkIGF0IHN0dWR5aW5nIHRoZSBlZmZlY3RzIG9mIHJlbGF0aW9uc2hpcCBza2lsbHMgYW5kIGludGVycGVyc29uYWwgY29tbXVuaWNhdGlvbjsgYXMgd2VsbCBhcyB0aGUgcm9sZXMgdGhleSBwbGF5IG9uIHRoZSBvcmdhbml6YXRpb25hbCBlZmZlY3RpdmVuZXNzIG9mIElyYW5pYW4gc3BvcnQgbWFuYWdlcnMuIFRoZSByZXNlYXJjaCB3YXMgYSBkZXNjcmlwdGl2ZSBzdHVkeSB0aGF0IHdhcyBjb25kdWN0ZWQgdGhyb3VnaCBhIHN1cnZleS4gVGhlIHN0dWR5IHBvcHVsYXRpb24gY29uc2lzdGVkIG9mIDY3MCBzcG9ydCBtYW5hZ2Vycy4gU2FtcGxlIHN1cnZleSB3YXMgc2VsZWN0ZWQgYnkgc3RyYXRpZmllZCByYW5kb20gc2FtcGxpbmcuIFF1ZXN0aW9ubmFpcmVzIHVzZWQgaW5jbHVkZSBCYXJ0b24gSiBjb21tdW5pY2F0aW9uIHNraWxscywgR3JhaGFtIGludGVycGVyc29uYWwgY29tbXVuaWNhdGlvbiBhbmQgSHN1IG9yZ2FuaXphdGlvbmFsIGVmZmVjdGl2ZW5lc3Mgd2l0aCByZWxpYWJpbGl0eSwgcmVzcGVjdGl2ZWx5ICgwLjgxLCAwLjg2IGFuZCAwLjkwKS4gSW5mZXJlbnRpYWwgc3RhdGlzdGljYWwgbWV0aG9kcyBhbmQgc3RydWN0dXJhbCBlcXVhdGlvbiBtb2RlbHMgKFNFTSkgd2VyZSBhcHBsaWVkIHRvIGFjY2VzcyB0aGUgdmFyaWFibGVzIG9ic2VydmVkIGFuZCB0aGVpciBlZmZlY3RzIG9uIGxhdGVudCB2YXJpYWJsZXMuIFRoZSByZXN1bHRzIG9idGFpbmVkIHNob3cgdGhhdCB0aGVyZSBhcmUgc2lnbmlmaWNhbnQgcmVsYXRpb25zaGlwcyBiZXR3ZWVuIGNvbW11bmljYXRpb24gc2tpbGxzLCBpbnRlcnBlcnNvbmFsIGNvbW11bmljYXRpb24gd2l0aCBzdWJvcmRpbmF0ZXMgYW5kIHVwcGVyIG1hbmFnZW1lbnQ7IGFuZCBvcmdhbml6YXRpb25hbCBlZmZlY3RpdmVuZXNzIGluIHNwb3J0IChwPDAuMDUpLiBJbXBsZW1lbnRhdGlvbiBvZiB0aGUgcmVzZWFyY2ggcmVzdWx0cyBtZWFzdXJlbWVudCBtb2RlbCwgY29uZmlybWVkIHRoZSBwYXRoIGFuYWx5c2lzLCBjb25jZXB0dWFsIG1vZGVscyBvZiBjb21tdW5pY2F0aW9uIHNraWxscywgaW50ZXJwZXJzb25hbCBjb21tdW5pY2F0aW9uIHVwcGVyIGFuZCBzdWJvcmRpbmF0ZXM7IGFuZCBvcmdhbml6YXRpb25hbCBlZmZlY3RpdmVuZXNzLiIsInB1Ymxpc2hlciI6IkFjYWRlbWljIEpvdXJuYWxzIiwiaXNzdWUiOiIyNyIsInZvbHVtZSI6IjYiLCJjb250YWluZXItdGl0bGUtc2hvcnQiOiIifSwiaXNUZW1wb3JhcnkiOmZhbHNlLCJzdXBwcmVzcy1hdXRob3IiOmZhbHNlLCJjb21wb3NpdGUiOmZhbHNlLCJhdXRob3Itb25seSI6ZmFsc2V9XX0="/>
          <w:id w:val="-561403120"/>
          <w:placeholder>
            <w:docPart w:val="C8E5CE9ACBE04A76BA624F23B88DD462"/>
          </w:placeholder>
        </w:sdtPr>
        <w:sdtContent>
          <w:r w:rsidRPr="0059628E">
            <w:rPr>
              <w:rFonts w:ascii="Times New Roman" w:eastAsia="SimSun" w:hAnsi="Times New Roman" w:cs="Times New Roman"/>
              <w:color w:val="000000"/>
              <w:lang w:val="en-ID" w:eastAsia="zh-CN" w:bidi="ar"/>
            </w:rPr>
            <w:t>(Rasool Nazari, 2012).</w:t>
          </w:r>
        </w:sdtContent>
      </w:sdt>
    </w:p>
    <w:p w14:paraId="646DDA97" w14:textId="77777777" w:rsidR="00136FAF" w:rsidRPr="00417517" w:rsidRDefault="00136FAF" w:rsidP="00136FAF">
      <w:pPr>
        <w:pStyle w:val="ListParagraph"/>
        <w:numPr>
          <w:ilvl w:val="0"/>
          <w:numId w:val="34"/>
        </w:numPr>
        <w:spacing w:after="0" w:line="480" w:lineRule="auto"/>
        <w:ind w:left="0" w:firstLine="0"/>
        <w:jc w:val="both"/>
        <w:rPr>
          <w:rFonts w:ascii="Times New Roman" w:eastAsia="SimSun" w:hAnsi="Times New Roman" w:cs="Times New Roman"/>
          <w:color w:val="000000"/>
          <w:lang w:val="en-ID" w:eastAsia="zh-CN" w:bidi="ar"/>
        </w:rPr>
      </w:pPr>
      <w:r w:rsidRPr="00417517">
        <w:rPr>
          <w:rFonts w:ascii="Times New Roman" w:eastAsia="SimSun" w:hAnsi="Times New Roman" w:cs="Times New Roman"/>
          <w:b/>
          <w:bCs/>
          <w:color w:val="000000"/>
          <w:lang w:eastAsia="zh-CN" w:bidi="ar"/>
        </w:rPr>
        <w:t>Supporting Factors in Coach-Athlete Interpersonal Communication</w:t>
      </w:r>
    </w:p>
    <w:p w14:paraId="6567BEE6" w14:textId="77777777" w:rsidR="00136FAF" w:rsidRPr="00A026CF" w:rsidRDefault="00136FAF" w:rsidP="00136FAF">
      <w:pPr>
        <w:pStyle w:val="ListParagraph"/>
        <w:numPr>
          <w:ilvl w:val="0"/>
          <w:numId w:val="33"/>
        </w:numPr>
        <w:spacing w:after="0" w:line="480" w:lineRule="auto"/>
        <w:ind w:left="810"/>
        <w:jc w:val="both"/>
        <w:rPr>
          <w:rFonts w:ascii="Times New Roman" w:eastAsia="SimSun" w:hAnsi="Times New Roman" w:cs="Times New Roman"/>
          <w:color w:val="000000"/>
          <w:lang w:val="sv-SE" w:eastAsia="zh-CN" w:bidi="ar"/>
        </w:rPr>
      </w:pPr>
      <w:r w:rsidRPr="00A026CF">
        <w:rPr>
          <w:rFonts w:ascii="Times New Roman" w:eastAsia="SimSun" w:hAnsi="Times New Roman" w:cs="Times New Roman"/>
          <w:b/>
          <w:bCs/>
          <w:color w:val="000000" w:themeColor="text1"/>
          <w:lang w:val="en-ID" w:eastAsia="zh-CN" w:bidi="ar"/>
        </w:rPr>
        <w:t>Communication Barriers in Sport Contexts</w:t>
      </w:r>
      <w:bookmarkEnd w:id="22"/>
    </w:p>
    <w:p w14:paraId="58137AE9" w14:textId="77777777" w:rsidR="00136FAF" w:rsidRPr="005E11B9"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bookmarkStart w:id="23" w:name="_Toc217924165"/>
      <w:r w:rsidRPr="005E11B9">
        <w:rPr>
          <w:rFonts w:ascii="Times New Roman" w:eastAsia="SimSun" w:hAnsi="Times New Roman" w:cs="Times New Roman"/>
          <w:color w:val="000000"/>
          <w:lang w:val="en-ID" w:eastAsia="zh-CN" w:bidi="ar"/>
        </w:rPr>
        <w:t>Communication barriers are factors that hinder effective message exchange between individuals. These barriers may arise from differences in perception, emotional states, communication styles, or situational pressures. In sport contexts, communication barriers can occur due to stress, fatigue, hierarchical relationships, or unclear message delivery. In the Pra-PON preparation phase, communication barriers may affect the clarity of instructions and the emotional relationship between coaches and athletes. Identifying these barriers through qualitative exploration allows researchers to understand communication challenges from the perspectives of those involved.</w:t>
      </w:r>
    </w:p>
    <w:p w14:paraId="7E5F120F" w14:textId="77777777" w:rsidR="00136FAF" w:rsidRPr="005E11B9"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E11B9">
        <w:rPr>
          <w:rFonts w:ascii="Times New Roman" w:eastAsia="SimSun" w:hAnsi="Times New Roman" w:cs="Times New Roman"/>
          <w:color w:val="000000"/>
          <w:lang w:val="en-ID" w:eastAsia="zh-CN" w:bidi="ar"/>
        </w:rPr>
        <w:t>However, a complete understanding requires exploring supporting factors alongside these barriers. In intensive training environments, multi</w:t>
      </w:r>
      <w:r w:rsidRPr="005E11B9">
        <w:rPr>
          <w:rFonts w:ascii="Times New Roman" w:eastAsia="SimSun" w:hAnsi="Times New Roman" w:cs="Times New Roman"/>
          <w:color w:val="000000"/>
          <w:lang w:val="en-ID" w:eastAsia="zh-CN" w:bidi="ar"/>
        </w:rPr>
        <w:lastRenderedPageBreak/>
        <w:t xml:space="preserve">modal elements—including clear linguistic indicators, synchronized qualitative feedback, and shared behavioral meanings—are essential to creating a supportive communication flow that counterbalances training pressures </w:t>
      </w:r>
      <w:sdt>
        <w:sdtPr>
          <w:rPr>
            <w:rFonts w:ascii="Times New Roman" w:eastAsia="SimSun" w:hAnsi="Times New Roman" w:cs="Times New Roman"/>
            <w:color w:val="000000"/>
            <w:lang w:val="en-ID" w:eastAsia="zh-CN" w:bidi="ar"/>
          </w:rPr>
          <w:tag w:val="MENDELEY_CITATION_v3_eyJjaXRhdGlvbklEIjoiTUVOREVMRVlfQ0lUQVRJT05fOGIxZDA1NzAtZTRkNC00YjZiLTkzZGYtYWUyYzNhZWQzNTdmIiwicHJvcGVydGllcyI6eyJub3RlSW5kZXgiOjB9LCJpc0VkaXRlZCI6ZmFsc2UsIm1hbnVhbE92ZXJyaWRlIjp7ImlzTWFudWFsbHlPdmVycmlkZGVuIjpmYWxzZSwiY2l0ZXByb2NUZXh0IjoiKEl6cXVpZXJkbyAmIzM4OyBBbmd1ZXJhLCAyMDIxKSIsIm1hbnVhbE92ZXJyaWRlVGV4dCI6IiJ9LCJjaXRhdGlvbkl0ZW1zIjpbeyJpZCI6ImEwZWQ1ZmY4LTgwZmQtMzJlZS05NGM3LTkxZmRhOTI4NGJmYyIsIml0ZW1EYXRhIjp7InR5cGUiOiJhcnRpY2xlLWpvdXJuYWwiLCJpZCI6ImEwZWQ1ZmY4LTgwZmQtMzJlZS05NGM3LTkxZmRhOTI4NGJmYyIsInRpdGxlIjoiVGhlIEFuYWx5c2lzIG9mIEludGVycGVyc29uYWwgQ29tbXVuaWNhdGlvbiBpbiBTcG9ydCBGcm9tIE1peGVkIE1ldGhvZHMgU3RyYXRlZ3k6IFRoZSBJbnRlZ3JhdGlvbiBvZiBRdWFsaXRhdGl2ZS1RdWFudGl0YXRpdmUgRWxlbWVudHMgVXNpbmcgU3lzdGVtYXRpYyBPYnNlcnZhdGlvbiIsImF1dGhvciI6W3siZmFtaWx5IjoiSXpxdWllcmRvIiwiZ2l2ZW4iOiJDb25yYWQiLCJwYXJzZS1uYW1lcyI6ZmFsc2UsImRyb3BwaW5nLXBhcnRpY2xlIjoiIiwibm9uLWRyb3BwaW5nLXBhcnRpY2xlIjoiIn0seyJmYW1pbHkiOiJBbmd1ZXJhIiwiZ2l2ZW4iOiJNLiBUZXJlc2EiLCJwYXJzZS1uYW1lcyI6ZmFsc2UsImRyb3BwaW5nLXBhcnRpY2xlIjoiIiwibm9uLWRyb3BwaW5nLXBhcnRpY2xlIjoiIn1dLCJjb250YWluZXItdGl0bGUiOiJGcm9udGllcnMgaW4gUHN5Y2hvbG9neSIsImNvbnRhaW5lci10aXRsZS1zaG9ydCI6IkZyb250LiBQc3ljaG9sLiIsIkRPSSI6IjEwLjMzODkvZnBzeWcuMjAyMS42MzczMDQiLCJJU1NOIjoiMTY2NDEwNzgiLCJpc3N1ZWQiOnsiZGF0ZS1wYXJ0cyI6W1syMDIxLDMsMzFdXX0sImFic3RyYWN0IjoiVGhlIG9iamVjdGl2ZSB0byB3aGljaCB0aGlzIG1hbnVzY3JpcHQgaXMgb3JpZW50ZWQgdG8gaXMgZm9jdXNlZCBvbiB0aGUgYW5hbHlzaXMgb2YgaW50ZXJwZXJzb25hbCBjb21tdW5pY2F0aW9uIGluIHNwb3J0LiBUaGUgbXVsdGltb2RhbCBlc3NlbmNlIG9mIGh1bWFuIG5hdHVyZSBhZG9wdHMgc3BlY2lhbCBjaGFyYWN0ZXJpc3RpY3MgaW4gaW5kaXZpZHVhbCBhbmQgdGVhbSBzcG9ydHMsIGdpdmVuIHRoZSByb2xlcyB0aGF0IGF0aGxldGVzIGFkb3B0IGluIGRpZmZlcmVudCBjaXJjdW1zdGFuY2VzLCBkZXBlbmRpbmcgb24gdGhlIGNvbnRpbmdlbmNpZXMgdGhhdCBjaGFyYWN0ZXJpemUgZWFjaCBjb21wZXRpdGlvbiBvciBlYWNoIHRyYWluaW5nIHNlc3Npb24uIFRoZSBtaXhlZCBtZXRob2RzIGZyYW1ld29yayBhbGxvd3MgdXMgdG8gYWR2YW5jZSBpbiB0aGUgd2F5cyBvZiBpbnRlZ3JhdGlvbiBiZXR3ZWVuIHF1YWxpdGF0aXZlIGFuZCBxdWFudGl0YXRpdmUgZWxlbWVudHMsIHRha2luZyBhZHZhbnRhZ2Ugb2YgdGhlIHByb3ZlbiBwb3NzaWJpbGl0aWVzIG9mIHN5c3RlbWF0aWMgb2JzZXJ2YXRpb24sIHdoaWNoIHdlIGNhbiBjb25zaWRlciBtaXhlZCBtZXRob2QgaW4gaXRzZWxmLCBhbmQgd2hpY2ggcHJvdmlkZXMgcmlnb3IgYW5kIGZsZXhpYmlsaXR5IGluIHRoZSBzdHVkeSBvZiB0aGUgY29tbXVuaWNhdGl2ZSBmbG93IGluIHNwb3J0LiBJbiBhbnkgc3BvcnQsIHRoZSBwcm9jZWR1cmUgZm9sbG93ZWQgYnkgc3lzdGVtYXRpYyBvYnNlcnZhdGlvbiBtYXkgcmVxdWlyZSBkaXJlY3Qgb2JzZXJ2YXRpb24sIHdoaWNoIGlzIGNoYXJhY3Rlcml6ZWQgYnkgaXRzIGhpZ2ggcGVyY2VwdGl2ZW5lc3MsIG9yIGluZGlyZWN0IG9ic2VydmF0aW9uLCB3aGVuIGl0IGNvbWVzIHRvIHZlcmJhbCBiZWhhdmlvciBvciBkb2N1bWVudGFyeSBtYXRlcmlhbC4gSW4gYWxsIGNhc2VzLCB0aGUgcHJvY2VkdXJlIGlzIHN0cnVjdHVyZWQgaW4gdGhyZWUgbWFjcm8tc3RhZ2VzOiBRVUFMLVFVQU4tUVVBTC4gSW4gdGhpcyB3b3JrIHdlIHN0YXJ0IGZyb20gYSBjb25jZXB0dWFsIHBvc2l0aW9uaW5nIGFib3V0IGludGVycGVyc29uYWwgY29tbXVuaWNhdGlvbiwgdG8gbGF0ZXIgc2hvdyB0aGUgc2VxdWVudGlhbCBnZWFyIGluIHNwb3J0cyBhYm91dCBvYnRhaW5pbmcgcXVhbGl0YXRpdmUgZGF0YSwgaXRzIHRyYW5zZm9ybWF0aW9uIGludG8gb3RoZXIgdHlwZXMgb2YgZGF0YSB0aGF0IGFyZSBzdGlsbCBxdWFsaXRhdGl2ZSBidXQgaGF2ZSBiZWVuIHN0cnVjdHVyZWQsIGFuYWx5emUgdGhlbSBxdWFudGl0YXRpdmVseSwgYW5kIHJldHVybiB0byBhIHF1YWxpdGF0aXZlIHN0YWdlIHdoZXJlIHRoZSBpbnRlcnByZXRhdGlvbiBvZiB0aGUgcmVzdWx0cyBpcyBwb3NzaWJsZS4gVGhpcyBwcm9jZXNzIG9mIHF1YW50aXRpemluZyBjb25zdGl0dXRlcyB0aGUgY29ybmVyc3RvbmUgdGhhdCBnaXZlcyBzaGFwZSBhbmQgc3RydWN0dXJlIHRvIGFueSByZXNlYXJjaCBvbiBpbnRlcnBlcnNvbmFsIGNvbW11bmljYXRpb24gaW4gc3BvcnQgdGhhdCBjb21iaW5lcyB0aGUgZmluZSBudWFuY2VzIG9mIHF1YWxpdGF0aXZlIGRhdGEgKGEgbW90b3IgYWN0aW9uLCBhIGdlc3R1cmUsIGFuIGV4Y2xhbWF0aW9uLOKApikgd2l0aCB0aGUgcG93ZXIgb2Ygcm9idXN0IHF1YW50aXRhdGl2ZSBkYXRhIGFuYWx5c2lzIHN1aXRhYmxlIGZvciB0aGUgdHJlYXRtZW50IG9mIG9yZ2FuaXplZCBxdWFsaXRhdGl2ZSBkYXRhLCB3aGljaCB3aWxsIHByb3ZpZGUgcXVhbGl0YXRpdmUgZmVlZC1iYWNrLiIsInB1Ymxpc2hlciI6IkZyb250aWVycyBNZWRpYSBTLkEuIiwidm9sdW1lIjoiMTIifSwiaXNUZW1wb3JhcnkiOmZhbHNlLCJzdXBwcmVzcy1hdXRob3IiOmZhbHNlLCJjb21wb3NpdGUiOmZhbHNlLCJhdXRob3Itb25seSI6ZmFsc2V9XX0="/>
          <w:id w:val="1434238675"/>
          <w:placeholder>
            <w:docPart w:val="C8E5CE9ACBE04A76BA624F23B88DD462"/>
          </w:placeholder>
        </w:sdtPr>
        <w:sdtContent>
          <w:r w:rsidRPr="0059628E">
            <w:rPr>
              <w:rFonts w:ascii="Times New Roman" w:eastAsia="Times New Roman" w:hAnsi="Times New Roman" w:cs="Times New Roman"/>
              <w:color w:val="000000"/>
            </w:rPr>
            <w:t>(Izquierdo &amp; Anguera, 2021)</w:t>
          </w:r>
        </w:sdtContent>
      </w:sdt>
      <w:r w:rsidRPr="005E11B9">
        <w:rPr>
          <w:rFonts w:ascii="Times New Roman" w:eastAsia="SimSun" w:hAnsi="Times New Roman" w:cs="Times New Roman"/>
          <w:color w:val="000000"/>
          <w:lang w:val="en-ID" w:eastAsia="zh-CN" w:bidi="ar"/>
        </w:rPr>
        <w:t>.</w:t>
      </w:r>
    </w:p>
    <w:p w14:paraId="2044CC5A" w14:textId="77777777" w:rsidR="00136FAF" w:rsidRDefault="00136FAF" w:rsidP="00136FAF">
      <w:pPr>
        <w:pStyle w:val="ListParagraph"/>
        <w:spacing w:line="480" w:lineRule="auto"/>
        <w:ind w:firstLine="720"/>
        <w:jc w:val="both"/>
        <w:rPr>
          <w:rFonts w:ascii="Times New Roman" w:eastAsia="SimSun" w:hAnsi="Times New Roman" w:cs="Times New Roman"/>
          <w:color w:val="000000"/>
          <w:lang w:val="en-ID" w:eastAsia="zh-CN" w:bidi="ar"/>
        </w:rPr>
      </w:pPr>
      <w:r w:rsidRPr="005E11B9">
        <w:rPr>
          <w:rFonts w:ascii="Times New Roman" w:eastAsia="SimSun" w:hAnsi="Times New Roman" w:cs="Times New Roman"/>
          <w:color w:val="000000"/>
          <w:lang w:val="en-ID" w:eastAsia="zh-CN" w:bidi="ar"/>
        </w:rPr>
        <w:t xml:space="preserve">Furthermore, this interaction is enhanced by adopting the key pillars of sports interpersonal communication—clarity, empathy, motivation, consistency, and exemplary behavior—which foster trust, psychological resilience, and robust emotional regulation between coaches and athletes </w:t>
      </w:r>
      <w:sdt>
        <w:sdtPr>
          <w:rPr>
            <w:rFonts w:ascii="Times New Roman" w:eastAsia="SimSun" w:hAnsi="Times New Roman" w:cs="Times New Roman"/>
            <w:color w:val="000000"/>
            <w:lang w:val="en-ID" w:eastAsia="zh-CN" w:bidi="ar"/>
          </w:rPr>
          <w:tag w:val="MENDELEY_CITATION_v3_eyJjaXRhdGlvbklEIjoiTUVOREVMRVlfQ0lUQVRJT05fNjJlMDE1NmMtYmYxNy00ODVhLTgwOTMtMzk1ZjE5MGY2YWNjIiwicHJvcGVydGllcyI6eyJub3RlSW5kZXgiOjB9LCJpc0VkaXRlZCI6ZmFsc2UsIm1hbnVhbE92ZXJyaWRlIjp7ImlzTWFudWFsbHlPdmVycmlkZGVuIjpmYWxzZSwiY2l0ZXByb2NUZXh0IjoiKEhhbmFudGkgJiMzODsgV2luZHV3YXRpLCAyMDI0KSIsIm1hbnVhbE92ZXJyaWRlVGV4dCI6IiJ9LCJjaXRhdGlvbkl0ZW1zIjpbeyJpZCI6IjE1YTNmZWM3LTNlZTctM2UwMC1hNjg0LWQ2N2I5NzI5NmQ0NCIsIml0ZW1EYXRhIjp7InR5cGUiOiJhcnRpY2xlLWpvdXJuYWwiLCJpZCI6IjE1YTNmZWM3LTNlZTctM2UwMC1hNjg0LWQ2N2I5NzI5NmQ0NCIsInRpdGxlIjoiVEhFIERZTkFNSUMgT0YgSU5URVJQRVJTT05BTCBDT01NVU5JQ0FUSU9OIEJFVFdFRU4gQ09BQ0hFUyBBTkQgQk9DQ0lBIEFUSExFVEVTIFdJVEggQ0VSRUJSQUwgUEFMU1kiLCJhdXRob3IiOlt7ImZhbWlseSI6IkhhbmFudGkiLCJnaXZlbiI6Ikdpc2hlbm92YSBTYWJyaW5hIiwicGFyc2UtbmFtZXMiOmZhbHNlLCJkcm9wcGluZy1wYXJ0aWNsZSI6IiIsIm5vbi1kcm9wcGluZy1wYXJ0aWNsZSI6IiJ9LHsiZmFtaWx5IjoiV2luZHV3YXRpIiwiZ2l2ZW4iOiJTZXB0aWEiLCJwYXJzZS1uYW1lcyI6ZmFsc2UsImRyb3BwaW5nLXBhcnRpY2xlIjoiIiwibm9uLWRyb3BwaW5nLXBhcnRpY2xlIjoiIn1dLCJjb250YWluZXItdGl0bGUiOiJJbnRlcm5hdGlvbmFsIEpvdXJuYWwgb2YgQXBwbGljYXRpb24gb24gU29jaWFsIFNjaWVuY2UgYW5kIEh1bWFuaXRpZXMiLCJET0kiOiIxMC4yNDkxMi9pamFzc2gudjJpNC4zNTcxNiIsIklTU04iOiIyOTg3LTgyNDEiLCJVUkwiOiJodHRwczovL2RvaS5vcmcvMTAuMjQ5MTIvaWphc3NoLnYyaTQuMzU3MTYiLCJpc3N1ZWQiOnsiZGF0ZS1wYXJ0cyI6W1syMDI0XV19LCJwYWdlIjoiNzYtODQiLCJhYnN0cmFjdCI6IlRoaXMgc3R1ZHkgZXhhbWluZXMgdGhlIHJvbGUgb2YgaW50ZXJwZXJzb25hbCBjb21tdW5pY2F0aW9uIGluIHBhcmEgc3BvcnRzLCB3aXRoIGEgZm9jdXNlZCBpbnZlc3RpZ2F0aW9uIG9uIGJvY2NpYSwgYSBwcmVjaXNpb24gYmFsbCBzcG9ydCBmb3IgYXRobGV0ZXMgd2l0aCBwaHlzaWNhbCBkaXNhYmlsaXRpZXMuIEJvY2NpYSBwcm92aWRlcyBpbmRpdmlkdWFscyB3aXRoIGxpbWl0ZWQgbW9iaWxpdHkgYW4gZXhjZWxsZW50IG9wcG9ydHVuaXR5IGZvciBib3RoIGNvbXBldGl0aW9uIGFuZCByZWhhYmlsaXRhdGlvbi4gVGhpcyByZXNlYXJjaCB0aG9yb3VnaGx5IGV4cGxvcmVzIGhvdyBpbnRlcnBlcnNvbmFsIGNvbW11bmljYXRpb24gc3RyYXRlZ2llcyBpbmNsdWRpbmcgY2xhcml0eSwgZW1wYXRoeSwgbW90aXZhdGlvbiwgY29uc2lzdGVuY3ksIGFuZCBleGVtcGxhcnkgYmVoYXZpb3IgYXJlIHN5c3RlbWF0aWNhbGx5IGVtcGxveWVkIGJ5IGNvYWNoZXMgdG8gc3VwcG9ydCBhdGhsZXRlcyB3aXRoIENlcmVicmFsIFBhbHN5IChDUCksIGEgY29uZGl0aW9uIHRoYXQgaW1wYWlycyBtb3RvciBza2lsbHMgYW5kIGNvb3JkaW5hdGlvbiBkdWUgdG8gZWFybHkgYnJhaW4gZGFtYWdlLiBJbnRlcnBlcnNvbmFsIGNvbW11bmljYXRpb24sIGFzIGEgZm91bmRhdGlvbmFsIGFzcGVjdCBvZiBodW1hbiBpbnRlcmFjdGlvbiwgZW5hYmxlcyB1bmRlcnN0YW5kaW5nLCB0cnVzdCwgYW5kIHJlbGF0aW9uc2hpcC1idWlsZGluZywgd2hpY2ggYXJlIGNyaXRpY2FsIGluIGNvYWNoaW5nIGNvbnRleHRzIGNoYXJhY3Rlcml6ZWQgYnkgZGl2ZXJzZSBhbmQgY29tcGxleCBuZWVkcy4gR3JvdW5kZWQgaW4gdGhlb3JpZXMgb2YgSW50ZXJwZXJzb25hbCBhbmQgU3BvcnRzIENvbW11bmljYXRpb24sIHRoaXMgc3R1ZHkgYWRvcHRzIGEgcXVhbGl0YXRpdmUgY2FzZS1zdHVkeSBhcHByb2FjaCwgdXRpbGl6aW5nIHNlbWktc3RydWN0dXJlZCBpbnRlcnZpZXdzLCBub24tcGFydGljaXBhbnQgb2JzZXJ2YXRpb25zLCBhbmQgZG9jdW1lbnQgYW5hbHlzaXMuIEZpbmRpbmdzIGluZGljYXRlIHRoYXQgYm9jY2lhIHRyYWluaW5nIG5vdCBvbmx5IGltcHJvdmVzIGF0aGxldGVzJyBwaHlzaWNhbCBjYXBhYmlsaXRpZXMgYnV0IGFsc28gZm9zdGVycyBzb2NpYWwgY29ubmVjdGlvbnMgYW5kIGVuaGFuY2VzIG1vdGl2YXRpb24gYW5kIHJlc2lsaWVuY2UuIFRoZXNlIGltcG9ydGFudCByZXN1bHRzIHVuZGVyc2NvcmUgdGhlIHNpZ25pZmljYW50IGltcG9ydGFuY2Ugb2YgY29tbXVuaWNhdGlvbiBpbiBhZHZhbmNpbmcgYXRobGV0aWMgcGVyZm9ybWFuY2UsIHByb21vdGluZyBwZXJzb25hbCBncm93dGgsIGFuZCBmYWNpbGl0YXRpbmcgc29jaWFsIGludGVncmF0aW9uLiBUaGUgc3R1ZHkgb2ZmZXJzIHZhbHVhYmxlIGluc2lnaHRzIGludG8gY29tbXVuaWNhdGlvbiBzdHJhdGVnaWVzIHRoYXQgZW5oYW5jZSBpbmNsdXNpb24gYW5kIGVtcG93ZXJtZW50IGluIHBhcmEgc3BvcnRzLCBjb250cmlidXRpbmcgc2lnbmlmaWNhbnRseSB0byB0aGUgYnJvYWRlciB1bmRlcnN0YW5kaW5nIG9mIGNvbW11bmljYXRpb24ncyByb2xlIGluIHN1cHBvcnRpbmcgYXRobGV0ZXMgd2l0aCBkaXNhYmlsaXRpZXMuIiwiaXNzdWUiOiI0Iiwidm9sdW1lIjoiMiIsImNvbnRhaW5lci10aXRsZS1zaG9ydCI6IiJ9LCJpc1RlbXBvcmFyeSI6ZmFsc2UsInN1cHByZXNzLWF1dGhvciI6ZmFsc2UsImNvbXBvc2l0ZSI6ZmFsc2UsImF1dGhvci1vbmx5IjpmYWxzZX1dfQ=="/>
          <w:id w:val="-1867505981"/>
          <w:placeholder>
            <w:docPart w:val="C8E5CE9ACBE04A76BA624F23B88DD462"/>
          </w:placeholder>
        </w:sdtPr>
        <w:sdtContent>
          <w:r w:rsidRPr="0059628E">
            <w:rPr>
              <w:rFonts w:ascii="Times New Roman" w:eastAsia="Times New Roman" w:hAnsi="Times New Roman" w:cs="Times New Roman"/>
              <w:color w:val="000000"/>
            </w:rPr>
            <w:t>(Hananti &amp; Winduwati, 2024)</w:t>
          </w:r>
        </w:sdtContent>
      </w:sdt>
      <w:r w:rsidRPr="005E11B9">
        <w:rPr>
          <w:rFonts w:ascii="Times New Roman" w:eastAsia="SimSun" w:hAnsi="Times New Roman" w:cs="Times New Roman"/>
          <w:color w:val="000000"/>
          <w:lang w:val="en-ID" w:eastAsia="zh-CN" w:bidi="ar"/>
        </w:rPr>
        <w:t xml:space="preserve">. Ultimately, maintaining high-quality face-to-face interactions through clear instructions, emotional support, and positive feedback fulfills the athletes' basic psychological needs, boosting their intrinsic motivation and competitive spirit while protecting them from training burnout </w:t>
      </w:r>
      <w:sdt>
        <w:sdtPr>
          <w:rPr>
            <w:rFonts w:ascii="Times New Roman" w:eastAsia="SimSun" w:hAnsi="Times New Roman" w:cs="Times New Roman"/>
            <w:color w:val="000000"/>
            <w:lang w:val="en-ID" w:eastAsia="zh-CN" w:bidi="ar"/>
          </w:rPr>
          <w:tag w:val="MENDELEY_CITATION_v3_eyJjaXRhdGlvbklEIjoiTUVOREVMRVlfQ0lUQVRJT05fMmZlY2IwODUtNmY4NC00MjdiLWJhY2QtNTIwYTI0Zjk0Yzk0IiwicHJvcGVydGllcyI6eyJub3RlSW5kZXgiOjB9LCJpc0VkaXRlZCI6ZmFsc2UsIm1hbnVhbE92ZXJyaWRlIjp7ImlzTWFudWFsbHlPdmVycmlkZGVuIjpmYWxzZSwiY2l0ZXByb2NUZXh0IjoiKEhhZGlhbnNhaCBldCBhbC4sIDIwMjUpIiwibWFudWFsT3ZlcnJpZGVUZXh0IjoiIn0sImNpdGF0aW9uSXRlbXMiOlt7ImlkIjoiZjdlMzM0NTItOTNhZS0zY2IwLTkwNmUtMTQ5NzMwNzlhZmRmIiwiaXRlbURhdGEiOnsidHlwZSI6ImFydGljbGUtam91cm5hbCIsImlkIjoiZjdlMzM0NTItOTNhZS0zY2IwLTkwNmUtMTQ5NzMwNzlhZmRmIiwidGl0bGUiOiJUaGUgUmVsYXRpb25zaGlwIGJldHdlZW4gSW50ZXJwZXJzb25hbCBDb21tdW5pY2F0aW9uIGFuZCBGdXRzYWwgQXRobGV0ZXMnIENvbXBldGl0aXZlIE1vdGl2YXRpb24gQXJ0aWNsZSBIaXN0b3J5IiwiYXV0aG9yIjpbeyJmYW1pbHkiOiJIYWRpYW5zYWgiLCJnaXZlbiI6Ik1vY2hhbW1hZCBSYW1hZGhhbiIsInBhcnNlLW5hbWVzIjpmYWxzZSwiZHJvcHBpbmctcGFydGljbGUiOiIiLCJub24tZHJvcHBpbmctcGFydGljbGUiOiIifSx7ImZhbWlseSI6IllhbWluIFNhcHV0cmEiLCJnaXZlbiI6Ik1vY2hhbW1hZCIsInBhcnNlLW5hbWVzIjpmYWxzZSwiZHJvcHBpbmctcGFydGljbGUiOiIiLCJub24tZHJvcHBpbmctcGFydGljbGUiOiIifSx7ImZhbWlseSI6IkZlYnJpYW50eSIsImdpdmVuIjoiTW9uYSBGaWFtZXR0YSIsInBhcnNlLW5hbWVzIjpmYWxzZSwiZHJvcHBpbmctcGFydGljbGUiOiIiLCJub24tZHJvcHBpbmctcGFydGljbGUiOiIifV0sImNvbnRhaW5lci10aXRsZSI6IkpvdXJuYWwgb2YgUGh5c2ljYWwgRWR1Y2F0aW9uIiwiY29udGFpbmVyLXRpdGxlLXNob3J0IjoiSi4gUGh5cy4gRWR1Yy4iLCJJU1NOIjoiMjI1Mi02NzczIiwiVVJMIjoiaHR0cHM6Ly9qb3VybmFsLnVubmVzLmFjLmlkL2pvdXJuYWxzL3Blc2hyIiwiaXNzdWVkIjp7ImRhdGUtcGFydHMiOltbMjAyNV1dfSwicGFnZSI6Ijk1MC05NTUiLCJhYnN0cmFjdCI6IlRoaXMgc3R1ZHkgYWltcyB0byBkZXRlcm1pbmUgdGhlIHJlbGF0aW9uc2hpcCBiZXR3ZWVuIGludGVycGVyc29uYWwgY29tbXVuaWNhdGlvbiBhbmQgdGhlIG1vdGl2YXRpb24gdG8gY29tcGV0ZSBpbiBmdXRzYWwgYXRobGV0ZXMuIFRoaXMgc3R1ZHkgdXNlcyBhIHF1YW50aXRhdGl2ZSBkZXNjcmlwdGl2ZSBtZXRob2Qgd2l0aCBhIGNvcnJlbGF0aW9uYWwgZGVzaWduLiBUaGUgcG9wdWxhdGlvbiBpbiB0aGUgc3R1ZHkgd2VyZSAyOSBtZW1iZXJzIG9mIHRoZSBmdXRzYWwgZXh0cmFjdXJyaWN1bGFyIGF0IHRoZSBNb2Rlcm4gSXNsYW1pYyBCb2FyZGluZyBTY2hvb2wgb2YgTWF0aGxhJ3VsIEh1ZGEsIHNhbXBsaW5nIHVzaW5nIGEgdG90YWwgc2FtcGxpbmcgdGVjaG5pcXVlLiBUaGUgaW5zdHJ1bWVudCBpbiB0aGUgc3R1ZHkgdXNlZCBhIHF1ZXN0aW9ubmFpcmUgc2NhbGUgb2YgaW50ZXJwZXJzb25hbCBjb21tdW5pY2F0aW9uIGFuZCBhIHNjYWxlIG9mIG1vdGl2YXRpb24gdG8gY29tcGV0ZSB3aGljaCB3ZXJlIGFycmFuZ2VkIGJhc2VkIG9uIHRoZSBpbmRpY2F0b3JzIG9mIGVhY2ggdmFyaWFibGUuIERhdGEgd2VyZSBjb2xsZWN0ZWQgYnkgZGlzdHJpYnV0aW5nIHF1ZXN0aW9ubmFpcmVzIHRvIGFsbCByZXNwb25kZW50cywgdGhlbiBhbmFseXplZCB1c2luZyB0aGUgU1BTUyAyMy4wIHByb2dyYW0gd2l0aCB0aGUgUGVhcnNvbiBQcm9kdWN0IE1vbWVudCBjb3JyZWxhdGlvbiB0ZXN0LiBUaGUgcmVzdWx0cyBvZiB0aGUgc3R1ZHkgc2hvd2VkIGEgc2lnbmlmaWNhbnQgcmVsYXRpb25zaGlwIGJldHdlZW4gaW50ZXJwZXJzb25hbCBjb21tdW5pY2F0aW9uIGFuZCB0aGUgbW90aXZhdGlvbiB0byBjb21wZXRlIGluIGZ1dHNhbCBhdGhsZXRlcy4gVGhlIGNvbmNsdXNpb24gaXMgdGhhdCB0aGUgbW9yZSBlZmZlY3RpdmUgY29tbXVuaWNhdGlvbiwgd2hldGhlciB0aHJvdWdoIGNsZWFyIGluc3RydWN0aW9ucywgZW1vdGlvbmFsIHN1cHBvcnQsIG9yIHBvc2l0aXZlIGZlZWRiYWNrLCB0aGUgaGlnaGVyIHRoZSBtb3RpdmF0aW9uIG9mIGF0aGxldGVzIGluIGZhY2luZyB0aGUgbWF0Y2guIFRoaXMgZmluZGluZyBjb25maXJtcyB0aGF0IHF1YWxpdHkgaW50ZXJwZXJzb25hbCBjb21tdW5pY2F0aW9uIHBsYXlzIGEgY3J1Y2lhbCByb2xlIGluIGluY3JlYXNpbmcgbW90aXZhdGlvbiwgY29tcGV0aXRpdmUgc3Bpcml0LCBhbmQgc3VwcG9ydGluZyB0aGUgYWNoaWV2ZW1lbnRzIG9mIGZ1dHNhbCBhdGhsZXRlcy4iLCJpc3N1ZSI6IjMiLCJ2b2x1bWUiOiIxNCJ9LCJpc1RlbXBvcmFyeSI6ZmFsc2UsInN1cHByZXNzLWF1dGhvciI6ZmFsc2UsImNvbXBvc2l0ZSI6ZmFsc2UsImF1dGhvci1vbmx5IjpmYWxzZX1dfQ=="/>
          <w:id w:val="-121619603"/>
          <w:placeholder>
            <w:docPart w:val="C8E5CE9ACBE04A76BA624F23B88DD462"/>
          </w:placeholder>
        </w:sdtPr>
        <w:sdtContent>
          <w:r w:rsidRPr="0059628E">
            <w:rPr>
              <w:rFonts w:ascii="Times New Roman" w:eastAsia="SimSun" w:hAnsi="Times New Roman" w:cs="Times New Roman"/>
              <w:color w:val="000000"/>
              <w:lang w:val="en-ID" w:eastAsia="zh-CN" w:bidi="ar"/>
            </w:rPr>
            <w:t>(Hadiansah et al., 2025)</w:t>
          </w:r>
        </w:sdtContent>
      </w:sdt>
      <w:r w:rsidRPr="005E11B9">
        <w:rPr>
          <w:rFonts w:ascii="Times New Roman" w:eastAsia="SimSun" w:hAnsi="Times New Roman" w:cs="Times New Roman"/>
          <w:color w:val="000000"/>
          <w:lang w:val="en-ID" w:eastAsia="zh-CN" w:bidi="ar"/>
        </w:rPr>
        <w:t>.</w:t>
      </w:r>
    </w:p>
    <w:p w14:paraId="0A6058C3" w14:textId="77777777" w:rsidR="00136FAF" w:rsidRPr="005E11B9" w:rsidRDefault="00136FAF" w:rsidP="00136FAF">
      <w:pPr>
        <w:pStyle w:val="ListParagraph"/>
        <w:numPr>
          <w:ilvl w:val="0"/>
          <w:numId w:val="33"/>
        </w:numPr>
        <w:spacing w:after="0" w:line="480" w:lineRule="auto"/>
        <w:ind w:left="720"/>
        <w:jc w:val="both"/>
        <w:rPr>
          <w:rFonts w:ascii="Times New Roman" w:eastAsia="SimSun" w:hAnsi="Times New Roman" w:cs="Times New Roman"/>
          <w:color w:val="000000"/>
          <w:lang w:val="en-ID" w:eastAsia="zh-CN" w:bidi="ar"/>
        </w:rPr>
      </w:pPr>
      <w:r w:rsidRPr="005E11B9">
        <w:rPr>
          <w:rFonts w:asciiTheme="majorBidi" w:eastAsia="SimSun" w:hAnsiTheme="majorBidi"/>
          <w:b/>
          <w:bCs/>
          <w:color w:val="000000" w:themeColor="text1"/>
          <w:lang w:val="en-ID" w:eastAsia="zh-CN" w:bidi="ar"/>
        </w:rPr>
        <w:t>Previous Studies</w:t>
      </w:r>
      <w:bookmarkEnd w:id="23"/>
    </w:p>
    <w:p w14:paraId="2D39EFEE" w14:textId="77777777" w:rsidR="00136FAF" w:rsidRPr="00633398" w:rsidRDefault="00136FAF" w:rsidP="00136FAF">
      <w:pPr>
        <w:pStyle w:val="ListParagraph"/>
        <w:spacing w:line="480" w:lineRule="auto"/>
        <w:ind w:firstLine="720"/>
        <w:jc w:val="both"/>
        <w:rPr>
          <w:rFonts w:ascii="Times New Roman" w:eastAsia="SimSun" w:hAnsi="Times New Roman" w:cs="Times New Roman"/>
          <w:color w:val="000000"/>
          <w:kern w:val="0"/>
          <w:lang w:val="en-ID" w:eastAsia="zh-CN" w:bidi="ar"/>
        </w:rPr>
      </w:pPr>
      <w:r w:rsidRPr="00C00A61">
        <w:rPr>
          <w:rFonts w:ascii="Times New Roman" w:eastAsia="SimSun" w:hAnsi="Times New Roman" w:cs="Times New Roman"/>
          <w:color w:val="000000"/>
          <w:lang w:eastAsia="zh-CN" w:bidi="ar"/>
        </w:rPr>
        <w:t xml:space="preserve">Previous studies have examined interpersonal communication in sport contexts and its influence on athlete motivation and performance. Many studies indicate that effective communication between coaches and athletes contributes positively to motivation, relationship quality, and sports performance </w:t>
      </w:r>
      <w:sdt>
        <w:sdtPr>
          <w:rPr>
            <w:rFonts w:ascii="Times New Roman" w:eastAsia="SimSun" w:hAnsi="Times New Roman" w:cs="Times New Roman"/>
            <w:color w:val="000000"/>
            <w:lang w:eastAsia="zh-CN" w:bidi="ar"/>
          </w:rPr>
          <w:tag w:val="MENDELEY_CITATION_v3_eyJjaXRhdGlvbklEIjoiTUVOREVMRVlfQ0lUQVRJT05fOTBiYWIyMTEtNzJiNS00MjdhLTkyYmUtZGQ5OWI5YmE4MzE1IiwicHJvcGVydGllcyI6eyJub3RlSW5kZXgiOjB9LCJpc0VkaXRlZCI6ZmFsc2UsIm1hbnVhbE92ZXJyaWRlIjp7ImlzTWFudWFsbHlPdmVycmlkZGVuIjpmYWxzZSwiY2l0ZXByb2NUZXh0IjoiKEhhZGFkaSAmIzM4OyBNYWxsYWVpLCAyMDI0KSIsIm1hbnVhbE92ZXJyaWRlVGV4dCI6IiJ9LCJjaXRhdGlvbkl0ZW1zIjpbeyJpZCI6IjAwNDViYTRkLWVlN2ItMzU4ZC05M2FjLTJlMmE5ZjVmNDhkOCIsIml0ZW1EYXRhIjp7InR5cGUiOiJhcnRpY2xlLWpvdXJuYWwiLCJpZCI6IjAwNDViYTRkLWVlN2ItMzU4ZC05M2FjLTJlMmE5ZjVmNDhkOCIsInRpdGxlIjoiSW50ZXJwZXJzb25hbCBDb21tdW5pY2F0aW9uIGFuZCB0aGUgUGVyY2VpdmVkIFBlcmZvcm1hbmNlIG9mIEFkb2xlc2NlbnRcbkF0aGxldGVzOiBEb2VzIFBlZXIgUmVsYXRpb25zaGlwIE1hdHRlcj8iLCJhdXRob3IiOlt7ImZhbWlseSI6IkhhZGFkaSIsImdpdmVuIjoiQXRpeWVoIiwicGFyc2UtbmFtZXMiOmZhbHNlLCJkcm9wcGluZy1wYXJ0aWNsZSI6IiIsIm5vbi1kcm9wcGluZy1wYXJ0aWNsZSI6IiJ9LHsiZmFtaWx5IjoiTWFsbGFlaSIsImdpdmVuIjoiTWluYSIsInBhcnNlLW5hbWVzIjpmYWxzZSwiZHJvcHBpbmctcGFydGljbGUiOiIiLCJub24tZHJvcHBpbmctcGFydGljbGUiOiIifV0sIkRPSSI6IjEwLjIyMDk4L1JTTU0uMjAyNC4xMzc2OC4xMjkwIiwiaXNzdWVkIjp7ImRhdGUtcGFydHMiOltbMjAyNF1dfSwicGFnZSI6IjUiLCJhYnN0cmFjdCI6IlB1cnBvc2U6IFRoZSBhaW0gb2YgdGhpcyBzdHVkeSB3YXMgdG8gZXhhbWluZSB0aGUgaW1wYWN0IG9mIGludGVycGVyc29uYWwgY29tbXVuaWNhdGlvbiBvbiB0aGUgcGVyY2VpdmVkIHBlcmZvcm1hbmNlIG9mIGFkb2xlc2NlbnQgYXRobGV0ZXMuIE1ldGhvZDogVGhlIHByZXNlbnQgcmVzZWFyY2ggZW1wbG95ZWQgYSBkZXNjcmlwdGl2ZS1jb3JyZWxhdGlvbmFsIGRlc2lnbiwgYm90aCBpbiB0ZXJtcyBvZiBpdHMgYXBwbGllZCBvYmplY3RpdmUgYW5kIGRhdGEgY29sbGVjdGlvbiBtZXRob2QsIHdoaWNoIHdhcyBmaWVsZC1iYXNlZC4gVGhlIHN0dWR5IHBvcHVsYXRpb24gY29uc2lzdGVkIG9mIDMwMCBhZG9sZXNjZW50IGF0aGxldGVzLiBUaGUgc2FtcGxpbmcgbWV0aG9kIHdhcyBwdXJwb3NpdmUgYW5kIGFjY2Vzc2libGUuIEZvdXIgaW50ZXJwZXJzb25hbCByZWxhdGlvbnNoaXAgcXVlc3Rpb25uYWlyZXMgYW5kIG9uZSBwZXJjZWl2ZWQgc3BvcnRzIHBlcmZvcm1hbmNlIHF1ZXN0aW9ubmFpcmUgd2VyZSB1dGlsaXplZCBpbiB0aGlzIHN0dWR5LiBGb3IgdGhlIGFuYWx5c2lzIG9mIHRoZSByZXNlYXJjaCBoeXBvdGhlc2VzLCB0aGUgc3RydWN0dXJhbCBlcXVhdGlvbiBtb2RlbGluZyBhcHByb2FjaCB1c2luZyBTbWFydCBQTFMgd2FzIGVtcGxveWVkLiBSZXN1bHRzOiBUaGUgZmluZGluZ3Mgb2YgdGhlIHJlc2VhcmNoIGluZGljYXRlZCB0aGF0IGNvYWNoLWF0aGxldGUsIHBhcmVudC1hdGhsZXRlLCBhbmQgdGVhbW1hdGUtYXRobGV0ZSAocGVlcikgcmVsYXRpb25zaGlwcyBzaWduaWZpY2FudGx5IGluZmx1ZW5jZSBzcG9ydHMgcGVyZm9ybWFuY2UuIEhvd2V2ZXIsIHRoZSBpbXBhY3Qgb2YgdGhlIGNvYWNoLXBhcmVudCByZWxhdGlvbnNoaXAgb24gc3BvcnRzIHBlcmZvcm1hbmNlIHdhcyBub3Qgc2lnbmlmaWNhbnQuIENvbmNsdXNpb246IEluIGdlbmVyYWwsIGNyZWF0aW5nIGEgZnJpZW5kbHkgYW5kIGNsb3NlIGF0bW9zcGhlcmUgYmV0d2VlbiBjb2FjaCBhbmQgYXRobGV0ZSwgYXMgd2VsbCBhcyBlc3RhYmxpc2hpbmcgcmVzcGVjdCwgdHJ1c3QsIGFuZCBzdXBwb3J0IGJldHdlZW4gY29hY2ggYW5kIHBhcmVudHMsIGFjdGl2ZSBwYXJlbnRhbCBpbnZvbHZlbWVudCBhbmQgc3VwcG9ydCBpbiBhdGhsZXRlcycgc3BvcnRzIGFmZmFpcnMsIGFuZCByZWNlaXZpbmcgc3VwcG9ydCBhbmQgZW5oYW5jaW5nIHNlbGYtZXN0ZWVtIGZyb20gdGVhbW1hdGVzIGNhbiBjb250cmlidXRlIHRvIHRoZSBpbXByb3ZlbWVudCBvZiBhdGhsZXRlcycgcGVyZm9ybWFuY2UgYW5kIHN1Y2Nlc3MuIiwiaXNzdWUiOiIyIiwidm9sdW1lIjoiMjAyNCIsImNvbnRhaW5lci10aXRsZS1zaG9ydCI6IiJ9LCJpc1RlbXBvcmFyeSI6ZmFsc2UsInN1cHByZXNzLWF1dGhvciI6ZmFsc2UsImNvbXBvc2l0ZSI6ZmFsc2UsImF1dGhvci1vbmx5IjpmYWxzZX1dfQ=="/>
          <w:id w:val="775212962"/>
          <w:placeholder>
            <w:docPart w:val="C8E5CE9ACBE04A76BA624F23B88DD462"/>
          </w:placeholder>
        </w:sdtPr>
        <w:sdtContent>
          <w:r w:rsidRPr="0059628E">
            <w:rPr>
              <w:rFonts w:ascii="Times New Roman" w:eastAsia="Times New Roman" w:hAnsi="Times New Roman" w:cs="Times New Roman"/>
              <w:color w:val="000000"/>
            </w:rPr>
            <w:t>(Hadadi &amp; Mallaei, 2024)</w:t>
          </w:r>
        </w:sdtContent>
      </w:sdt>
      <w:r w:rsidRPr="00C00A61">
        <w:rPr>
          <w:rFonts w:ascii="Times New Roman" w:eastAsia="SimSun" w:hAnsi="Times New Roman" w:cs="Times New Roman"/>
          <w:color w:val="000000"/>
          <w:lang w:eastAsia="zh-CN" w:bidi="ar"/>
        </w:rPr>
        <w:t xml:space="preserve">. Empirically, a healthy and productive relationship built through effective interpersonal communication not only directly optimizes an athlete's on-field performance, but also plays a vital role in shaping their character and mental resilience </w:t>
      </w:r>
      <w:sdt>
        <w:sdtPr>
          <w:rPr>
            <w:rFonts w:ascii="Times New Roman" w:eastAsia="SimSun" w:hAnsi="Times New Roman" w:cs="Times New Roman"/>
            <w:color w:val="000000"/>
            <w:lang w:eastAsia="zh-CN" w:bidi="ar"/>
          </w:rPr>
          <w:tag w:val="MENDELEY_CITATION_v3_eyJjaXRhdGlvbklEIjoiTUVOREVMRVlfQ0lUQVRJT05fYWQwNjAwNmYtYmRiYi00ZjJjLTkxZDEtNjYzNTBlYzUzOGYyIiwicHJvcGVydGllcyI6eyJub3RlSW5kZXgiOjB9LCJpc0VkaXRlZCI6ZmFsc2UsIm1hbnVhbE92ZXJyaWRlIjp7ImlzTWFudWFsbHlPdmVycmlkZGVuIjpmYWxzZSwiY2l0ZXByb2NUZXh0IjoiKFdpbmRpYXNhcmkgJiMzODsgUHV0cmFudG8sIDIwMjQpIiwibWFudWFsT3ZlcnJpZGVUZXh0IjoiIn0sImNpdGF0aW9uSXRlbXMiOlt7ImlkIjoiNjE3NmVmNWYtZmQ3OC0zZDA1LTlhYWYtZGRjOTc3OTFlMzg4IiwiaXRlbURhdGEiOnsidHlwZSI6ImFydGljbGUtam91cm5hbCIsImlkIjoiNjE3NmVmNWYtZmQ3OC0zZDA1LTlhYWYtZGRjOTc3OTFlMzg4IiwidGl0bGUiOiJJbnRlcnBlcnNvbmFsIENvbW11bmljYXRpb24gYW1vbmcgQXRobGV0ZXMgYW5kIEJhZG1pbnRvbiBDb2FjaGVzIGF0IElyd2FuIEJhZG1pbnRvbiBBY2FkZW15IEV4ZWN1dGl2ZSBCb2FyZCIsImF1dGhvciI6W3siZmFtaWx5IjoiV2luZGlhc2FyaSAmIFB1dHJhbnRv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578296823"/>
          <w:placeholder>
            <w:docPart w:val="C8E5CE9ACBE04A76BA624F23B88DD462"/>
          </w:placeholder>
        </w:sdtPr>
        <w:sdtContent>
          <w:r w:rsidRPr="0059628E">
            <w:rPr>
              <w:rFonts w:ascii="Times New Roman" w:eastAsia="Times New Roman" w:hAnsi="Times New Roman" w:cs="Times New Roman"/>
              <w:color w:val="000000"/>
            </w:rPr>
            <w:t>(Windiasari &amp; Putranto, 2024)</w:t>
          </w:r>
        </w:sdtContent>
      </w:sdt>
      <w:r w:rsidRPr="00C00A61">
        <w:rPr>
          <w:rFonts w:ascii="Times New Roman" w:eastAsia="SimSun" w:hAnsi="Times New Roman" w:cs="Times New Roman"/>
          <w:color w:val="000000"/>
          <w:lang w:eastAsia="zh-CN" w:bidi="ar"/>
        </w:rPr>
        <w:t>. However, a large number of these studies employ quantita</w:t>
      </w:r>
      <w:r w:rsidRPr="00C00A61">
        <w:rPr>
          <w:rFonts w:ascii="Times New Roman" w:eastAsia="SimSun" w:hAnsi="Times New Roman" w:cs="Times New Roman"/>
          <w:color w:val="000000"/>
          <w:lang w:eastAsia="zh-CN" w:bidi="ar"/>
        </w:rPr>
        <w:lastRenderedPageBreak/>
        <w:t xml:space="preserve">tive methods, which may limit understanding of participants’ subjective experiences. This is also highlighted by the fact that human interaction in social contexts is among the most complex challenges to scientific understanding due to the reciprocal and dynamic relationship between individual and social factors </w:t>
      </w:r>
      <w:sdt>
        <w:sdtPr>
          <w:rPr>
            <w:rFonts w:ascii="Times New Roman" w:eastAsia="SimSun" w:hAnsi="Times New Roman" w:cs="Times New Roman"/>
            <w:color w:val="000000"/>
            <w:lang w:eastAsia="zh-CN" w:bidi="ar"/>
          </w:rPr>
          <w:tag w:val="MENDELEY_CITATION_v3_eyJjaXRhdGlvbklEIjoiTUVOREVMRVlfQ0lUQVRJT05fODhhOGRlZWItYzdmYi00ZTJmLTkzMGUtMzM1YjY1YzU0MWExIiwicHJvcGVydGllcyI6eyJub3RlSW5kZXgiOjB9LCJpc0VkaXRlZCI6ZmFsc2UsIm1hbnVhbE92ZXJyaWRlIjp7ImlzTWFudWFsbHlPdmVycmlkZGVuIjpmYWxzZSwiY2l0ZXByb2NUZXh0IjoiKFN0ZWluZXIgZXQgYWwuLCAyMDE3KSIsIm1hbnVhbE92ZXJyaWRlVGV4dCI6IiJ9LCJjaXRhdGlvbkl0ZW1zIjpbeyJpZCI6ImQwZTJlNTk3LWMyOGQtMzgwMy04ZmQxLWI2ODUxYzg5OWM4NCIsIml0ZW1EYXRhIjp7InR5cGUiOiJhcnRpY2xlLWpvdXJuYWwiLCJpZCI6ImQwZTJlNTk3LWMyOGQtMzgwMy04ZmQxLWI2ODUxYzg5OWM4NCIsInRpdGxlIjoiQW4gaW50ZWdyYXRpdmUgcGVyc3BlY3RpdmUgb24gaW50ZXJwZXJzb25hbCBjb29yZGluYXRpb24gaW4gaW50ZXJhY3RpdmUgdGVhbSBzcG9ydHMiLCJhdXRob3IiOlt7ImZhbWlseSI6IlN0ZWluZXIiLCJnaXZlbiI6IlNpbHZhbiIsInBhcnNlLW5hbWVzIjpmYWxzZSwiZHJvcHBpbmctcGFydGljbGUiOiIiLCJub24tZHJvcHBpbmctcGFydGljbGUiOiIifSx7ImZhbWlseSI6Ik1hY3F1ZXQiLCJnaXZlbiI6IkFubmUgQ2xhaXJlIiwicGFyc2UtbmFtZXMiOmZhbHNlLCJkcm9wcGluZy1wYXJ0aWNsZSI6IiIsIm5vbi1kcm9wcGluZy1wYXJ0aWNsZSI6IiJ9LHsiZmFtaWx5IjoiU2VpbGVyIiwiZ2l2ZW4iOiJSb2xhbmQiLCJwYXJzZS1uYW1lcyI6ZmFsc2UsImRyb3BwaW5nLXBhcnRpY2xlIjoiIiwibm9uLWRyb3BwaW5nLXBhcnRpY2xlIjoiIn1dLCJjb250YWluZXItdGl0bGUiOiJGcm9udGllcnMgaW4gUHN5Y2hvbG9neSIsImNvbnRhaW5lci10aXRsZS1zaG9ydCI6IkZyb250LiBQc3ljaG9sLiIsIkRPSSI6IjEwLjMzODkvZnBzeWcuMjAxNy4wMTQ0MCIsIklTU04iOiIxNjY0MTA3OCIsImlzc3VlZCI6eyJkYXRlLXBhcnRzIjpbWzIwMTcsOCwyOF1dfSwiYWJzdHJhY3QiOiJJbnRlcnBlcnNvbmFsIGNvb3JkaW5hdGlvbiBpcyBhIGtleSBmYWN0b3IgaW4gdGVhbSBwZXJmb3JtYW5jZS4gSW4gaW50ZXJhY3RpdmUgdGVhbSBzcG9ydHMsIHRoZSBsaW1pdGVkIHByZWRpY3RhYmlsaXR5IG9mIGEgY29uc3RhbnRseSBjaGFuZ2luZyBjb250ZXh0IG1ha2VzIGNvb3JkaW5hdGlvbiBjaGFsbGVuZ2luZy4gQXBwcm9hY2hlcyB0aGF0IGhpZ2hsaWdodCB0aGUgc3VwcG9ydCBwcm92aWRlZCBieSBlbnZpcm9ubWVudGFsIGluZm9ybWF0aW9uIGFuZCB0aGVvcmllcyBvZiBzaGFyZWQgbWVudGFsIG1vZGVscyBwcm92aWRlIHBvdGVudGlhbCBleHBsYW5hdGlvbnMgb2YgaG93IGludGVycGVyc29uYWwgY29vcmRpbmF0aW9uIGNhbiBub25ldGhlbGVzcyBiZSBlc3RhYmxpc2hlZC4gSW4gdGhpcyBhcnRpY2xlLCB3ZSBmaXJzdCBvdXRsaW5lIHRoZW1haW4gYXNzdW1wdGlvbnMgb2YgdGhlc2UgYXBwcm9hY2hlcyBhbmQgY29uc2lkZXIgY3JpdGljaXNtcyB0aGF0IGhhdmUgYmVlbiByYWlzZWQgd2l0aCByZWdhcmQgdG8gZWFjaC4gVGhlIGFpbSBvZiB0aGlzIGFydGljbGUgaXMgdG8gZGVmaW5lIGEgdGhlb3JldGljYWwgcGVyc3BlY3RpdmUgdGhhdCBpbnRlZ3JhdGVzIHRoZSBjb29yZGluYXRpb24gbWVjaGFuaXNtcyBvZiB0aGUgdHdvIGFwcHJvYWNoZXMuIEluIGRvaW5nIHNvLCB3ZSBib3Jyb3cgZnJvbSBhIHRoZW9yZXRpY2FsIG91dGxpbmUgb2YgZ3JvdXAgYWN0aW9uLiBBY2NvcmRpbmcgdG8gdGhpcyBvdXRsaW5lLCBncm91cCBhY3Rpb24gYmFzZWQgb24gYSBwcmlvcmkgc2hhcmVkIG1lbnRhbCBtb2RlbHMgaXMgYW4gZXhhbXBsZSBvZiBob3cgaW50ZXJwZXJzb25hbCBjb29yZGluYXRpb24gaXMgZXN0YWJsaXNoZWQgZnJvbXRoZSB0b3AgZG93bi4gSW50ZXJwZXJzb25hbCBjb29yZGluYXRpb24gaW4gcmVhY3Rpb24gdG8gdGhlIHBlcmNlcHRpb24gb2YgYWZmb3JkYW5jZXMgcmVwcmVzZW50cyB0aGUgYm90dG9tLXVwIGNvbXBvbmVudCBvZiBncm91cCBhY3Rpb24uIEJvdGggY29tcG9uZW50cyBhcmUgaW5leHRyaWNhYmx5IGludm9sdmVkIGluIHRoZSBjb29yZGluYXRpb24gb2YgaW50ZXJhY3RpdmUgc3BvcnRzIHRlYW1zLiBXZSBmdXJ0aGVyIGVsYWJvcmF0ZSBvbiB0aGUgdGhlb3JldGljYWwgb3V0bGluZSB0byBpbnRlZ3JhdGUgYSB0aGlyZCwgY29uc3RydWN0aXZpc3QgYXBwcm9hY2guIEludGVncmF0aW5nIHRoaXMgdGhpcmQgYXBwcm9hY2ggaGVscHMgdG8gZXhwbGFpbiBpbnRlcnBlcnNvbmFsIGNvb3JkaW5hdGlvbiBpbiBnYW1lIHNpdHVhdGlvbnMgZm9yIHdoaWNoIG5vIHNoYXJlZCBtZW50YWwgbW9kZWxzIGFyZSBlc3RhYmxpc2hlZCBhbmQgZ2FtZSBzaXR1YXRpb25zIHRoYXQgcmVtYWluIGFtYmlndW91cyBpbiB0ZXJtcyBvZiBwZXJjZWl2ZWQgYWZmb3JkYW5jZXMuIFRoZSBhcnRpY2xlIGRlc2NyaWJlcyBob3cgaGllcmFyY2hpY2FsLCBzZXF1ZW50aWFsLCBhbmQgY29tcGxleCBkaW1lbnNpb25zIG9mIGFjdGlvbiBvcmdhbml6YXRpb24gYXJlIGltcG9ydGFudCBhc3BlY3RzIG9mIHRoaXMgY29uc3RydWN0aXZpc3QgcGVyc3BlY3RpdmUgYW5kIGhvdyBtZW50YWwgbW9kZWxzIG1heSBiZSBpbnZvbHZlZC4gQSBiYXNrZXRiYWxsIGV4YW1wbGUgaXMgdXNlZCB0byBpbGx1c3RyYXRlIGhvdyB0b3AtZG93biwgYm90dG9tLXVwIGFuZCBjb25zdHJ1Y3RpdmlzdCBwcm9jZXNzZXMgbWF5IGJlIHNpbXVsdGFuZW91c2x5IGludm9sdmVkIGluIGVuYWJsaW5nIGludGVycGVyc29uYWwgY29vcmRpbmF0aW9uLiBGaW5hbGx5LCB3ZSBwcmVzZW50IHRoZSBpbXBsaWNhdGlvbnMgZm9yIHJlc2VhcmNoIGFuZCBwcmFjdGljZS4iLCJwdWJsaXNoZXIiOiJGcm9udGllcnMgTWVkaWEgUy5BLiIsImlzc3VlIjoiQVVHIiwidm9sdW1lIjoiOCJ9LCJpc1RlbXBvcmFyeSI6ZmFsc2UsInN1cHByZXNzLWF1dGhvciI6ZmFsc2UsImNvbXBvc2l0ZSI6ZmFsc2UsImF1dGhvci1vbmx5IjpmYWxzZX1dfQ=="/>
          <w:id w:val="880220483"/>
          <w:placeholder>
            <w:docPart w:val="C8E5CE9ACBE04A76BA624F23B88DD462"/>
          </w:placeholder>
        </w:sdtPr>
        <w:sdtContent>
          <w:r w:rsidRPr="0059628E">
            <w:rPr>
              <w:rFonts w:ascii="Times New Roman" w:eastAsia="SimSun" w:hAnsi="Times New Roman" w:cs="Times New Roman"/>
              <w:color w:val="000000"/>
              <w:lang w:eastAsia="zh-CN" w:bidi="ar"/>
            </w:rPr>
            <w:t>(Steiner et al., 2017)</w:t>
          </w:r>
        </w:sdtContent>
      </w:sdt>
      <w:r w:rsidRPr="00C00A61">
        <w:rPr>
          <w:rFonts w:ascii="Times New Roman" w:eastAsia="SimSun" w:hAnsi="Times New Roman" w:cs="Times New Roman"/>
          <w:color w:val="000000"/>
          <w:lang w:eastAsia="zh-CN" w:bidi="ar"/>
        </w:rPr>
        <w:t xml:space="preserve">. Therefore, a qualitative approach is needed to explore communication patterns and barriers more deeply, particularly within the specific context of Pra-PON 2027 preparation. This approach aligns with qualitative sports research using interview techniques to understand how individuals subjectively construct meaning and combine prior knowledge with immediate situational factors during intensive sports interactions </w:t>
      </w:r>
      <w:sdt>
        <w:sdtPr>
          <w:rPr>
            <w:rFonts w:ascii="Times New Roman" w:eastAsia="SimSun" w:hAnsi="Times New Roman" w:cs="Times New Roman"/>
            <w:color w:val="000000"/>
            <w:lang w:eastAsia="zh-CN" w:bidi="ar"/>
          </w:rPr>
          <w:tag w:val="MENDELEY_CITATION_v3_eyJjaXRhdGlvbklEIjoiTUVOREVMRVlfQ0lUQVRJT05fNTYwZjViNjQtZjc2MS00Zjk0LTk0YWYtNmFjZmE3YzBmNGYzIiwicHJvcGVydGllcyI6eyJub3RlSW5kZXgiOjB9LCJpc0VkaXRlZCI6ZmFsc2UsIm1hbnVhbE92ZXJyaWRlIjp7ImlzTWFudWFsbHlPdmVycmlkZGVuIjp0cnVlLCJjaXRlcHJvY1RleHQiOiIoU3RlaW5lciBldCBhbC4sIDIwMTcpIiwibWFudWFsT3ZlcnJpZGVUZXh0IjoiKFN0ZWluZXIgZXQgYWwuLCAyMDE3KS4ifSwiY2l0YXRpb25JdGVtcyI6W3siaWQiOiJkMGUyZTU5Ny1jMjhkLTM4MDMtOGZkMS1iNjg1MWM4OTljODQiLCJpdGVtRGF0YSI6eyJ0eXBlIjoiYXJ0aWNsZS1qb3VybmFsIiwiaWQiOiJkMGUyZTU5Ny1jMjhkLTM4MDMtOGZkMS1iNjg1MWM4OTljODQiLCJ0aXRsZSI6IkFuIGludGVncmF0aXZlIHBlcnNwZWN0aXZlIG9uIGludGVycGVyc29uYWwgY29vcmRpbmF0aW9uIGluIGludGVyYWN0aXZlIHRlYW0gc3BvcnRzIiwiYXV0aG9yIjpbeyJmYW1pbHkiOiJTdGVpbmVyIiwiZ2l2ZW4iOiJTaWx2YW4iLCJwYXJzZS1uYW1lcyI6ZmFsc2UsImRyb3BwaW5nLXBhcnRpY2xlIjoiIiwibm9uLWRyb3BwaW5nLXBhcnRpY2xlIjoiIn0seyJmYW1pbHkiOiJNYWNxdWV0IiwiZ2l2ZW4iOiJBbm5lIENsYWlyZSIsInBhcnNlLW5hbWVzIjpmYWxzZSwiZHJvcHBpbmctcGFydGljbGUiOiIiLCJub24tZHJvcHBpbmctcGFydGljbGUiOiIifSx7ImZhbWlseSI6IlNlaWxlciIsImdpdmVuIjoiUm9sYW5kIiwicGFyc2UtbmFtZXMiOmZhbHNlLCJkcm9wcGluZy1wYXJ0aWNsZSI6IiIsIm5vbi1kcm9wcGluZy1wYXJ0aWNsZSI6IiJ9XSwiY29udGFpbmVyLXRpdGxlIjoiRnJvbnRpZXJzIGluIFBzeWNob2xvZ3kiLCJjb250YWluZXItdGl0bGUtc2hvcnQiOiJGcm9udC4gUHN5Y2hvbC4iLCJET0kiOiIxMC4zMzg5L2Zwc3lnLjIwMTcuMDE0NDAiLCJJU1NOIjoiMTY2NDEwNzgiLCJpc3N1ZWQiOnsiZGF0ZS1wYXJ0cyI6W1syMDE3LDgsMjhdXX0sImFic3RyYWN0IjoiSW50ZXJwZXJzb25hbCBjb29yZGluYXRpb24gaXMgYSBrZXkgZmFjdG9yIGluIHRlYW0gcGVyZm9ybWFuY2UuIEluIGludGVyYWN0aXZlIHRlYW0gc3BvcnRzLCB0aGUgbGltaXRlZCBwcmVkaWN0YWJpbGl0eSBvZiBhIGNvbnN0YW50bHkgY2hhbmdpbmcgY29udGV4dCBtYWtlcyBjb29yZGluYXRpb24gY2hhbGxlbmdpbmcuIEFwcHJvYWNoZXMgdGhhdCBoaWdobGlnaHQgdGhlIHN1cHBvcnQgcHJvdmlkZWQgYnkgZW52aXJvbm1lbnRhbCBpbmZvcm1hdGlvbiBhbmQgdGhlb3JpZXMgb2Ygc2hhcmVkIG1lbnRhbCBtb2RlbHMgcHJvdmlkZSBwb3RlbnRpYWwgZXhwbGFuYXRpb25zIG9mIGhvdyBpbnRlcnBlcnNvbmFsIGNvb3JkaW5hdGlvbiBjYW4gbm9uZXRoZWxlc3MgYmUgZXN0YWJsaXNoZWQuIEluIHRoaXMgYXJ0aWNsZSwgd2UgZmlyc3Qgb3V0bGluZSB0aGVtYWluIGFzc3VtcHRpb25zIG9mIHRoZXNlIGFwcHJvYWNoZXMgYW5kIGNvbnNpZGVyIGNyaXRpY2lzbXMgdGhhdCBoYXZlIGJlZW4gcmFpc2VkIHdpdGggcmVnYXJkIHRvIGVhY2guIFRoZSBhaW0gb2YgdGhpcyBhcnRpY2xlIGlzIHRvIGRlZmluZSBhIHRoZW9yZXRpY2FsIHBlcnNwZWN0aXZlIHRoYXQgaW50ZWdyYXRlcyB0aGUgY29vcmRpbmF0aW9uIG1lY2hhbmlzbXMgb2YgdGhlIHR3byBhcHByb2FjaGVzLiBJbiBkb2luZyBzbywgd2UgYm9ycm93IGZyb20gYSB0aGVvcmV0aWNhbCBvdXRsaW5lIG9mIGdyb3VwIGFjdGlvbi4gQWNjb3JkaW5nIHRvIHRoaXMgb3V0bGluZSwgZ3JvdXAgYWN0aW9uIGJhc2VkIG9uIGEgcHJpb3JpIHNoYXJlZCBtZW50YWwgbW9kZWxzIGlzIGFuIGV4YW1wbGUgb2YgaG93IGludGVycGVyc29uYWwgY29vcmRpbmF0aW9uIGlzIGVzdGFibGlzaGVkIGZyb210aGUgdG9wIGRvd24uIEludGVycGVyc29uYWwgY29vcmRpbmF0aW9uIGluIHJlYWN0aW9uIHRvIHRoZSBwZXJjZXB0aW9uIG9mIGFmZm9yZGFuY2VzIHJlcHJlc2VudHMgdGhlIGJvdHRvbS11cCBjb21wb25lbnQgb2YgZ3JvdXAgYWN0aW9uLiBCb3RoIGNvbXBvbmVudHMgYXJlIGluZXh0cmljYWJseSBpbnZvbHZlZCBpbiB0aGUgY29vcmRpbmF0aW9uIG9mIGludGVyYWN0aXZlIHNwb3J0cyB0ZWFtcy4gV2UgZnVydGhlciBlbGFib3JhdGUgb24gdGhlIHRoZW9yZXRpY2FsIG91dGxpbmUgdG8gaW50ZWdyYXRlIGEgdGhpcmQsIGNvbnN0cnVjdGl2aXN0IGFwcHJvYWNoLiBJbnRlZ3JhdGluZyB0aGlzIHRoaXJkIGFwcHJvYWNoIGhlbHBzIHRvIGV4cGxhaW4gaW50ZXJwZXJzb25hbCBjb29yZGluYXRpb24gaW4gZ2FtZSBzaXR1YXRpb25zIGZvciB3aGljaCBubyBzaGFyZWQgbWVudGFsIG1vZGVscyBhcmUgZXN0YWJsaXNoZWQgYW5kIGdhbWUgc2l0dWF0aW9ucyB0aGF0IHJlbWFpbiBhbWJpZ3VvdXMgaW4gdGVybXMgb2YgcGVyY2VpdmVkIGFmZm9yZGFuY2VzLiBUaGUgYXJ0aWNsZSBkZXNjcmliZXMgaG93IGhpZXJhcmNoaWNhbCwgc2VxdWVudGlhbCwgYW5kIGNvbXBsZXggZGltZW5zaW9ucyBvZiBhY3Rpb24gb3JnYW5pemF0aW9uIGFyZSBpbXBvcnRhbnQgYXNwZWN0cyBvZiB0aGlzIGNvbnN0cnVjdGl2aXN0IHBlcnNwZWN0aXZlIGFuZCBob3cgbWVudGFsIG1vZGVscyBtYXkgYmUgaW52b2x2ZWQuIEEgYmFza2V0YmFsbCBleGFtcGxlIGlzIHVzZWQgdG8gaWxsdXN0cmF0ZSBob3cgdG9wLWRvd24sIGJvdHRvbS11cCBhbmQgY29uc3RydWN0aXZpc3QgcHJvY2Vzc2VzIG1heSBiZSBzaW11bHRhbmVvdXNseSBpbnZvbHZlZCBpbiBlbmFibGluZyBpbnRlcnBlcnNvbmFsIGNvb3JkaW5hdGlvbi4gRmluYWxseSwgd2UgcHJlc2VudCB0aGUgaW1wbGljYXRpb25zIGZvciByZXNlYXJjaCBhbmQgcHJhY3RpY2UuIiwicHVibGlzaGVyIjoiRnJvbnRpZXJzIE1lZGlhIFMuQS4iLCJpc3N1ZSI6IkFVRyIsInZvbHVtZSI6IjgifSwiaXNUZW1wb3JhcnkiOmZhbHNlLCJzdXBwcmVzcy1hdXRob3IiOmZhbHNlLCJjb21wb3NpdGUiOmZhbHNlLCJhdXRob3Itb25seSI6ZmFsc2V9XX0="/>
          <w:id w:val="1111859724"/>
          <w:placeholder>
            <w:docPart w:val="C8E5CE9ACBE04A76BA624F23B88DD462"/>
          </w:placeholder>
        </w:sdtPr>
        <w:sdtEndPr>
          <w:rPr>
            <w:lang w:val="en-ID"/>
          </w:rPr>
        </w:sdtEndPr>
        <w:sdtContent>
          <w:r w:rsidRPr="0059628E">
            <w:rPr>
              <w:rFonts w:ascii="Times New Roman" w:eastAsia="SimSun" w:hAnsi="Times New Roman" w:cs="Times New Roman"/>
              <w:color w:val="000000"/>
              <w:lang w:eastAsia="zh-CN" w:bidi="ar"/>
            </w:rPr>
            <w:t>(Steiner et al., 2017).</w:t>
          </w:r>
        </w:sdtContent>
      </w:sdt>
    </w:p>
    <w:p w14:paraId="22B6550E" w14:textId="77777777" w:rsidR="00136FAF" w:rsidRPr="00CC59C9" w:rsidRDefault="00136FAF" w:rsidP="00136FAF">
      <w:pPr>
        <w:pStyle w:val="Heading2"/>
        <w:numPr>
          <w:ilvl w:val="0"/>
          <w:numId w:val="33"/>
        </w:numPr>
        <w:ind w:left="720" w:hanging="288"/>
        <w:rPr>
          <w:rFonts w:ascii="Times New Roman" w:eastAsia="SimSun" w:hAnsi="Times New Roman" w:cs="Times New Roman"/>
          <w:b/>
          <w:bCs/>
          <w:color w:val="000000" w:themeColor="text1"/>
          <w:sz w:val="24"/>
          <w:szCs w:val="24"/>
          <w:lang w:val="en-ID" w:eastAsia="zh-CN" w:bidi="ar"/>
        </w:rPr>
      </w:pPr>
      <w:bookmarkStart w:id="24" w:name="_Toc217924166"/>
      <w:r w:rsidRPr="00CC59C9">
        <w:rPr>
          <w:rFonts w:ascii="Times New Roman" w:eastAsia="SimSun" w:hAnsi="Times New Roman" w:cs="Times New Roman"/>
          <w:b/>
          <w:bCs/>
          <w:color w:val="000000" w:themeColor="text1"/>
          <w:sz w:val="24"/>
          <w:szCs w:val="24"/>
          <w:lang w:val="en-ID" w:eastAsia="zh-CN" w:bidi="ar"/>
        </w:rPr>
        <w:t>Conceptual Framework</w:t>
      </w:r>
      <w:bookmarkEnd w:id="24"/>
    </w:p>
    <w:p w14:paraId="47E9BA86" w14:textId="77777777" w:rsidR="00136FAF" w:rsidRDefault="00136FAF" w:rsidP="00136FAF">
      <w:pPr>
        <w:pStyle w:val="ListParagraph"/>
        <w:spacing w:line="480" w:lineRule="auto"/>
        <w:ind w:firstLine="720"/>
        <w:jc w:val="both"/>
        <w:rPr>
          <w:rFonts w:ascii="Times New Roman" w:eastAsia="SimSun" w:hAnsi="Times New Roman" w:cs="Times New Roman"/>
          <w:color w:val="000000"/>
          <w:lang w:eastAsia="zh-CN" w:bidi="ar"/>
        </w:rPr>
      </w:pPr>
      <w:r w:rsidRPr="00D76AD2">
        <w:rPr>
          <w:rFonts w:ascii="Times New Roman" w:eastAsia="SimSun" w:hAnsi="Times New Roman" w:cs="Times New Roman"/>
          <w:color w:val="000000"/>
          <w:lang w:eastAsia="zh-CN" w:bidi="ar"/>
        </w:rPr>
        <w:t xml:space="preserve">Based on the reviewed literature, this study focuses on interpersonal communication between athletes and coaches during Pra-PON 2027 to examine communication patterns, barriers, and their influence on motivation through a qualitative approach </w:t>
      </w:r>
      <w:sdt>
        <w:sdtPr>
          <w:rPr>
            <w:rFonts w:ascii="Times New Roman" w:eastAsia="SimSun" w:hAnsi="Times New Roman" w:cs="Times New Roman"/>
            <w:color w:val="000000"/>
            <w:lang w:eastAsia="zh-CN" w:bidi="ar"/>
          </w:rPr>
          <w:tag w:val="MENDELEY_CITATION_v3_eyJjaXRhdGlvbklEIjoiTUVOREVMRVlfQ0lUQVRJT05fMTJkNWFlN2UtYjQ3My00ZWRmLWFjOTMtNjc2MWM3NjZjOGVj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348334056"/>
          <w:placeholder>
            <w:docPart w:val="C8E5CE9ACBE04A76BA624F23B88DD462"/>
          </w:placeholder>
        </w:sdtPr>
        <w:sdtContent>
          <w:r w:rsidRPr="0059628E">
            <w:rPr>
              <w:rFonts w:ascii="Times New Roman" w:eastAsia="SimSun" w:hAnsi="Times New Roman" w:cs="Times New Roman"/>
              <w:color w:val="000000"/>
              <w:lang w:eastAsia="zh-CN" w:bidi="ar"/>
            </w:rPr>
            <w:t>(Miller et al., 2007)</w:t>
          </w:r>
        </w:sdtContent>
      </w:sdt>
      <w:r w:rsidRPr="00D76AD2">
        <w:rPr>
          <w:rFonts w:ascii="Times New Roman" w:eastAsia="SimSun" w:hAnsi="Times New Roman" w:cs="Times New Roman"/>
          <w:color w:val="000000"/>
          <w:lang w:eastAsia="zh-CN" w:bidi="ar"/>
        </w:rPr>
        <w:t xml:space="preserve">. Interpersonal communication in sports is an evolving process of verbal, non-verbal, and emotional exchanges that reflects the fundamental nature of personal relationships within a team </w:t>
      </w:r>
      <w:sdt>
        <w:sdtPr>
          <w:rPr>
            <w:rFonts w:ascii="Times New Roman" w:eastAsia="SimSun" w:hAnsi="Times New Roman" w:cs="Times New Roman"/>
            <w:color w:val="000000"/>
            <w:lang w:eastAsia="zh-CN" w:bidi="ar"/>
          </w:rPr>
          <w:tag w:val="MENDELEY_CITATION_v3_eyJjaXRhdGlvbklEIjoiTUVOREVMRVlfQ0lUQVRJT05fZWY3MGFlOTItYjU2MS00NzM3LWJiNWUtMTY1N2Q1ZjRmMTQz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245414766"/>
          <w:placeholder>
            <w:docPart w:val="C8E5CE9ACBE04A76BA624F23B88DD462"/>
          </w:placeholder>
        </w:sdtPr>
        <w:sdtContent>
          <w:r w:rsidRPr="0059628E">
            <w:rPr>
              <w:rFonts w:ascii="Times New Roman" w:eastAsia="SimSun" w:hAnsi="Times New Roman" w:cs="Times New Roman"/>
              <w:color w:val="000000"/>
              <w:lang w:eastAsia="zh-CN" w:bidi="ar"/>
            </w:rPr>
            <w:t>(Miller et al., 2007)</w:t>
          </w:r>
        </w:sdtContent>
      </w:sdt>
      <w:r w:rsidRPr="00D76AD2">
        <w:rPr>
          <w:rFonts w:ascii="Times New Roman" w:eastAsia="SimSun" w:hAnsi="Times New Roman" w:cs="Times New Roman"/>
          <w:color w:val="000000"/>
          <w:lang w:eastAsia="zh-CN" w:bidi="ar"/>
        </w:rPr>
        <w:t xml:space="preserve">. This relationship is constructed through interconnected cognitive, emotional, and behavioral components—specifically closeness, commitment, and complementarity </w:t>
      </w:r>
      <w:sdt>
        <w:sdtPr>
          <w:rPr>
            <w:rFonts w:ascii="Times New Roman" w:eastAsia="SimSun" w:hAnsi="Times New Roman" w:cs="Times New Roman"/>
            <w:color w:val="000000"/>
            <w:lang w:eastAsia="zh-CN" w:bidi="ar"/>
          </w:rPr>
          <w:tag w:val="MENDELEY_CITATION_v3_eyJjaXRhdGlvbklEIjoiTUVOREVMRVlfQ0lUQVRJT05fOTZkZDk1YjItZDUwYy00NjYzLTgyMzMtN2Y5ZDVhYWEyMTc2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8493653"/>
          <w:placeholder>
            <w:docPart w:val="C8E5CE9ACBE04A76BA624F23B88DD462"/>
          </w:placeholder>
        </w:sdtPr>
        <w:sdtContent>
          <w:r w:rsidRPr="0059628E">
            <w:rPr>
              <w:rFonts w:ascii="Times New Roman" w:eastAsia="SimSun" w:hAnsi="Times New Roman" w:cs="Times New Roman"/>
              <w:color w:val="000000"/>
              <w:lang w:eastAsia="zh-CN" w:bidi="ar"/>
            </w:rPr>
            <w:t>(Miller et al., 2007)</w:t>
          </w:r>
        </w:sdtContent>
      </w:sdt>
      <w:r w:rsidRPr="00D76AD2">
        <w:rPr>
          <w:rFonts w:ascii="Times New Roman" w:eastAsia="SimSun" w:hAnsi="Times New Roman" w:cs="Times New Roman"/>
          <w:color w:val="000000"/>
          <w:lang w:eastAsia="zh-CN" w:bidi="ar"/>
        </w:rPr>
        <w:t xml:space="preserve">. Furthermore, this interaction manifests through a continuous communicative flow where the roles of athletes and coaches dynamically adapt </w:t>
      </w:r>
      <w:r w:rsidRPr="00D76AD2">
        <w:rPr>
          <w:rFonts w:ascii="Times New Roman" w:eastAsia="SimSun" w:hAnsi="Times New Roman" w:cs="Times New Roman"/>
          <w:color w:val="000000"/>
          <w:lang w:eastAsia="zh-CN" w:bidi="ar"/>
        </w:rPr>
        <w:lastRenderedPageBreak/>
        <w:t xml:space="preserve">to the specific circumstances and contingencies of training or competition </w:t>
      </w:r>
      <w:sdt>
        <w:sdtPr>
          <w:rPr>
            <w:rFonts w:ascii="Times New Roman" w:eastAsia="SimSun" w:hAnsi="Times New Roman" w:cs="Times New Roman"/>
            <w:color w:val="000000"/>
            <w:lang w:eastAsia="zh-CN" w:bidi="ar"/>
          </w:rPr>
          <w:tag w:val="MENDELEY_CITATION_v3_eyJjaXRhdGlvbklEIjoiTUVOREVMRVlfQ0lUQVRJT05fNTJjYjY1ZWItMzk4Ny00MTU4LWJlOWEtYjEzN2E1OTZjOTE1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908883157"/>
          <w:placeholder>
            <w:docPart w:val="C8E5CE9ACBE04A76BA624F23B88DD462"/>
          </w:placeholder>
        </w:sdtPr>
        <w:sdtContent>
          <w:r w:rsidRPr="0059628E">
            <w:rPr>
              <w:rFonts w:ascii="Times New Roman" w:eastAsia="SimSun" w:hAnsi="Times New Roman" w:cs="Times New Roman"/>
              <w:color w:val="000000"/>
              <w:lang w:eastAsia="zh-CN" w:bidi="ar"/>
            </w:rPr>
            <w:t>(Miller et al., 2007)</w:t>
          </w:r>
        </w:sdtContent>
      </w:sdt>
      <w:r w:rsidRPr="00D76AD2">
        <w:rPr>
          <w:rFonts w:ascii="Times New Roman" w:eastAsia="SimSun" w:hAnsi="Times New Roman" w:cs="Times New Roman"/>
          <w:color w:val="000000"/>
          <w:lang w:eastAsia="zh-CN" w:bidi="ar"/>
        </w:rPr>
        <w:t xml:space="preserve">. </w:t>
      </w:r>
    </w:p>
    <w:p w14:paraId="6CA5889C" w14:textId="77777777" w:rsidR="00136FAF" w:rsidRDefault="00136FAF" w:rsidP="00136FAF">
      <w:pPr>
        <w:pStyle w:val="ListParagraph"/>
        <w:spacing w:line="480" w:lineRule="auto"/>
        <w:ind w:firstLine="720"/>
        <w:jc w:val="both"/>
        <w:rPr>
          <w:rFonts w:ascii="Times New Roman" w:eastAsia="SimSun" w:hAnsi="Times New Roman" w:cs="Times New Roman"/>
          <w:color w:val="000000"/>
          <w:lang w:eastAsia="zh-CN" w:bidi="ar"/>
        </w:rPr>
      </w:pPr>
      <w:r w:rsidRPr="00D76AD2">
        <w:rPr>
          <w:rFonts w:ascii="Times New Roman" w:eastAsia="SimSun" w:hAnsi="Times New Roman" w:cs="Times New Roman"/>
          <w:color w:val="000000"/>
          <w:lang w:eastAsia="zh-CN" w:bidi="ar"/>
        </w:rPr>
        <w:t xml:space="preserve">Within a sports environment, communication serves as a vital binding mechanism driving mutual influence </w:t>
      </w:r>
      <w:sdt>
        <w:sdtPr>
          <w:rPr>
            <w:rFonts w:ascii="Times New Roman" w:eastAsia="SimSun" w:hAnsi="Times New Roman" w:cs="Times New Roman"/>
            <w:color w:val="000000"/>
            <w:lang w:eastAsia="zh-CN" w:bidi="ar"/>
          </w:rPr>
          <w:tag w:val="MENDELEY_CITATION_v3_eyJjaXRhdGlvbklEIjoiTUVOREVMRVlfQ0lUQVRJT05fZTQ1ZWY2NmItN2IzYS00ZGM1LTg4YjgtNjc3ZjQyYzg5OGM2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1482623175"/>
          <w:placeholder>
            <w:docPart w:val="C8E5CE9ACBE04A76BA624F23B88DD462"/>
          </w:placeholder>
        </w:sdtPr>
        <w:sdtContent>
          <w:r w:rsidRPr="0059628E">
            <w:rPr>
              <w:rFonts w:ascii="Times New Roman" w:eastAsia="SimSun" w:hAnsi="Times New Roman" w:cs="Times New Roman"/>
              <w:color w:val="000000"/>
              <w:lang w:eastAsia="zh-CN" w:bidi="ar"/>
            </w:rPr>
            <w:t>(Eganov et al., 2020)</w:t>
          </w:r>
        </w:sdtContent>
      </w:sdt>
      <w:r w:rsidRPr="00D76AD2">
        <w:rPr>
          <w:rFonts w:ascii="Times New Roman" w:eastAsia="SimSun" w:hAnsi="Times New Roman" w:cs="Times New Roman"/>
          <w:color w:val="000000"/>
          <w:lang w:eastAsia="zh-CN" w:bidi="ar"/>
        </w:rPr>
        <w:t xml:space="preserve">, whereas ineffective interaction patterns can trigger anxiety, interpersonal conflicts, and psychosocial problems </w:t>
      </w:r>
      <w:sdt>
        <w:sdtPr>
          <w:rPr>
            <w:rFonts w:ascii="Times New Roman" w:eastAsia="SimSun" w:hAnsi="Times New Roman" w:cs="Times New Roman"/>
            <w:color w:val="000000"/>
            <w:lang w:eastAsia="zh-CN" w:bidi="ar"/>
          </w:rPr>
          <w:tag w:val="MENDELEY_CITATION_v3_eyJjaXRhdGlvbklEIjoiTUVOREVMRVlfQ0lUQVRJT05fYTQyZTE4OGItOTQyNC00MDkyLWI1ZTYtMWE3YjgyMDg0YmQ1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993538403"/>
          <w:placeholder>
            <w:docPart w:val="C8E5CE9ACBE04A76BA624F23B88DD462"/>
          </w:placeholder>
        </w:sdtPr>
        <w:sdtContent>
          <w:r w:rsidRPr="0059628E">
            <w:rPr>
              <w:rFonts w:ascii="Times New Roman" w:eastAsia="SimSun" w:hAnsi="Times New Roman" w:cs="Times New Roman"/>
              <w:color w:val="000000"/>
              <w:lang w:eastAsia="zh-CN" w:bidi="ar"/>
            </w:rPr>
            <w:t>(Eganov et al., 2020)</w:t>
          </w:r>
        </w:sdtContent>
      </w:sdt>
      <w:r w:rsidRPr="00D76AD2">
        <w:rPr>
          <w:rFonts w:ascii="Times New Roman" w:eastAsia="SimSun" w:hAnsi="Times New Roman" w:cs="Times New Roman"/>
          <w:color w:val="000000"/>
          <w:lang w:eastAsia="zh-CN" w:bidi="ar"/>
        </w:rPr>
        <w:t xml:space="preserve">. Conversely, effective communication stimulates an optimal emotional mood necessary for maximum athletic performance </w:t>
      </w:r>
      <w:sdt>
        <w:sdtPr>
          <w:rPr>
            <w:rFonts w:ascii="Times New Roman" w:eastAsia="SimSun" w:hAnsi="Times New Roman" w:cs="Times New Roman"/>
            <w:color w:val="000000"/>
            <w:lang w:eastAsia="zh-CN" w:bidi="ar"/>
          </w:rPr>
          <w:tag w:val="MENDELEY_CITATION_v3_eyJjaXRhdGlvbklEIjoiTUVOREVMRVlfQ0lUQVRJT05fZjg4NTg5MzQtZDNkYS00YmYxLWE5NjAtOGFjMzlkNDhhY2Fi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2082247247"/>
          <w:placeholder>
            <w:docPart w:val="C8E5CE9ACBE04A76BA624F23B88DD462"/>
          </w:placeholder>
        </w:sdtPr>
        <w:sdtContent>
          <w:r w:rsidRPr="0059628E">
            <w:rPr>
              <w:rFonts w:ascii="Times New Roman" w:eastAsia="SimSun" w:hAnsi="Times New Roman" w:cs="Times New Roman"/>
              <w:color w:val="000000"/>
              <w:lang w:eastAsia="zh-CN" w:bidi="ar"/>
            </w:rPr>
            <w:t>(Eganov et al., 2020)</w:t>
          </w:r>
        </w:sdtContent>
      </w:sdt>
      <w:r w:rsidRPr="00D76AD2">
        <w:rPr>
          <w:rFonts w:ascii="Times New Roman" w:eastAsia="SimSun" w:hAnsi="Times New Roman" w:cs="Times New Roman"/>
          <w:color w:val="000000"/>
          <w:lang w:eastAsia="zh-CN" w:bidi="ar"/>
        </w:rPr>
        <w:t xml:space="preserve">. Nevertheless, current research predominantly concentrates on overarching contexts or quantitative methods, leaving a gap in understanding subjective communication experiences in martial arts during high-stress preparatory periods like Pra-PON, where barriers often arise from anxiety and mental fatigue </w:t>
      </w:r>
      <w:sdt>
        <w:sdtPr>
          <w:rPr>
            <w:rFonts w:ascii="Times New Roman" w:eastAsia="SimSun" w:hAnsi="Times New Roman" w:cs="Times New Roman"/>
            <w:color w:val="000000"/>
            <w:lang w:eastAsia="zh-CN" w:bidi="ar"/>
          </w:rPr>
          <w:tag w:val="MENDELEY_CITATION_v3_eyJjaXRhdGlvbklEIjoiTUVOREVMRVlfQ0lUQVRJT05fNTdiYjkyM2QtNzkxOS00MTA5LThhNGYtYzg1YWZjZGZmMGUw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1256022939"/>
          <w:placeholder>
            <w:docPart w:val="C8E5CE9ACBE04A76BA624F23B88DD462"/>
          </w:placeholder>
        </w:sdtPr>
        <w:sdtContent>
          <w:r w:rsidRPr="0059628E">
            <w:rPr>
              <w:rFonts w:ascii="Times New Roman" w:eastAsia="SimSun" w:hAnsi="Times New Roman" w:cs="Times New Roman"/>
              <w:color w:val="000000"/>
              <w:lang w:eastAsia="zh-CN" w:bidi="ar"/>
            </w:rPr>
            <w:t>(Eganov et al., 2020)</w:t>
          </w:r>
        </w:sdtContent>
      </w:sdt>
      <w:r w:rsidRPr="00D76AD2">
        <w:rPr>
          <w:rFonts w:ascii="Times New Roman" w:eastAsia="SimSun" w:hAnsi="Times New Roman" w:cs="Times New Roman"/>
          <w:color w:val="000000"/>
          <w:lang w:eastAsia="zh-CN" w:bidi="ar"/>
        </w:rPr>
        <w:t xml:space="preserve">. </w:t>
      </w:r>
    </w:p>
    <w:p w14:paraId="2576B206" w14:textId="77777777" w:rsidR="00136FAF" w:rsidRDefault="00136FAF" w:rsidP="00136FAF">
      <w:pPr>
        <w:pStyle w:val="ListParagraph"/>
        <w:spacing w:line="480" w:lineRule="auto"/>
        <w:ind w:firstLine="720"/>
        <w:jc w:val="both"/>
        <w:rPr>
          <w:rFonts w:ascii="Times New Roman" w:eastAsia="SimSun" w:hAnsi="Times New Roman" w:cs="Times New Roman"/>
          <w:color w:val="000000"/>
          <w:lang w:eastAsia="zh-CN" w:bidi="ar"/>
        </w:rPr>
      </w:pPr>
      <w:r w:rsidRPr="00D76AD2">
        <w:rPr>
          <w:rFonts w:ascii="Times New Roman" w:eastAsia="SimSun" w:hAnsi="Times New Roman" w:cs="Times New Roman"/>
          <w:color w:val="000000"/>
          <w:lang w:eastAsia="zh-CN" w:bidi="ar"/>
        </w:rPr>
        <w:t xml:space="preserve">Consequently, this qualitative investigation examines the perspectives of athletes and coaches within the distinct framework of Tarung Derajat's preparation for PRA-PON 2027. This approach is essential to capture interaction from a subject-privileged perspective, understanding the shared and idiosyncratic meanings embedded within a particular athletic relationship </w:t>
      </w:r>
      <w:sdt>
        <w:sdtPr>
          <w:rPr>
            <w:rFonts w:ascii="Times New Roman" w:eastAsia="SimSun" w:hAnsi="Times New Roman" w:cs="Times New Roman"/>
            <w:color w:val="000000"/>
            <w:lang w:eastAsia="zh-CN" w:bidi="ar"/>
          </w:rPr>
          <w:tag w:val="MENDELEY_CITATION_v3_eyJjaXRhdGlvbklEIjoiTUVOREVMRVlfQ0lUQVRJT05fYWYzMjM1MDktYzgzYi00OTIwLWE3YWEtNDk3OGE0ZTA1Y2FmIiwicHJvcGVydGllcyI6eyJub3RlSW5kZXgiOjB9LCJpc0VkaXRlZCI6ZmFsc2UsIm1hbnVhbE92ZXJyaWRlIjp7ImlzTWFudWFsbHlPdmVycmlkZGVuIjpmYWxzZSwiY2l0ZXByb2NUZXh0IjoiKEl6cXVpZXJkbyAmIzM4OyBBbmd1ZXJhLCAyMDIxKSIsIm1hbnVhbE92ZXJyaWRlVGV4dCI6IiJ9LCJjaXRhdGlvbkl0ZW1zIjpbeyJpZCI6ImEwZWQ1ZmY4LTgwZmQtMzJlZS05NGM3LTkxZmRhOTI4NGJmYyIsIml0ZW1EYXRhIjp7InR5cGUiOiJhcnRpY2xlLWpvdXJuYWwiLCJpZCI6ImEwZWQ1ZmY4LTgwZmQtMzJlZS05NGM3LTkxZmRhOTI4NGJmYyIsInRpdGxlIjoiVGhlIEFuYWx5c2lzIG9mIEludGVycGVyc29uYWwgQ29tbXVuaWNhdGlvbiBpbiBTcG9ydCBGcm9tIE1peGVkIE1ldGhvZHMgU3RyYXRlZ3k6IFRoZSBJbnRlZ3JhdGlvbiBvZiBRdWFsaXRhdGl2ZS1RdWFudGl0YXRpdmUgRWxlbWVudHMgVXNpbmcgU3lzdGVtYXRpYyBPYnNlcnZhdGlvbiIsImF1dGhvciI6W3siZmFtaWx5IjoiSXpxdWllcmRvIiwiZ2l2ZW4iOiJDb25yYWQiLCJwYXJzZS1uYW1lcyI6ZmFsc2UsImRyb3BwaW5nLXBhcnRpY2xlIjoiIiwibm9uLWRyb3BwaW5nLXBhcnRpY2xlIjoiIn0seyJmYW1pbHkiOiJBbmd1ZXJhIiwiZ2l2ZW4iOiJNLiBUZXJlc2EiLCJwYXJzZS1uYW1lcyI6ZmFsc2UsImRyb3BwaW5nLXBhcnRpY2xlIjoiIiwibm9uLWRyb3BwaW5nLXBhcnRpY2xlIjoiIn1dLCJjb250YWluZXItdGl0bGUiOiJGcm9udGllcnMgaW4gUHN5Y2hvbG9neSIsImNvbnRhaW5lci10aXRsZS1zaG9ydCI6IkZyb250LiBQc3ljaG9sLiIsIkRPSSI6IjEwLjMzODkvZnBzeWcuMjAyMS42MzczMDQiLCJJU1NOIjoiMTY2NDEwNzgiLCJpc3N1ZWQiOnsiZGF0ZS1wYXJ0cyI6W1syMDIxLDMsMzFdXX0sImFic3RyYWN0IjoiVGhlIG9iamVjdGl2ZSB0byB3aGljaCB0aGlzIG1hbnVzY3JpcHQgaXMgb3JpZW50ZWQgdG8gaXMgZm9jdXNlZCBvbiB0aGUgYW5hbHlzaXMgb2YgaW50ZXJwZXJzb25hbCBjb21tdW5pY2F0aW9uIGluIHNwb3J0LiBUaGUgbXVsdGltb2RhbCBlc3NlbmNlIG9mIGh1bWFuIG5hdHVyZSBhZG9wdHMgc3BlY2lhbCBjaGFyYWN0ZXJpc3RpY3MgaW4gaW5kaXZpZHVhbCBhbmQgdGVhbSBzcG9ydHMsIGdpdmVuIHRoZSByb2xlcyB0aGF0IGF0aGxldGVzIGFkb3B0IGluIGRpZmZlcmVudCBjaXJjdW1zdGFuY2VzLCBkZXBlbmRpbmcgb24gdGhlIGNvbnRpbmdlbmNpZXMgdGhhdCBjaGFyYWN0ZXJpemUgZWFjaCBjb21wZXRpdGlvbiBvciBlYWNoIHRyYWluaW5nIHNlc3Npb24uIFRoZSBtaXhlZCBtZXRob2RzIGZyYW1ld29yayBhbGxvd3MgdXMgdG8gYWR2YW5jZSBpbiB0aGUgd2F5cyBvZiBpbnRlZ3JhdGlvbiBiZXR3ZWVuIHF1YWxpdGF0aXZlIGFuZCBxdWFudGl0YXRpdmUgZWxlbWVudHMsIHRha2luZyBhZHZhbnRhZ2Ugb2YgdGhlIHByb3ZlbiBwb3NzaWJpbGl0aWVzIG9mIHN5c3RlbWF0aWMgb2JzZXJ2YXRpb24sIHdoaWNoIHdlIGNhbiBjb25zaWRlciBtaXhlZCBtZXRob2QgaW4gaXRzZWxmLCBhbmQgd2hpY2ggcHJvdmlkZXMgcmlnb3IgYW5kIGZsZXhpYmlsaXR5IGluIHRoZSBzdHVkeSBvZiB0aGUgY29tbXVuaWNhdGl2ZSBmbG93IGluIHNwb3J0LiBJbiBhbnkgc3BvcnQsIHRoZSBwcm9jZWR1cmUgZm9sbG93ZWQgYnkgc3lzdGVtYXRpYyBvYnNlcnZhdGlvbiBtYXkgcmVxdWlyZSBkaXJlY3Qgb2JzZXJ2YXRpb24sIHdoaWNoIGlzIGNoYXJhY3Rlcml6ZWQgYnkgaXRzIGhpZ2ggcGVyY2VwdGl2ZW5lc3MsIG9yIGluZGlyZWN0IG9ic2VydmF0aW9uLCB3aGVuIGl0IGNvbWVzIHRvIHZlcmJhbCBiZWhhdmlvciBvciBkb2N1bWVudGFyeSBtYXRlcmlhbC4gSW4gYWxsIGNhc2VzLCB0aGUgcHJvY2VkdXJlIGlzIHN0cnVjdHVyZWQgaW4gdGhyZWUgbWFjcm8tc3RhZ2VzOiBRVUFMLVFVQU4tUVVBTC4gSW4gdGhpcyB3b3JrIHdlIHN0YXJ0IGZyb20gYSBjb25jZXB0dWFsIHBvc2l0aW9uaW5nIGFib3V0IGludGVycGVyc29uYWwgY29tbXVuaWNhdGlvbiwgdG8gbGF0ZXIgc2hvdyB0aGUgc2VxdWVudGlhbCBnZWFyIGluIHNwb3J0cyBhYm91dCBvYnRhaW5pbmcgcXVhbGl0YXRpdmUgZGF0YSwgaXRzIHRyYW5zZm9ybWF0aW9uIGludG8gb3RoZXIgdHlwZXMgb2YgZGF0YSB0aGF0IGFyZSBzdGlsbCBxdWFsaXRhdGl2ZSBidXQgaGF2ZSBiZWVuIHN0cnVjdHVyZWQsIGFuYWx5emUgdGhlbSBxdWFudGl0YXRpdmVseSwgYW5kIHJldHVybiB0byBhIHF1YWxpdGF0aXZlIHN0YWdlIHdoZXJlIHRoZSBpbnRlcnByZXRhdGlvbiBvZiB0aGUgcmVzdWx0cyBpcyBwb3NzaWJsZS4gVGhpcyBwcm9jZXNzIG9mIHF1YW50aXRpemluZyBjb25zdGl0dXRlcyB0aGUgY29ybmVyc3RvbmUgdGhhdCBnaXZlcyBzaGFwZSBhbmQgc3RydWN0dXJlIHRvIGFueSByZXNlYXJjaCBvbiBpbnRlcnBlcnNvbmFsIGNvbW11bmljYXRpb24gaW4gc3BvcnQgdGhhdCBjb21iaW5lcyB0aGUgZmluZSBudWFuY2VzIG9mIHF1YWxpdGF0aXZlIGRhdGEgKGEgbW90b3IgYWN0aW9uLCBhIGdlc3R1cmUsIGFuIGV4Y2xhbWF0aW9uLOKApikgd2l0aCB0aGUgcG93ZXIgb2Ygcm9idXN0IHF1YW50aXRhdGl2ZSBkYXRhIGFuYWx5c2lzIHN1aXRhYmxlIGZvciB0aGUgdHJlYXRtZW50IG9mIG9yZ2FuaXplZCBxdWFsaXRhdGl2ZSBkYXRhLCB3aGljaCB3aWxsIHByb3ZpZGUgcXVhbGl0YXRpdmUgZmVlZC1iYWNrLiIsInB1Ymxpc2hlciI6IkZyb250aWVycyBNZWRpYSBTLkEuIiwidm9sdW1lIjoiMTIifSwiaXNUZW1wb3JhcnkiOmZhbHNlLCJzdXBwcmVzcy1hdXRob3IiOmZhbHNlLCJjb21wb3NpdGUiOmZhbHNlLCJhdXRob3Itb25seSI6ZmFsc2V9XX0="/>
          <w:id w:val="1630583121"/>
          <w:placeholder>
            <w:docPart w:val="C8E5CE9ACBE04A76BA624F23B88DD462"/>
          </w:placeholder>
        </w:sdtPr>
        <w:sdtContent>
          <w:r w:rsidRPr="0059628E">
            <w:rPr>
              <w:rFonts w:ascii="Times New Roman" w:eastAsia="Times New Roman" w:hAnsi="Times New Roman" w:cs="Times New Roman"/>
              <w:color w:val="000000"/>
            </w:rPr>
            <w:t>(Izquierdo &amp; Anguera, 2021)</w:t>
          </w:r>
        </w:sdtContent>
      </w:sdt>
      <w:r w:rsidRPr="00D76AD2">
        <w:rPr>
          <w:rFonts w:ascii="Times New Roman" w:eastAsia="SimSun" w:hAnsi="Times New Roman" w:cs="Times New Roman"/>
          <w:color w:val="000000"/>
          <w:lang w:eastAsia="zh-CN" w:bidi="ar"/>
        </w:rPr>
        <w:t xml:space="preserve">, while uncovering how communication is deeply mediated by shared understanding and contextual perceptions within the coach-athlete unit </w:t>
      </w:r>
      <w:sdt>
        <w:sdtPr>
          <w:rPr>
            <w:rFonts w:ascii="Times New Roman" w:eastAsia="SimSun" w:hAnsi="Times New Roman" w:cs="Times New Roman"/>
            <w:color w:val="000000"/>
            <w:lang w:eastAsia="zh-CN" w:bidi="ar"/>
          </w:rPr>
          <w:tag w:val="MENDELEY_CITATION_v3_eyJjaXRhdGlvbklEIjoiTUVOREVMRVlfQ0lUQVRJT05fMDM0ODFiNWMtMmIwNy00YzM3LTk0NWItODRjZmZjZjdkY2Y4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661535021"/>
          <w:placeholder>
            <w:docPart w:val="C8E5CE9ACBE04A76BA624F23B88DD462"/>
          </w:placeholder>
        </w:sdtPr>
        <w:sdtContent>
          <w:r w:rsidRPr="0059628E">
            <w:rPr>
              <w:rFonts w:ascii="Times New Roman" w:eastAsia="SimSun" w:hAnsi="Times New Roman" w:cs="Times New Roman"/>
              <w:color w:val="000000"/>
              <w:lang w:eastAsia="zh-CN" w:bidi="ar"/>
            </w:rPr>
            <w:t>(Miller et al., 2007)</w:t>
          </w:r>
        </w:sdtContent>
      </w:sdt>
      <w:r w:rsidRPr="00D76AD2">
        <w:rPr>
          <w:rFonts w:ascii="Times New Roman" w:eastAsia="SimSun" w:hAnsi="Times New Roman" w:cs="Times New Roman"/>
          <w:color w:val="000000"/>
          <w:lang w:eastAsia="zh-CN" w:bidi="ar"/>
        </w:rPr>
        <w:t>.</w:t>
      </w:r>
    </w:p>
    <w:p w14:paraId="559852A4" w14:textId="77777777" w:rsidR="00136FAF" w:rsidRPr="005A392D" w:rsidRDefault="00136FAF" w:rsidP="00136FAF">
      <w:pPr>
        <w:pStyle w:val="ListParagraph"/>
        <w:numPr>
          <w:ilvl w:val="0"/>
          <w:numId w:val="34"/>
        </w:numPr>
        <w:spacing w:after="0" w:line="480" w:lineRule="auto"/>
        <w:ind w:left="0" w:firstLine="0"/>
        <w:jc w:val="both"/>
        <w:rPr>
          <w:rFonts w:ascii="Times New Roman" w:eastAsia="SimSun" w:hAnsi="Times New Roman" w:cs="Times New Roman"/>
          <w:b/>
          <w:bCs/>
          <w:color w:val="000000"/>
          <w:lang w:val="en-ID" w:eastAsia="zh-CN" w:bidi="ar"/>
        </w:rPr>
      </w:pPr>
      <w:r w:rsidRPr="005A392D">
        <w:rPr>
          <w:rFonts w:ascii="Times New Roman" w:eastAsia="SimSun" w:hAnsi="Times New Roman" w:cs="Times New Roman"/>
          <w:b/>
          <w:bCs/>
          <w:color w:val="000000"/>
          <w:lang w:eastAsia="zh-CN" w:bidi="ar"/>
        </w:rPr>
        <w:t>Dyadic Relationship</w:t>
      </w:r>
    </w:p>
    <w:p w14:paraId="4FA73BD6" w14:textId="77777777" w:rsidR="00136FAF" w:rsidRPr="005A392D" w:rsidRDefault="00136FAF" w:rsidP="00136FAF">
      <w:pPr>
        <w:pStyle w:val="ListParagraph"/>
        <w:numPr>
          <w:ilvl w:val="0"/>
          <w:numId w:val="35"/>
        </w:numPr>
        <w:spacing w:after="0" w:line="480" w:lineRule="auto"/>
        <w:jc w:val="both"/>
        <w:rPr>
          <w:rFonts w:ascii="Times New Roman" w:eastAsia="SimSun" w:hAnsi="Times New Roman" w:cs="Times New Roman"/>
          <w:b/>
          <w:bCs/>
          <w:color w:val="000000"/>
          <w:lang w:val="en-ID" w:eastAsia="zh-CN" w:bidi="ar"/>
        </w:rPr>
      </w:pPr>
      <w:r w:rsidRPr="005A392D">
        <w:rPr>
          <w:rFonts w:ascii="Times New Roman" w:eastAsia="SimSun" w:hAnsi="Times New Roman" w:cs="Times New Roman"/>
          <w:b/>
          <w:bCs/>
          <w:color w:val="000000"/>
          <w:lang w:eastAsia="zh-CN" w:bidi="ar"/>
        </w:rPr>
        <w:t xml:space="preserve">Influance </w:t>
      </w:r>
      <w:r>
        <w:rPr>
          <w:rFonts w:ascii="Times New Roman" w:eastAsia="SimSun" w:hAnsi="Times New Roman" w:cs="Times New Roman"/>
          <w:b/>
          <w:bCs/>
          <w:color w:val="000000"/>
          <w:lang w:eastAsia="zh-CN" w:bidi="ar"/>
        </w:rPr>
        <w:t>o</w:t>
      </w:r>
      <w:r w:rsidRPr="005A392D">
        <w:rPr>
          <w:rFonts w:ascii="Times New Roman" w:eastAsia="SimSun" w:hAnsi="Times New Roman" w:cs="Times New Roman"/>
          <w:b/>
          <w:bCs/>
          <w:color w:val="000000"/>
          <w:lang w:eastAsia="zh-CN" w:bidi="ar"/>
        </w:rPr>
        <w:t>f Interpersonal Communication On Atlet Motivation</w:t>
      </w:r>
    </w:p>
    <w:p w14:paraId="5DAF6DE9" w14:textId="77777777" w:rsidR="00136FAF" w:rsidRPr="005A392D"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A392D">
        <w:rPr>
          <w:rFonts w:ascii="Times New Roman" w:eastAsia="SimSun" w:hAnsi="Times New Roman" w:cs="Times New Roman"/>
          <w:color w:val="000000"/>
          <w:lang w:val="en-ID" w:eastAsia="zh-CN" w:bidi="ar"/>
        </w:rPr>
        <w:t xml:space="preserve">In the high-intensity preparation phase of PRA-PON 2027, athletes perceive the interpersonal communication of their coaches not merely as </w:t>
      </w:r>
      <w:r w:rsidRPr="005A392D">
        <w:rPr>
          <w:rFonts w:ascii="Times New Roman" w:eastAsia="SimSun" w:hAnsi="Times New Roman" w:cs="Times New Roman"/>
          <w:color w:val="000000"/>
          <w:lang w:val="en-ID" w:eastAsia="zh-CN" w:bidi="ar"/>
        </w:rPr>
        <w:lastRenderedPageBreak/>
        <w:t xml:space="preserve">technical instructions, but as a primary psychological driver that directly dictates their motivational states. Within this specific sporting context, the communicative flow between coaches and athletes is a dynamic process where roles and interactions constantly adapt to the rigorous demands and contingencies of daily training </w:t>
      </w:r>
      <w:sdt>
        <w:sdtPr>
          <w:rPr>
            <w:rFonts w:ascii="Times New Roman" w:eastAsia="SimSun" w:hAnsi="Times New Roman" w:cs="Times New Roman"/>
            <w:color w:val="000000"/>
            <w:lang w:val="en-ID" w:eastAsia="zh-CN" w:bidi="ar"/>
          </w:rPr>
          <w:tag w:val="MENDELEY_CITATION_v3_eyJjaXRhdGlvbklEIjoiTUVOREVMRVlfQ0lUQVRJT05fZWQxNjZiODEtZGQyMi00ZTA5LWFlZWYtNTczZTI1MmNjYTUyIiwicHJvcGVydGllcyI6eyJub3RlSW5kZXgiOjB9LCJpc0VkaXRlZCI6ZmFsc2UsIm1hbnVhbE92ZXJyaWRlIjp7ImlzTWFudWFsbHlPdmVycmlkZGVuIjpmYWxzZSwiY2l0ZXByb2NUZXh0IjoiKEl6cXVpZXJkbyAmIzM4OyBBbmd1ZXJhLCAyMDIxKSIsIm1hbnVhbE92ZXJyaWRlVGV4dCI6IiJ9LCJjaXRhdGlvbkl0ZW1zIjpbeyJpZCI6ImEwZWQ1ZmY4LTgwZmQtMzJlZS05NGM3LTkxZmRhOTI4NGJmYyIsIml0ZW1EYXRhIjp7InR5cGUiOiJhcnRpY2xlLWpvdXJuYWwiLCJpZCI6ImEwZWQ1ZmY4LTgwZmQtMzJlZS05NGM3LTkxZmRhOTI4NGJmYyIsInRpdGxlIjoiVGhlIEFuYWx5c2lzIG9mIEludGVycGVyc29uYWwgQ29tbXVuaWNhdGlvbiBpbiBTcG9ydCBGcm9tIE1peGVkIE1ldGhvZHMgU3RyYXRlZ3k6IFRoZSBJbnRlZ3JhdGlvbiBvZiBRdWFsaXRhdGl2ZS1RdWFudGl0YXRpdmUgRWxlbWVudHMgVXNpbmcgU3lzdGVtYXRpYyBPYnNlcnZhdGlvbiIsImF1dGhvciI6W3siZmFtaWx5IjoiSXpxdWllcmRvIiwiZ2l2ZW4iOiJDb25yYWQiLCJwYXJzZS1uYW1lcyI6ZmFsc2UsImRyb3BwaW5nLXBhcnRpY2xlIjoiIiwibm9uLWRyb3BwaW5nLXBhcnRpY2xlIjoiIn0seyJmYW1pbHkiOiJBbmd1ZXJhIiwiZ2l2ZW4iOiJNLiBUZXJlc2EiLCJwYXJzZS1uYW1lcyI6ZmFsc2UsImRyb3BwaW5nLXBhcnRpY2xlIjoiIiwibm9uLWRyb3BwaW5nLXBhcnRpY2xlIjoiIn1dLCJjb250YWluZXItdGl0bGUiOiJGcm9udGllcnMgaW4gUHN5Y2hvbG9neSIsImNvbnRhaW5lci10aXRsZS1zaG9ydCI6IkZyb250LiBQc3ljaG9sLiIsIkRPSSI6IjEwLjMzODkvZnBzeWcuMjAyMS42MzczMDQiLCJJU1NOIjoiMTY2NDEwNzgiLCJpc3N1ZWQiOnsiZGF0ZS1wYXJ0cyI6W1syMDIxLDMsMzFdXX0sImFic3RyYWN0IjoiVGhlIG9iamVjdGl2ZSB0byB3aGljaCB0aGlzIG1hbnVzY3JpcHQgaXMgb3JpZW50ZWQgdG8gaXMgZm9jdXNlZCBvbiB0aGUgYW5hbHlzaXMgb2YgaW50ZXJwZXJzb25hbCBjb21tdW5pY2F0aW9uIGluIHNwb3J0LiBUaGUgbXVsdGltb2RhbCBlc3NlbmNlIG9mIGh1bWFuIG5hdHVyZSBhZG9wdHMgc3BlY2lhbCBjaGFyYWN0ZXJpc3RpY3MgaW4gaW5kaXZpZHVhbCBhbmQgdGVhbSBzcG9ydHMsIGdpdmVuIHRoZSByb2xlcyB0aGF0IGF0aGxldGVzIGFkb3B0IGluIGRpZmZlcmVudCBjaXJjdW1zdGFuY2VzLCBkZXBlbmRpbmcgb24gdGhlIGNvbnRpbmdlbmNpZXMgdGhhdCBjaGFyYWN0ZXJpemUgZWFjaCBjb21wZXRpdGlvbiBvciBlYWNoIHRyYWluaW5nIHNlc3Npb24uIFRoZSBtaXhlZCBtZXRob2RzIGZyYW1ld29yayBhbGxvd3MgdXMgdG8gYWR2YW5jZSBpbiB0aGUgd2F5cyBvZiBpbnRlZ3JhdGlvbiBiZXR3ZWVuIHF1YWxpdGF0aXZlIGFuZCBxdWFudGl0YXRpdmUgZWxlbWVudHMsIHRha2luZyBhZHZhbnRhZ2Ugb2YgdGhlIHByb3ZlbiBwb3NzaWJpbGl0aWVzIG9mIHN5c3RlbWF0aWMgb2JzZXJ2YXRpb24sIHdoaWNoIHdlIGNhbiBjb25zaWRlciBtaXhlZCBtZXRob2QgaW4gaXRzZWxmLCBhbmQgd2hpY2ggcHJvdmlkZXMgcmlnb3IgYW5kIGZsZXhpYmlsaXR5IGluIHRoZSBzdHVkeSBvZiB0aGUgY29tbXVuaWNhdGl2ZSBmbG93IGluIHNwb3J0LiBJbiBhbnkgc3BvcnQsIHRoZSBwcm9jZWR1cmUgZm9sbG93ZWQgYnkgc3lzdGVtYXRpYyBvYnNlcnZhdGlvbiBtYXkgcmVxdWlyZSBkaXJlY3Qgb2JzZXJ2YXRpb24sIHdoaWNoIGlzIGNoYXJhY3Rlcml6ZWQgYnkgaXRzIGhpZ2ggcGVyY2VwdGl2ZW5lc3MsIG9yIGluZGlyZWN0IG9ic2VydmF0aW9uLCB3aGVuIGl0IGNvbWVzIHRvIHZlcmJhbCBiZWhhdmlvciBvciBkb2N1bWVudGFyeSBtYXRlcmlhbC4gSW4gYWxsIGNhc2VzLCB0aGUgcHJvY2VkdXJlIGlzIHN0cnVjdHVyZWQgaW4gdGhyZWUgbWFjcm8tc3RhZ2VzOiBRVUFMLVFVQU4tUVVBTC4gSW4gdGhpcyB3b3JrIHdlIHN0YXJ0IGZyb20gYSBjb25jZXB0dWFsIHBvc2l0aW9uaW5nIGFib3V0IGludGVycGVyc29uYWwgY29tbXVuaWNhdGlvbiwgdG8gbGF0ZXIgc2hvdyB0aGUgc2VxdWVudGlhbCBnZWFyIGluIHNwb3J0cyBhYm91dCBvYnRhaW5pbmcgcXVhbGl0YXRpdmUgZGF0YSwgaXRzIHRyYW5zZm9ybWF0aW9uIGludG8gb3RoZXIgdHlwZXMgb2YgZGF0YSB0aGF0IGFyZSBzdGlsbCBxdWFsaXRhdGl2ZSBidXQgaGF2ZSBiZWVuIHN0cnVjdHVyZWQsIGFuYWx5emUgdGhlbSBxdWFudGl0YXRpdmVseSwgYW5kIHJldHVybiB0byBhIHF1YWxpdGF0aXZlIHN0YWdlIHdoZXJlIHRoZSBpbnRlcnByZXRhdGlvbiBvZiB0aGUgcmVzdWx0cyBpcyBwb3NzaWJsZS4gVGhpcyBwcm9jZXNzIG9mIHF1YW50aXRpemluZyBjb25zdGl0dXRlcyB0aGUgY29ybmVyc3RvbmUgdGhhdCBnaXZlcyBzaGFwZSBhbmQgc3RydWN0dXJlIHRvIGFueSByZXNlYXJjaCBvbiBpbnRlcnBlcnNvbmFsIGNvbW11bmljYXRpb24gaW4gc3BvcnQgdGhhdCBjb21iaW5lcyB0aGUgZmluZSBudWFuY2VzIG9mIHF1YWxpdGF0aXZlIGRhdGEgKGEgbW90b3IgYWN0aW9uLCBhIGdlc3R1cmUsIGFuIGV4Y2xhbWF0aW9uLOKApikgd2l0aCB0aGUgcG93ZXIgb2Ygcm9idXN0IHF1YW50aXRhdGl2ZSBkYXRhIGFuYWx5c2lzIHN1aXRhYmxlIGZvciB0aGUgdHJlYXRtZW50IG9mIG9yZ2FuaXplZCBxdWFsaXRhdGl2ZSBkYXRhLCB3aGljaCB3aWxsIHByb3ZpZGUgcXVhbGl0YXRpdmUgZmVlZC1iYWNrLiIsInB1Ymxpc2hlciI6IkZyb250aWVycyBNZWRpYSBTLkEuIiwidm9sdW1lIjoiMTIifSwiaXNUZW1wb3JhcnkiOmZhbHNlLCJzdXBwcmVzcy1hdXRob3IiOmZhbHNlLCJjb21wb3NpdGUiOmZhbHNlLCJhdXRob3Itb25seSI6ZmFsc2V9XX0="/>
          <w:id w:val="-916389888"/>
          <w:placeholder>
            <w:docPart w:val="C8E5CE9ACBE04A76BA624F23B88DD462"/>
          </w:placeholder>
        </w:sdtPr>
        <w:sdtContent>
          <w:r w:rsidRPr="0059628E">
            <w:rPr>
              <w:rFonts w:ascii="Times New Roman" w:eastAsia="Times New Roman" w:hAnsi="Times New Roman" w:cs="Times New Roman"/>
              <w:color w:val="000000"/>
            </w:rPr>
            <w:t>(Izquierdo &amp; Anguera, 2021)</w:t>
          </w:r>
        </w:sdtContent>
      </w:sdt>
      <w:r w:rsidRPr="005A392D">
        <w:rPr>
          <w:rFonts w:ascii="Times New Roman" w:eastAsia="SimSun" w:hAnsi="Times New Roman" w:cs="Times New Roman"/>
          <w:color w:val="000000"/>
          <w:lang w:val="en-ID" w:eastAsia="zh-CN" w:bidi="ar"/>
        </w:rPr>
        <w:t xml:space="preserve">. Qualitative insights into the athletes' perspectives reveal that the motivational impact of a coach's communication is heavily mediated by the underlying dimensions of their dyadic relationship—specifically closeness, commitment, and complementarity </w:t>
      </w:r>
      <w:sdt>
        <w:sdtPr>
          <w:rPr>
            <w:rFonts w:ascii="Times New Roman" w:eastAsia="SimSun" w:hAnsi="Times New Roman" w:cs="Times New Roman"/>
            <w:color w:val="000000"/>
            <w:lang w:val="en-ID" w:eastAsia="zh-CN" w:bidi="ar"/>
          </w:rPr>
          <w:tag w:val="MENDELEY_CITATION_v3_eyJjaXRhdGlvbklEIjoiTUVOREVMRVlfQ0lUQVRJT05fZDViOGUwZGUtOTg2Yi00NGNjLTg4YjItMzM3YzExMWNkZDY0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292057488"/>
          <w:placeholder>
            <w:docPart w:val="C8E5CE9ACBE04A76BA624F23B88DD462"/>
          </w:placeholder>
        </w:sdtPr>
        <w:sdtContent>
          <w:r w:rsidRPr="0059628E">
            <w:rPr>
              <w:rFonts w:ascii="Times New Roman" w:eastAsia="SimSun" w:hAnsi="Times New Roman" w:cs="Times New Roman"/>
              <w:color w:val="000000"/>
              <w:lang w:val="en-ID" w:eastAsia="zh-CN" w:bidi="ar"/>
            </w:rPr>
            <w:t>(Miller et al., 2007)</w:t>
          </w:r>
        </w:sdtContent>
      </w:sdt>
      <w:r w:rsidRPr="005A392D">
        <w:rPr>
          <w:rFonts w:ascii="Times New Roman" w:eastAsia="SimSun" w:hAnsi="Times New Roman" w:cs="Times New Roman"/>
          <w:color w:val="000000"/>
          <w:lang w:val="en-ID" w:eastAsia="zh-CN" w:bidi="ar"/>
        </w:rPr>
        <w:t xml:space="preserve">. When athletes perceive their coaches' communication as empathetic, supportive, and structurally clear, it fosters a deep sense of trust and cooperative comfort </w:t>
      </w:r>
      <w:sdt>
        <w:sdtPr>
          <w:rPr>
            <w:rFonts w:ascii="Times New Roman" w:eastAsia="SimSun" w:hAnsi="Times New Roman" w:cs="Times New Roman"/>
            <w:color w:val="000000"/>
            <w:lang w:val="en-ID" w:eastAsia="zh-CN" w:bidi="ar"/>
          </w:rPr>
          <w:tag w:val="MENDELEY_CITATION_v3_eyJjaXRhdGlvbklEIjoiTUVOREVMRVlfQ0lUQVRJT05fMjVmY2U0MWMtY2FiMi00YWJjLThlMmUtOTkyYTQwN2M4Yzdk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742904236"/>
          <w:placeholder>
            <w:docPart w:val="C8E5CE9ACBE04A76BA624F23B88DD462"/>
          </w:placeholder>
        </w:sdtPr>
        <w:sdtContent>
          <w:r w:rsidRPr="0059628E">
            <w:rPr>
              <w:rFonts w:ascii="Times New Roman" w:eastAsia="SimSun" w:hAnsi="Times New Roman" w:cs="Times New Roman"/>
              <w:color w:val="000000"/>
              <w:lang w:val="en-ID" w:eastAsia="zh-CN" w:bidi="ar"/>
            </w:rPr>
            <w:t>(Miller et al., 2007)</w:t>
          </w:r>
        </w:sdtContent>
      </w:sdt>
      <w:r w:rsidRPr="005A392D">
        <w:rPr>
          <w:rFonts w:ascii="Times New Roman" w:eastAsia="SimSun" w:hAnsi="Times New Roman" w:cs="Times New Roman"/>
          <w:color w:val="000000"/>
          <w:lang w:val="en-ID" w:eastAsia="zh-CN" w:bidi="ar"/>
        </w:rPr>
        <w:t xml:space="preserve">. This positive interpersonal interaction acts as a critical mechanism that internalizes the athletes' drive, shifting them from extrinsic compliance to high levels of intrinsic motivation, which is essential for enduring the exhaustive physical routines of elite sports preparation. </w:t>
      </w:r>
    </w:p>
    <w:p w14:paraId="2E187670" w14:textId="77777777" w:rsidR="00136FAF" w:rsidRPr="005A392D"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A392D">
        <w:rPr>
          <w:rFonts w:ascii="Times New Roman" w:eastAsia="SimSun" w:hAnsi="Times New Roman" w:cs="Times New Roman"/>
          <w:color w:val="000000"/>
          <w:lang w:val="en-ID" w:eastAsia="zh-CN" w:bidi="ar"/>
        </w:rPr>
        <w:t xml:space="preserve">Conversely, athletes report that the subjective meaning and motivational value of communication change drastically when interaction patterns become negative or ineffective. During high-stress preparatory periods, athletes are highly vulnerable to internal barriers such as low emotional stability, heightened anxiety, and mental fatigue </w:t>
      </w:r>
      <w:sdt>
        <w:sdtPr>
          <w:rPr>
            <w:rFonts w:ascii="Times New Roman" w:eastAsia="SimSun" w:hAnsi="Times New Roman" w:cs="Times New Roman"/>
            <w:color w:val="000000"/>
            <w:lang w:val="en-ID" w:eastAsia="zh-CN" w:bidi="ar"/>
          </w:rPr>
          <w:tag w:val="MENDELEY_CITATION_v3_eyJjaXRhdGlvbklEIjoiTUVOREVMRVlfQ0lUQVRJT05fOWJkNzU5NjAtNGM3Yy00MWQyLThmZmMtZjE2MjEwMDE5NmMw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392269033"/>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5A392D">
        <w:rPr>
          <w:rFonts w:ascii="Times New Roman" w:eastAsia="SimSun" w:hAnsi="Times New Roman" w:cs="Times New Roman"/>
          <w:color w:val="000000"/>
          <w:lang w:val="en-ID" w:eastAsia="zh-CN" w:bidi="ar"/>
        </w:rPr>
        <w:t xml:space="preserve">. From the athletes' experiential standpoint, if a coach relies on highly critical, aggressive, or dismissive communication during these vulnerable periods, it directly disrupts the shared understanding within the coach-athlete unit </w:t>
      </w:r>
      <w:sdt>
        <w:sdtPr>
          <w:rPr>
            <w:rFonts w:ascii="Times New Roman" w:eastAsia="SimSun" w:hAnsi="Times New Roman" w:cs="Times New Roman"/>
            <w:color w:val="000000"/>
            <w:lang w:val="en-ID" w:eastAsia="zh-CN" w:bidi="ar"/>
          </w:rPr>
          <w:tag w:val="MENDELEY_CITATION_v3_eyJjaXRhdGlvbklEIjoiTUVOREVMRVlfQ0lUQVRJT05fZGUyYzZkZDEtZWNlNy00NzNiLTljNmItNDQyNmIwYzRkMDBhIiwicHJvcGVydGllcyI6eyJub3RlSW5kZXgiOjB9LCJpc0VkaXRlZCI6ZmFsc2UsIm1hbnVhbE92ZXJyaWRlIjp7ImlzTWFudWFsbHlPdmVycmlkZGVuIjpmYWxzZSwiY2l0ZXByb2NUZXh0IjoiKE1pbGxlciBldCBhbC4sIDIwMDcpIiwibWFudWFsT3ZlcnJpZGVUZXh0IjoiIn0sImNpdGF0aW9uSXRlbXMiOlt7ImlkIjoiOTA0MzBkMTktODE2NS0zMTJlLTkyMWYtMjg4ZjFjM2ZiOGUwIiwiaXRlbURhdGEiOnsidHlwZSI6ImFydGljbGUtam91cm5hbCIsImlkIjoiOTA0MzBkMTktODE2NS0zMTJlLTkyMWYtMjg4ZjFjM2ZiOGUwIiwidGl0bGUiOiJFeHBsb3JpbmcgVG91Y2ggQ29tbXVuaWNhdGlvbiBCZXR3ZWVuIENvYWNoZXMgYW5kIEF0aGxldGVzIiwiYXV0aG9yIjpbeyJmYW1pbHkiOiJNaWxsZXIiLCJnaXZlbiI6Ik1pY2hhZWwgSi4iLCJwYXJzZS1uYW1lcyI6ZmFsc2UsImRyb3BwaW5nLXBhcnRpY2xlIjoiIiwibm9uLWRyb3BwaW5nLXBhcnRpY2xlIjoiIn0seyJmYW1pbHkiOiJGcmFua2VuIiwiZ2l2ZW4iOiJOb2FoIiwicGFyc2UtbmFtZXMiOmZhbHNlLCJkcm9wcGluZy1wYXJ0aWNsZSI6IiIsIm5vbi1kcm9wcGluZy1wYXJ0aWNsZSI6IiJ9LHsiZmFtaWx5IjoiS2llZmVyIiwiZ2l2ZW4iOiJLaXQiLCJwYXJzZS1uYW1lcyI6ZmFsc2UsImRyb3BwaW5nLXBhcnRpY2xlIjoiIiwibm9uLWRyb3BwaW5nLXBhcnRpY2xlIjoiIn1dLCJjb250YWluZXItdGl0bGUiOiJJbmRvLVBhY2lmaWMgSm91cm5hbCBvZiBQaGVub21lbm9sb2d5IiwiRE9JIjoiMTAuMTA4MC8yMDc5NzIyMi4yMDA3LjExNDMzOTUzIiwiSVNTTiI6IjIwNzktNzIyMiIsImlzc3VlZCI6eyJkYXRlLXBhcnRzIjpbWzIwMDcsOV1dfSwicGFnZSI6IjEtMTMiLCJhYnN0cmFjdCI6IkluIGF0aGxldGljcywgY29hY2hlcyBhbmQgYXRobGV0ZXMgc2hhcmUgYSB1bmlxdWUgYW5kIGltcG9ydGFudCByZWxhdGlvbnNoaXAuKSB1dGlsaXplZCByZWxhdGlvbnNoaXAgcmVzZWFyY2ggKGZvY3VzaW5nIG9uLCBmb3IgZXhhbXBsZSwgbWFyaXRhbCwgZmFtaWxpYWwgYW5kIHdvcmtwbGFjZSByZWxhdGlvbnNoaXBzKSBmcm9tIGNvbmpvaW5pbmcgZmllbGRzLCBhbmQgaW4gcGFydGljdWxhciBzb2NpYWwgYW5kIGNvZ25pdGl2ZSBwc3ljaG9sb2d5LCB0byBkZXZlbG9wIGFuZCB0ZXN0IGEgZm91ci1jb21wb25lbnQgbW9kZWwgKDQgQydzKSB0aGF0IGRlcGljdHMgdGhlIG1vc3QgaW5mbHVlbnRpYWwgcmVsYXRpb25hbCBhbmQgZW1vdGlvbmFsIGNvbXBvbmVudHMgKGNsb3NlbmVzcywgY29tbWl0bWVudCwgY29tcGxlbWVudGFyaXR5IGFuZCBjby1vcmllbnRhdGlvbikgb2YgY29hY2gtYXRobGV0ZSByZWxhdGlvbnNoaXBzLiBQcm9jZWVkaW5nIGZyb20gYSByZXZpZXcgb2YgdGhlIGxpdGVyYXR1cmUgb24gaHVtYW4gdG91Y2ggY29tbXVuaWNhdGlvbiB0byBleGFtaW5lIHJlc2VhcmNoIG9uIHRoZSBwb3dlciBvZiB0b3VjaCB0byBleGNoYW5nZSByZWxhdGlvbmFsIGFuZCBlbW90aW9uYWwgbWVzc2FnZXMgKEhlcnRlbnN0ZWluIGV0IGFsLiwgMjAwNiksIHRoZSBwcmVzZW50IHN0dWR5IGV4cGxvcmVzIGNvYWNoZXMnIGFuZCBhdGhsZXRlcycgY29sbGVjdGl2ZSBleHBlcmllbmNlcyBvZiBjb21tdW5pY2F0aW5nIHZpYSB0b3VjaCwgdXRpbGl6aW5nIGluLWRlcHRoIGludGVydmlld3Mgd2l0aCBlaWdodCBjb2xsZWdlIGNvYWNoZXMgYW5kIGF0aGxldGVzLiBBIHBoZW5vbWVub2xvZ2ljYWwgYXBwcm9hY2ggd2FzIHVzZWQgdG8gZ2F0aGVyLCBhbmFseXplIGFuZCBpbnRlcnByZXQgdGhlIGRhdGEsIGRyYXdpbmcgb24gTWVybGVhdS1Qb250eSdzICgxOTQ1LzE5NjIpIHBoaWxvc29waGljYWwgZXhwbG9yYXRpb24gb2YgcGVyY2VwdGlvbiBhbmQgaHVtYW4gZXhwZXJpZW5jZSwgd2hpY2ggZW1waGFzaXplcyB0aGUgYm9keSBhcyBhIG1lYW5zIG9mIGNvbW11bmljYXRpbmcgd2l0aCB0aGUgd29ybGQuIFRoZSBmaW5kaW5ncyBpbmRpY2F0ZSB0aGF0IHRvdWNoIGJldHdlZW4gY29hY2hlcyBhbmQgYXRobGV0ZXMgaW5jcmVhc2VkIGF0IG1ham9yIGV2ZW50cyB3aGVuIGVtb3Rpb25zIGFuZCB0ZW5zaW9ucyByYW4gaGlnaC4gSW4gYWRkaXRpb24sIHRvdWNoIGludm9sdmVkIHNob3dpbmcgYXBwcmVjaWF0aW9uLCBpbnN0cnVjdGluZywgY29tZm9ydGluZyBhbmQgZ2l2aW5nIGF0dGVudGlvbiwgYW5kIGFmZmVjdGVkIHBlcmNlcHRpb25zIG9mIHJlbGF0aW9uc2hpcHMuIFRoZSBmaW5kaW5ncyBhbHNvIHNob3cgdGhhdCB0b3VjaCBjb21tdW5pY2F0aW9uIGlzIGluZmx1ZW5jZWQgYnkgc29jaWV0YWwgZmFjdG9ycywgc3VjaCBhcyBnZW5kZXIsIHJlbGF0aW9uYWwgc3RhZ2UsIGFuZCB3aGF0IHNwZWN0YXRvcnMsIHBhcmVudHMgYW5kIG90aGVyIGF0aGxldGVzIG1heSB0aGluay4gQnkgaWxsdXN0cmF0aW5nIGhvdyB0b3VjaCBpcyBlbmFjdGVkIGFuZCBleHBlcmllbmNlZCBieSBhIGdyb3VwIG9mIGNvbGxlZ2UgY29hY2hlcyBhbmQgYXRobGV0ZXMsIHRoZSBzdHVkeSByZXByZXNlbnRzIGFuIGluaXRpYWwgc3RlcCB0b3dhcmQgdW5kZXJzdGFuZGluZyB0b3VjaCBjb21tdW5pY2F0aW9uIGluIHRoZSBjb2FjaC1hdGhsZXRlIGR5YWQuIiwicHVibGlzaGVyIjoiSW5mb3JtYSBVSyBMaW1pdGVkIiwiaXNzdWUiOiIyIiwidm9sdW1lIjoiNyIsImNvbnRhaW5lci10aXRsZS1zaG9ydCI6IiJ9LCJpc1RlbXBvcmFyeSI6ZmFsc2UsInN1cHByZXNzLWF1dGhvciI6ZmFsc2UsImNvbXBvc2l0ZSI6ZmFsc2UsImF1dGhvci1vbmx5IjpmYWxzZX1dfQ=="/>
          <w:id w:val="-1602476155"/>
          <w:placeholder>
            <w:docPart w:val="C8E5CE9ACBE04A76BA624F23B88DD462"/>
          </w:placeholder>
        </w:sdtPr>
        <w:sdtContent>
          <w:r w:rsidRPr="0059628E">
            <w:rPr>
              <w:rFonts w:ascii="Times New Roman" w:eastAsia="SimSun" w:hAnsi="Times New Roman" w:cs="Times New Roman"/>
              <w:color w:val="000000"/>
              <w:lang w:val="en-ID" w:eastAsia="zh-CN" w:bidi="ar"/>
            </w:rPr>
            <w:t>(Miller et al., 2007)</w:t>
          </w:r>
        </w:sdtContent>
      </w:sdt>
      <w:r w:rsidRPr="005A392D">
        <w:rPr>
          <w:rFonts w:ascii="Times New Roman" w:eastAsia="SimSun" w:hAnsi="Times New Roman" w:cs="Times New Roman"/>
          <w:color w:val="000000"/>
          <w:lang w:val="en-ID" w:eastAsia="zh-CN" w:bidi="ar"/>
        </w:rPr>
        <w:t xml:space="preserve">. Athletes perceive such communication as a psychological </w:t>
      </w:r>
      <w:r w:rsidRPr="005A392D">
        <w:rPr>
          <w:rFonts w:ascii="Times New Roman" w:eastAsia="SimSun" w:hAnsi="Times New Roman" w:cs="Times New Roman"/>
          <w:color w:val="000000"/>
          <w:lang w:val="en-ID" w:eastAsia="zh-CN" w:bidi="ar"/>
        </w:rPr>
        <w:lastRenderedPageBreak/>
        <w:t xml:space="preserve">threat rather than constructive feedback, which triggers increased situational anxiety and provokes internal interpersonal conflicts </w:t>
      </w:r>
      <w:sdt>
        <w:sdtPr>
          <w:rPr>
            <w:rFonts w:ascii="Times New Roman" w:eastAsia="SimSun" w:hAnsi="Times New Roman" w:cs="Times New Roman"/>
            <w:color w:val="000000"/>
            <w:lang w:val="en-ID" w:eastAsia="zh-CN" w:bidi="ar"/>
          </w:rPr>
          <w:tag w:val="MENDELEY_CITATION_v3_eyJjaXRhdGlvbklEIjoiTUVOREVMRVlfQ0lUQVRJT05fY2UxMmE1ZDMtYjQzNy00MTAyLWFiNGItNjUwYWYwMDE1MGE1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1273900844"/>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5A392D">
        <w:rPr>
          <w:rFonts w:ascii="Times New Roman" w:eastAsia="SimSun" w:hAnsi="Times New Roman" w:cs="Times New Roman"/>
          <w:color w:val="000000"/>
          <w:lang w:val="en-ID" w:eastAsia="zh-CN" w:bidi="ar"/>
        </w:rPr>
        <w:t xml:space="preserve">. This friction ultimately degrades their psychosocial well-being and rapidly diminishes their training motivation </w:t>
      </w:r>
      <w:sdt>
        <w:sdtPr>
          <w:rPr>
            <w:rFonts w:ascii="Times New Roman" w:eastAsia="SimSun" w:hAnsi="Times New Roman" w:cs="Times New Roman"/>
            <w:color w:val="000000"/>
            <w:lang w:val="en-ID" w:eastAsia="zh-CN" w:bidi="ar"/>
          </w:rPr>
          <w:tag w:val="MENDELEY_CITATION_v3_eyJjaXRhdGlvbklEIjoiTUVOREVMRVlfQ0lUQVRJT05fZDhlNTRjOWQtZDQ5Yy00MjkxLTlmYWEtNmU0ZmZkYTQyMGRj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1993606394"/>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5A392D">
        <w:rPr>
          <w:rFonts w:ascii="Times New Roman" w:eastAsia="SimSun" w:hAnsi="Times New Roman" w:cs="Times New Roman"/>
          <w:color w:val="000000"/>
          <w:lang w:val="en-ID" w:eastAsia="zh-CN" w:bidi="ar"/>
        </w:rPr>
        <w:t>.</w:t>
      </w:r>
    </w:p>
    <w:p w14:paraId="7B8464A6" w14:textId="77777777" w:rsidR="00136FAF" w:rsidRPr="005A392D" w:rsidRDefault="00136FAF" w:rsidP="00136FAF">
      <w:pPr>
        <w:pStyle w:val="ListParagraph"/>
        <w:spacing w:line="480" w:lineRule="auto"/>
        <w:ind w:firstLine="720"/>
        <w:jc w:val="both"/>
        <w:rPr>
          <w:rFonts w:ascii="Times New Roman" w:eastAsia="SimSun" w:hAnsi="Times New Roman" w:cs="Times New Roman"/>
          <w:color w:val="000000"/>
          <w:lang w:val="en-ID" w:eastAsia="zh-CN" w:bidi="ar"/>
        </w:rPr>
      </w:pPr>
      <w:r w:rsidRPr="005A392D">
        <w:rPr>
          <w:rFonts w:ascii="Times New Roman" w:eastAsia="SimSun" w:hAnsi="Times New Roman" w:cs="Times New Roman"/>
          <w:color w:val="000000"/>
          <w:lang w:val="en-ID" w:eastAsia="zh-CN" w:bidi="ar"/>
        </w:rPr>
        <w:t xml:space="preserve">Ultimately, athletes perceive that effective interpersonal communication from their coaches serves as a foundational psychological buffer. When coaches maintain open, clear, and socio-affectively positive exchanges, athletes experience an optimal emotional mood that mitigates the pressures of PRA-PON 2027 </w:t>
      </w:r>
      <w:sdt>
        <w:sdtPr>
          <w:rPr>
            <w:rFonts w:ascii="Times New Roman" w:eastAsia="SimSun" w:hAnsi="Times New Roman" w:cs="Times New Roman"/>
            <w:color w:val="000000"/>
            <w:lang w:val="en-ID" w:eastAsia="zh-CN" w:bidi="ar"/>
          </w:rPr>
          <w:tag w:val="MENDELEY_CITATION_v3_eyJjaXRhdGlvbklEIjoiTUVOREVMRVlfQ0lUQVRJT05fNjVkZjhiZjItNzk5Ni00MWUyLTg5YmUtOGZmOGJiMjNjMjcz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704944522"/>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5A392D">
        <w:rPr>
          <w:rFonts w:ascii="Times New Roman" w:eastAsia="SimSun" w:hAnsi="Times New Roman" w:cs="Times New Roman"/>
          <w:color w:val="000000"/>
          <w:lang w:val="en-ID" w:eastAsia="zh-CN" w:bidi="ar"/>
        </w:rPr>
        <w:t xml:space="preserve">. In this supportive communicative environment, athletes feel psychologically secure, which allows for the maximum manifestation of their physical abilities and sustains their determination to achieve peak performance throughout the grueling preparation phase </w:t>
      </w:r>
      <w:sdt>
        <w:sdtPr>
          <w:rPr>
            <w:rFonts w:ascii="Times New Roman" w:eastAsia="SimSun" w:hAnsi="Times New Roman" w:cs="Times New Roman"/>
            <w:color w:val="000000"/>
            <w:lang w:val="en-ID" w:eastAsia="zh-CN" w:bidi="ar"/>
          </w:rPr>
          <w:tag w:val="MENDELEY_CITATION_v3_eyJjaXRhdGlvbklEIjoiTUVOREVMRVlfQ0lUQVRJT05fMDAxNTQ4NzEtYjc4Zi00NWFkLTkzMTYtNzdjMTc2YjljMjBhIiwicHJvcGVydGllcyI6eyJub3RlSW5kZXgiOjB9LCJpc0VkaXRlZCI6ZmFsc2UsIm1hbnVhbE92ZXJyaWRlIjp7ImlzTWFudWFsbHlPdmVycmlkZGVuIjpmYWxzZSwiY2l0ZXByb2NUZXh0IjoiKEVnYW5vdiBldCBhbC4sIDIwMjApIiwibWFudWFsT3ZlcnJpZGVUZXh0IjoiIn0sImNpdGF0aW9uSXRlbXMiOlt7ImlkIjoiNjM0YWI3MzMtMjEwNi0zN2Q4LWJjZjEtZDhlOGE2Mzg4NjBkIiwiaXRlbURhdGEiOnsidHlwZSI6ImFydGljbGUtam91cm5hbCIsImlkIjoiNjM0YWI3MzMtMjEwNi0zN2Q4LWJjZjEtZDhlOGE2Mzg4NjBkIiwidGl0bGUiOiJJbnRlcnBlcnNvbmFsIGNvbW11bmljYXRpb24gb2Ygc3R1ZGVudHMgYW5kIG1lbnRhbCBoZWFsdGggZGF0YSIsImF1dGhvciI6W3siZmFtaWx5IjoiRWdhbm92IiwiZ2l2ZW4iOiJBLiIsInBhcnNlLW5hbWVzIjpmYWxzZSwiZHJvcHBpbmctcGFydGljbGUiOiIiLCJub24tZHJvcHBpbmctcGFydGljbGUiOiIifSx7ImZhbWlseSI6IkNoZXJlcG92IiwiZ2l2ZW4iOiJFLiIsInBhcnNlLW5hbWVzIjpmYWxzZSwiZHJvcHBpbmctcGFydGljbGUiOiIiLCJub24tZHJvcHBpbmctcGFydGljbGUiOiIifSx7ImZhbWlseSI6IlJvbWFub3ZhIiwiZ2l2ZW4iOiJMLiIsInBhcnNlLW5hbWVzIjpmYWxzZSwiZHJvcHBpbmctcGFydGljbGUiOiIiLCJub24tZHJvcHBpbmctcGFydGljbGUiOiIifSx7ImZhbWlseSI6IkJ5a292IiwiZ2l2ZW4iOiJWLiIsInBhcnNlLW5hbWVzIjpmYWxzZSwiZHJvcHBpbmctcGFydGljbGUiOiIiLCJub24tZHJvcHBpbmctcGFydGljbGUiOiIifV0sImNvbnRhaW5lci10aXRsZSI6IkpvdXJuYWwgb2YgUGh5c2ljYWwgRWR1Y2F0aW9uIGFuZCBTcG9ydCIsIkRPSSI6IjEwLjc3NTIvanBlcy4yMDIwLnM0MzI4IiwiSVNTTiI6IjIyNDc4MDZYIiwiaXNzdWVkIjp7ImRhdGUtcGFydHMiOltbMjAyMCw4LDFdXX0sInBhZ2UiOiIyNDA1LTI0MDgiLCJhYnN0cmFjdCI6IkludHJvZHVjdGlvbi4gSW50ZXJwZXJzb25hbCBjb21tdW5pY2F0aW9uIGlzIGNvbnNpZGVyZWQgYXMgYSBjb21wbGV4IHNvY2lhbCBwcm9jZXNzIGJvdGggaW4gcHN5Y2hvbG9neSBhbmQgcGVkYWdvZ3kuIENvbW11bmljYXRpb24gaW4gZ2VuZXJhbCByZXF1aXJlcyBtb3JlIGluLWRlcHRoIHN0dWR5LCBlc3BlY2lhbGx5IGluIGNvcnJlbGF0aW9uIHdpdGggbWVudGFsIGhlYWx0aCBkYXRhLiBUaGUgZGF0YSB3ZXJlIG9idGFpbmVkIGluIHRoZSBwZXJpb2QgZnJvbSAyMDE1IHRvIDIwMjAgaW4gQ2hlbHlhYmluc2suIFRoZSBzYW1wbGUgaW5jbHVkZWQgc3R1ZGVudHMgb2YgdGhlIEluc3RpdHV0ZSBvZiBTcG9ydCwgVG91cmlzbSBhbmQgU2VydmljZSBvZiB0aGUgU291dGggVXJhbCBTdGF0ZSBVbml2ZXJzaXR5IGF0IHRoZSBhZ2Ugb2YgMjAuODUgwrEgMC4yMSB5ZWFycyBhbmQgc3BvcnRzIGV4cGVyaWVuY2Ugb2YgNi4yMSDCsSAwLjU5IHllYXJzLiBUaGUgc2FtcGxlIGNvbXBvc2VkIG9mIGZlbWFsZSBzdHVkZW50cyBpbnZvbHZlZCBpbiB2YXJpb3VzIHNwb3J0czogZ3ltbmFzdGljcywgaGlraW5nLCBhdGhsZXRpY3MsIGFlcm9iaWNzLCBzaGFwaW5nLCBzdGVwIGFlcm9iaWNzLCBkYW5jaW5nLCBza2lpbmcsIGFzIHdlbGwgYXMgc2FtYm8sIGp1ZG8sIGthcmF0ZS4gVHdvIGdyb3VwcyBvZiBmZW1hbGUgc3R1ZGVudHMgd2l0aCBhIGhpZ2ggYW5kIGxvdyBsZXZlbCBvZiBjb21tdW5pY2F0aW9uIHNraWxscyB3ZXJlIHRlc3RlZC4gRGlhZ25vc3RpY3Mgb2YgbWVudGFsIGhlYWx0aCBhbmQgaW50ZXJwZXJzb25hbCBjb21tdW5pY2F0aW9uIHdhcyBjYXJyaWVkIG91dCB1c2luZyB0aGUgc2VsZi1hc3Nlc3NtZW50IHRlc3Qgb24gYSB0ZW4tcG9pbnQgc2NhbGUuIFJlc3VsdC5TaWduaWZpY2FudCBkaWZmZXJlbmNlcyBpbiB0aGUgZ3JvdXAgb2Ygc3R1ZGVudHMgd2l0aCBhIGhpZ2ggbGV2ZWwgb2YgY29tbXVuaWNhdGlvbiBhYmlsaXRpZXMgaW4gY29tcGFyaXNvbiB3aXRoIGEgZ3JvdXAgb2Ygc3R1ZGVudHMgd2l0aCBhIGxvdyBsZXZlbCBvZiBjb21tdW5pY2F0aW9uIGFiaWxpdGllcyB3ZXJlIGlkZW50aWZpZWQgYnkgdGhlIGZvbGxvd2luZyBtZW50YWwgaGVhbHRoIGRhdGE6IHdlbGwtYmVpbmcsIG1vb2QgaW4gb3JkaW5hcnkgbGlmZSwgYWRhcHRhdGlvbiB0byB2YXJpb3VzIHN0aW11bGksIGVtb3Rpb25hbCBzdGF0dXMsIGFkYXB0YXRpb24gdG8gc29jaWFsIGNvbmRpdGlvbnMsIHRoZSBhYmlsaXR5IHRvIGNvbnRyb2wgZW1vdGlvbmFsIGFuZCB2b2xpdGlvbmFsIHNwaGVyZXMsIHRoZSBhYmlsaXR5IHRvIGRldmVsb3AgYW5kIG1haW50YWluIG9uZeKAmXMgb3BpbmlvbiwgdGhlIGRlc2lyZSB0byBzdHVkeSBhbmQgZW5nYWdlIGluIHNwb3J0cywgd29yaywga25vd2xlZGdlIG9mIG9uZeKAmXMgaW5uZXIgd29ybGQgYW5kIHRoZSBhYmlsaXR5IHRvIG1hbmFnZSBpdCwgdGhlIGFiaWxpdHkgdG8gb3B0aW1pemUgb25l4oCZcyBtZW50YWwgaGVhbHRoIHVuZGVyIHN0cmVzcyBhbmQgdGhlIGxldmVsIG9mIG9uZeKAmXMgbWVudGFsIGhlYWx0aCBzdGF0dXMuIEF0IHRoZSBzYW1lIHRpbWUsIGluIHRoZSBncm91cCBvZiBzdHVkZW50cyB3aXRoIGEgbG93IGxldmVsIG9mIGNvbW11bmljYXRpb24gc2tpbGxzLCB0aGVyZSBpcyBhIGhpZ2hlciBhbmQgc2lnbmlmaWNhbnQgZGlmZmVyZW5jZSBpbiB0d28gcGFyYW1ldGVycyBvZiBtZW50YWwgaGVhbHRoOiBtZW50YWwgc3RyZXNzIGFuZCBtZW50YWwgZmF0aWd1ZSBpbiBvcmRpbmFyeSBsaWZlLkNvbmNsdXNpb24uIEl0IHdhcyByZXZlYWxlZCB0aGF0IGludGVycGVyc29uYWwgY29tbXVuaWNhdGlvbiBvZiBzdHVkZW50cyBpbnZvbHZlZCBpbiBzcG9ydHMgaXMgZGV0ZXJtaW5lZCBieXRoZSBtYW5pZmVzdGF0aW9uIG9mIGNlcnRhaW4gbWVudGFsIGhlYWx0aCBjb21wb25lbnRzLiIsInB1Ymxpc2hlciI6IkVkaXR1cmEgVW5pdmVyc2l0YXRpaSBkaW4gUGl0ZXN0aSIsInZvbHVtZSI6IjIwIiwiY29udGFpbmVyLXRpdGxlLXNob3J0IjoiIn0sImlzVGVtcG9yYXJ5IjpmYWxzZSwic3VwcHJlc3MtYXV0aG9yIjpmYWxzZSwiY29tcG9zaXRlIjpmYWxzZSwiYXV0aG9yLW9ubHkiOmZhbHNlfV19"/>
          <w:id w:val="-900290495"/>
          <w:placeholder>
            <w:docPart w:val="C8E5CE9ACBE04A76BA624F23B88DD462"/>
          </w:placeholder>
        </w:sdtPr>
        <w:sdtContent>
          <w:r w:rsidRPr="0059628E">
            <w:rPr>
              <w:rFonts w:ascii="Times New Roman" w:eastAsia="SimSun" w:hAnsi="Times New Roman" w:cs="Times New Roman"/>
              <w:color w:val="000000"/>
              <w:lang w:val="en-ID" w:eastAsia="zh-CN" w:bidi="ar"/>
            </w:rPr>
            <w:t>(Eganov et al., 2020)</w:t>
          </w:r>
        </w:sdtContent>
      </w:sdt>
      <w:r w:rsidRPr="005A392D">
        <w:rPr>
          <w:rFonts w:ascii="Times New Roman" w:eastAsia="SimSun" w:hAnsi="Times New Roman" w:cs="Times New Roman"/>
          <w:color w:val="000000"/>
          <w:lang w:val="en-ID" w:eastAsia="zh-CN" w:bidi="ar"/>
        </w:rPr>
        <w:t>.</w:t>
      </w:r>
    </w:p>
    <w:p w14:paraId="21163CD4" w14:textId="77777777" w:rsidR="00136FAF" w:rsidRPr="00917003" w:rsidRDefault="00136FAF" w:rsidP="00136FAF">
      <w:pPr>
        <w:pStyle w:val="ListParagraph"/>
        <w:numPr>
          <w:ilvl w:val="0"/>
          <w:numId w:val="35"/>
        </w:numPr>
        <w:spacing w:after="0" w:line="480" w:lineRule="auto"/>
        <w:jc w:val="both"/>
        <w:rPr>
          <w:rFonts w:ascii="Times New Roman" w:eastAsia="SimSun" w:hAnsi="Times New Roman" w:cs="Times New Roman"/>
          <w:b/>
          <w:bCs/>
          <w:color w:val="000000"/>
          <w:lang w:val="en-ID" w:eastAsia="zh-CN" w:bidi="ar"/>
        </w:rPr>
      </w:pPr>
      <w:r w:rsidRPr="005A392D">
        <w:rPr>
          <w:rFonts w:ascii="Times New Roman" w:eastAsia="SimSun" w:hAnsi="Times New Roman" w:cs="Times New Roman"/>
          <w:b/>
          <w:bCs/>
          <w:color w:val="000000"/>
          <w:lang w:eastAsia="zh-CN" w:bidi="ar"/>
        </w:rPr>
        <w:t xml:space="preserve">Influance </w:t>
      </w:r>
      <w:r>
        <w:rPr>
          <w:rFonts w:ascii="Times New Roman" w:eastAsia="SimSun" w:hAnsi="Times New Roman" w:cs="Times New Roman"/>
          <w:b/>
          <w:bCs/>
          <w:color w:val="000000"/>
          <w:lang w:eastAsia="zh-CN" w:bidi="ar"/>
        </w:rPr>
        <w:t>o</w:t>
      </w:r>
      <w:r w:rsidRPr="005A392D">
        <w:rPr>
          <w:rFonts w:ascii="Times New Roman" w:eastAsia="SimSun" w:hAnsi="Times New Roman" w:cs="Times New Roman"/>
          <w:b/>
          <w:bCs/>
          <w:color w:val="000000"/>
          <w:lang w:eastAsia="zh-CN" w:bidi="ar"/>
        </w:rPr>
        <w:t>f Interpersonal Communication Taining Experience</w:t>
      </w:r>
    </w:p>
    <w:p w14:paraId="6D2842B1"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The interpersonal communication training experience of both coaches and athletes plays a pivotal role in shaping the psychological climate and behavioral dynamics of high-performance sports environments. In elite sports contexts, such as the intensive preparation phase for major national qualifiers like the PRA-PON 2027, communication is not merely a tool for technical instruction; it is the primary vehicle through which athlete motivation is sustained, training experiences are optimized, and overall preparation effectiveness is achieved. When coaches possess robust training in communication skills—encompassing verbal clarity, auditory listening </w:t>
      </w:r>
      <w:r w:rsidRPr="0059628E">
        <w:rPr>
          <w:rFonts w:ascii="Times New Roman" w:eastAsia="SimSun" w:hAnsi="Times New Roman" w:cs="Times New Roman"/>
          <w:color w:val="000000"/>
          <w:lang w:val="en-ID" w:eastAsia="zh-CN" w:bidi="ar"/>
        </w:rPr>
        <w:lastRenderedPageBreak/>
        <w:t xml:space="preserve">acuity, and constructive feedback loops—it fundamentally alters how athletes perceive daily training demands, stress, and instructional delivery. From the perspective of elite athletes, interpersonal communication training experience transforms the coach from a rigid instructor into an effective sports manager who can facilitate athletic goals. According to the structural framework presented in the file </w:t>
      </w:r>
      <w:sdt>
        <w:sdtPr>
          <w:rPr>
            <w:rFonts w:ascii="Times New Roman" w:eastAsia="SimSun" w:hAnsi="Times New Roman" w:cs="Times New Roman"/>
            <w:color w:val="000000"/>
            <w:lang w:val="en-ID" w:eastAsia="zh-CN" w:bidi="ar"/>
          </w:rPr>
          <w:tag w:val="MENDELEY_CITATION_v3_eyJjaXRhdGlvbklEIjoiTUVOREVMRVlfQ0lUQVRJT05fODk5YzYwMDgtY2U2Zi00MTBiLTg5OTctNDgwODUyMDc5NGFkIiwicHJvcGVydGllcyI6eyJub3RlSW5kZXgiOjB9LCJpc0VkaXRlZCI6ZmFsc2UsIm1hbnVhbE92ZXJyaWRlIjp7ImlzTWFudWFsbHlPdmVycmlkZGVuIjpmYWxzZSwiY2l0ZXByb2NUZXh0IjoiKE5hemFyaSBldCBhbC4sIDIwMTEpIiwibWFudWFsT3ZlcnJpZGVUZXh0IjoiIn0sImNpdGF0aW9uSXRlbXMiOlt7ImlkIjoiMGM5ZWViMjEtOGUyOS0zY2VkLTk5ZjctYjA2YzkzZGRhMTRjIiwiaXRlbURhdGEiOnsidHlwZSI6ImFydGljbGUtam91cm5hbCIsImlkIjoiMGM5ZWViMjEtOGUyOS0zY2VkLTk5ZjctYjA2YzkzZGRhMTRjIiwidGl0bGUiOiJUaGUgRWZmZWN0cyBvZiBDb21tdW5pY2F0aW9uIFNraWxscyBhbmQgSW50ZXJwZXJzb25hbCBDb21tdW5pY2F0aW9uIG9uIE9yZ2FuaXphdGlvbmFsIEVmZmVjdGl2ZW5lc3Mgb2YgSXJhbmlhbiBTcG9ydCBNYW5hZ2VycyBhbmQgUHJlc2VudGluZyBhIE1vZGVsIiwiYXV0aG9yIjpbeyJmYW1pbHkiOiJOYXphcmkiLCJnaXZlbiI6IlJhc29vbCIsInBhcnNlLW5hbWVzIjpmYWxzZSwiZHJvcHBpbmctcGFydGljbGUiOiIiLCJub24tZHJvcHBpbmctcGFydGljbGUiOiIifSx7ImZhbWlseSI6IkVoc2FuaSIsImdpdmVuIjoiTW9oYW1tYWQiLCJwYXJzZS1uYW1lcyI6ZmFsc2UsImRyb3BwaW5nLXBhcnRpY2xlIjoiIiwibm9uLWRyb3BwaW5nLXBhcnRpY2xlIjoiIn0seyJmYW1pbHkiOiJBc2hyYWYgR2FuZ29laSIsImdpdmVuIjoiRmFyZWRlaCIsInBhcnNlLW5hbWVzIjpmYWxzZSwiZHJvcHBpbmctcGFydGljbGUiOiIiLCJub24tZHJvcHBpbmctcGFydGljbGUiOiIifSx7ImZhbWlseSI6IkdoYXNlbWkiLCJnaXZlbiI6IkhhbWlkIiwicGFyc2UtbmFtZXMiOmZhbHNlLCJkcm9wcGluZy1wYXJ0aWNsZSI6IiIsIm5vbi1kcm9wcGluZy1wYXJ0aWNsZSI6IiJ9XSwiY29udGFpbmVyLXRpdGxlIjoiTWlkZGxlLUVhc3QgSm91cm5hbCBvZiBTY2llbnRpZmljIFJlc2VhcmNoIiwiSVNTTiI6IjE5OTAtOTIzMyIsImlzc3VlZCI6eyJkYXRlLXBhcnRzIjpbWzIwMTFdXX0sInBhZ2UiOiI3MDItNzEwIiwiYWJzdHJhY3QiOiJUaGUgcHVycG9zZXMgb2YgdGhpcyBzdHVkeSBhcmUgdGhlIGVmZmVjdHMgb2YgcmVsYXRpb25zaGlwIHNraWxscyBhbmQgaW50ZXJwZXJzb25hbCBjb21tdW5pY2F0aW9uIGFuZCBpdHMgcm9sZSBvbiB0aGVvcmdhbml6YXRpb25hbCBlZmZlY3RpdmVuZXNzIGJldHdlZW4gSXJhbmlhbiBzcG9ydCBtYW5hZ2Vycy4gRGVzY3JpcHRpdmUgc3R1ZHkgd2FzIGNvbmR1Y3RlZCB0aHJvdWdoIGEgc3VydmV5LiBUaGUgc3R1ZHkgcG9wdWxhdGlvbnMgd2VyZSBvZiA2NzAgc3BvcnQgbWFuYWdlcnMuIFRoZSBzYW1wbGUgc3VydmV5IHNlbGVjdGVkIGJ5IHN0cmF0aWZpZWQgcmFuZG9tLiBUaGUgcXVlc3Rpb25uYWlyZXMgaW5jbHVkZSBCYXJ0b24gSiBjb21tdW5pY2F0aW9uIHNraWxscywgR3JhaGFtIGludGVycGVyc29uYWwgY29tbXVuaWNhdGlvbiBhbmQgSHN1IG9yZ2FuaXphdGlvbmFsIGVmZmVjdGl2ZW5lc3Mgd2l0aCByZWxpYWJpbGl0eSByZXNwZWN0aXZlbHkgKDAuODEsIDAuODYgYW5kIDAuOTApLiBJbmZlcmVudGlhbCBzdGF0aXN0aWNhbCBtZXRob2RzIGFuZCBzdHJ1Y3R1cmFsIGVxdWF0aW9uIG1vZGVscyAoU0VNKSB3ZXJlIGludmVzdGlnYXRlZCB0byBhY2Nlc3MgdmFyaWFibGVzIG9ic2VydmVkIGVmZmVjdHMgb24gdGhlIGxhdGVudCB2YXJpYWJsZXMuIFRoZSByZXN1bHRzIHNob3dlZCB0aGF0IHRoZXJlIGFyZSBzaWduaWZpY2FudCByZWxhdGlvbnNoaXAgYmV0d2VlbiBjb21tdW5pY2F0aW9uIHNraWxscywgaW50ZXJwZXJzb25hbCBjb21tdW5pY2F0aW9uIHdpdGggc3Vib3JkaW5hdGVzIGFuZCB1cHBlciBtYW5hZ2VtZW50IGFuZCBvcmdhbml6YXRpb25hbCBlZmZlY3RpdmVuZXNzIGluIHNwb3J0IChwIDAuNSkuIEhlbmNlIHRoZSBpbXBsZW1lbnRhdGlvbiBvZiByZXNlYXJjaCByZXN1bHRzIG1lYXN1cmVtZW50IG1vZGVsIGNvbmZpcm1lZCBmb3IgcGF0aCBhbmFseXNpcyBjb25jZXB0dWFsIG1vZGVscyBvZiBjb21tdW5pY2F0aW9uIHNraWxscywgaW50ZXJwZXJzb25hbCBjb21tdW5pY2F0aW9uIHVwcGVyIGFuZCBzdWJvcmRpbmF0ZXMgYW5kIG9yZ2FuaXphdGlvbmFsIGVmZmVjdGl2ZW5lc3MuIEdlbmVyYWxseSBhY2tub3dsZWRnZWQgdGhhdCB0aGUgZmVhdHVyZSBzZXQgcGVyc29uYWxpdHkgYXMgYSBnb29kIGluZGV4LCBwcmVkaWN0ZWQgcm9sZSBpbiByZWxhdGlvbiBza2lsbHMsIGludGVycGVyc29uYWwgY29tbXVuaWNhdGlvbiBhbmQgb3JnYW5pemF0aW9uYWwgZWZmZWN0aXZlbmVzcywgc3BvcnQgbWFuYWdlciByZWxhdGlvbiBza2lsbHMgd2hpbGUgYnkgYmV0d2VlbiBpbnRlcnBlcnNvbmFsIGNvbW11bmljYXRpb24gYW5kIG9yZ2FuaXphdGlvbmFsIGVmZmVjdGl2ZW5lc3Mgd2lsbCBiZSBhc3Nlc3NlZCBtb2RlcmF0ZSBhbmQgd2Vhaywgc28gdG9wIG1hbmFnZXIgbXVzdCBwbGFubmluZyBhcHBsaWNhdGlvbiBhcHByb3ByaWF0ZSBtYW5hZ2VtZW50IHN0cmF0ZWd5IHRoYXQgb3JkZXIgdG8gYWNoaWV2ZSBvcHRpbWFsIGxldmVscyBvZiB0aGVzZSBpbmRpY2F0b3JzLiIsImlzc3VlIjoiNiIsInZvbHVtZSI6IjEwIiwiY29udGFpbmVyLXRpdGxlLXNob3J0IjoiIn0sImlzVGVtcG9yYXJ5IjpmYWxzZX1dfQ=="/>
          <w:id w:val="1117564530"/>
          <w:placeholder>
            <w:docPart w:val="C8E5CE9ACBE04A76BA624F23B88DD462"/>
          </w:placeholder>
        </w:sdtPr>
        <w:sdtContent>
          <w:r w:rsidRPr="0059628E">
            <w:rPr>
              <w:rFonts w:ascii="Times New Roman" w:eastAsia="SimSun" w:hAnsi="Times New Roman" w:cs="Times New Roman"/>
              <w:color w:val="000000"/>
              <w:lang w:val="en-ID" w:eastAsia="zh-CN" w:bidi="ar"/>
            </w:rPr>
            <w:t>(Nazari et al., 2011)</w:t>
          </w:r>
        </w:sdtContent>
      </w:sdt>
      <w:r w:rsidRPr="0059628E">
        <w:rPr>
          <w:rFonts w:ascii="Times New Roman" w:eastAsia="SimSun" w:hAnsi="Times New Roman" w:cs="Times New Roman"/>
          <w:color w:val="000000"/>
          <w:lang w:val="en-ID" w:eastAsia="zh-CN" w:bidi="ar"/>
        </w:rPr>
        <w:t>, a coach's comprehensive communication skill set serves as a direct predictor of their interpersonal communication quality with subordinates, which subsequently determines the overall organizational and training effectiveness. In the high-stakes environment of PRA-PON 2027, where training loads reach peak physical and mental intensity, athletes do not merely process what a coach says, but how the information is filtered, processed, and delivered based on the coach's communication background.</w:t>
      </w:r>
    </w:p>
    <w:p w14:paraId="3C936A8D"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Furthermore, interpersonal coordination within these elite team sports environments depends heavily on a combination of pre-process strategies and real-time behavioral adjustments. In interactive team environments, centralized monitoring by a coach providing external feedback in real time—such as play selections or strategic location and timing adjustments—serves as a primary method to establish interpersonal coordination during training sessions. Interpersonal communication itself constitutes a dynamic, face-to-face interaction between the sender and recipient of information that results in mutual feedback, where one actively influences the attitude, opinion, or behavior of the other </w:t>
      </w:r>
      <w:sdt>
        <w:sdtPr>
          <w:rPr>
            <w:rFonts w:ascii="Times New Roman" w:eastAsia="SimSun" w:hAnsi="Times New Roman" w:cs="Times New Roman"/>
            <w:color w:val="000000"/>
            <w:lang w:val="en-ID" w:eastAsia="zh-CN" w:bidi="ar"/>
          </w:rPr>
          <w:tag w:val="MENDELEY_CITATION_v3_eyJjaXRhdGlvbklEIjoiTUVOREVMRVlfQ0lUQVRJT05fNTVjODM0ZTUtZDU4Ny00OWRiLTk5ZDItMWVjYjZmZTJlODA3IiwicHJvcGVydGllcyI6eyJub3RlSW5kZXgiOjB9LCJpc0VkaXRlZCI6ZmFsc2UsIm1hbnVhbE92ZXJyaWRlIjp7ImlzTWFudWFsbHlPdmVycmlkZGVuIjpmYWxzZSwiY2l0ZXByb2NUZXh0IjoiKEtlZ3VydWFuIGV0IGFsLiwgMjAyMCkiLCJtYW51YWxPdmVycmlkZVRleHQiOiIifSwiY2l0YXRpb25JdGVtcyI6W3siaWQiOiJlZTVmMzIyMi01NTE2LTM2MmQtYmQzNy0zZDlkYmU5ZDZjNmEiLCJpdGVtRGF0YSI6eyJ0eXBlIjoiYXJ0aWNsZS1qb3VybmFsIiwiaWQiOiJlZTVmMzIyMi01NTE2LTM2MmQtYmQzNy0zZDlkYmU5ZDZjNmEiLCJ0aXRsZSI6IkludGVycGVyc29uYWwgQ29tbXVuaWNhdGlvbiBCZXR3ZWVuIEF0aGxldGVzIGFuZCBDb2FjaGVzIG9mIFN0dWRlbnQgQWN0aXZpdHkgVW5pdHMgaW4gVW5uZXMiLCJhdXRob3IiOlt7ImZhbWlseSI6IktlZ3VydWFuIiwiZ2l2ZW4iOiJKdXJuYWwgUHJvZmVzaSIsInBhcnNlLW5hbWVzIjpmYWxzZSwiZHJvcHBpbmctcGFydGljbGUiOiIiLCJub24tZHJvcHBpbmctcGFydGljbGUiOiIifSx7ImZhbWlseSI6Ik51cnJhY2htYWQiLCJnaXZlbiI6IkxpbXBhZCIsInBhcnNlLW5hbWVzIjpmYWxzZSwiZHJvcHBpbmctcGFydGljbGUiOiIiLCJub24tZHJvcHBpbmctcGFydGljbGUiOiIifSx7ImZhbWlseSI6IlN1cmF5YSIsImdpdmVuIjoiRmF0b25hIiwicGFyc2UtbmFtZXMiOmZhbHNlLCJkcm9wcGluZy1wYXJ0aWNsZSI6IiIsIm5vbi1kcm9wcGluZy1wYXJ0aWNsZSI6IiJ9LHsiZmFtaWx5IjoiSXJhd2FuIiwiZ2l2ZW4iOiJBd2FuZyIsInBhcnNlLW5hbWVzIjpmYWxzZSwiZHJvcHBpbmctcGFydGljbGUiOiIiLCJub24tZHJvcHBpbmctcGFydGljbGUiOiIifV0sIklTU04iOiIyNTI4LTcyMTQiLCJVUkwiOiJodHRwczovL2pvdXJuYWwudW5uZXMuYWMuaWQvbmp1L2luZGV4LnBocC9qcGsiLCJpc3N1ZWQiOnsiZGF0ZS1wYXJ0cyI6W1syMDIwXV19LCJhYnN0cmFjdCI6IlBlbmVsaXRpYW4gaW5pIGJlcnR1anVhbiB1bnR1ayBtZW5nYW5hbGlzaXMgcHJvc2VzIGtvbXVuaWthc2kgaW50ZXJwZXJzb25hbCBhbnRhcmEgcGVsYXRpaCBkYW4gYXRsZXQgZGkgVW5pdCBLZWdpYXRhbiBNYWhhc2lzd2EgKFVLTSkgVW5pdmVyc2l0YXMgTmVnZXJpIFNlbWFyYW5nLiBLb211bmlrYXNpIGludGVycGVyc29uYWwgYW50YXJhIHBlbGF0aWggZGFuIGF0bGV0IG1lcnVwYWthbiBzYWxhaCBzYXR1IGt1bmNpIGtlYmVyaGFzaWxhbiBkYWxhbSBwZW1iaW5hYW4gb2xhaHJhZ2EgbWVuZ2luZ2F0IHBlcmFuIGtvbXVuaWthc2kgc2ViYWdhaSBhbGF0IHBlbnlhbXBhaWFuIGdhZ2FzYW4sIHBlbmdldGFodWFuLCBkYW4gbWFzdWthbiBzZWxhbWEgcHJvc2VzIHBlbWJpbmFhbi4gUHJvc2VzIGtvbXVuaWthc2kgaW4tdGVycGVyc29uYWwgZGVuZ2FuIGVuYW0gZWxlbWVuL2tvbXBvbmVuIGtvbXVuaWthc2kgb2xhaHJhZ2EgbWVuamFkaSBhY3VhbiBkYWxhbSBwZW5lbGl0aWFuIGluaS4gUGVuZWxpdGlhbiBpbmkgZGlyYW5jYW5nIGRlbmdhbiBtZW5nZ3VuYWthbiBkZXNrcmlwdGlmIGt1YWxpdGF0aWYgZGVuZ2FuIG1ldG9kZSBzdHVkaSBrYXN1cyB1bnR1ayBtZW5kZXNrcmlwc2lrYW4gcHJvc2VzIGtvbXVuaWthc2kgaW50ZXJwZXJzb25hbCBhbnRhcmEgcGVsYXRpaCBkYW4gYXRsZXQgYXRsZXRpaywgcGVuY2FrIHNpbGF0LCBwZXRhbnF1ZSwgZGFuIHRlbmlzLiBIYXNpbCBwZW5lbGl0aWFuIG1lbnVuanVra2FuIGJhaHdhIHByb3NlcyBrb211bmlrYXNpIGludGVycGVyc29uYWwgYW50YXJhIHBlbGF0aWggZGFuIGF0bGV0IHNhbmdhdCBiZXJnYW50dW5nIHBhZGEga29udGVrcy4gU2VsYWluIGl0dSwgZGFsYW0ga29tdW5pa2FzaSBpbnRlcnBlcnNvbmFsIGFudGFyYSBwZWxhdGloIGRhbiBhdGxldCwgdGVybGloYXQgYmFod2EgcGFyYSBwZWxhdGloIGN1a3VwIGRvbWluYW4gZGFsYW0gcHJvc2VzIGtvbXVuaWthc2kgdGVyc2VidXQuIEtlc2FtYWFuIGxhdGFyIGJlbGFrYW5nIGp1Z2EgZGFwYXQgbWVuamFkaSBmYWt0b3IgeWFuZyBtZW5kdWt1bmcga29tdW5pa2FzaSBpbnRlcnBlcnNvbmFsIGFudGFyYSBwZWxhdGloIGRhbiBhdGxldCB5YW5nIG1lbmphZGkgYW5nZ290YSB1bml0IGtlZ2lhdGFuIG1haGFzaXN3YSAoVUtNKSBvbGFocmFnYSBkaSBVTk5FUy4gQWJzdHJhY3QgVGhpcyBzdHVkeSBhaW1zIGF0IGFuYWx5emluZyB0aGUgcHJvY2VzcyBvZiBpbnRlcnBlcnNvbmFsIGNvbW11bmljYXRpb24gYmV0d2VlbiBjb2FjaGVzIGFuZCBhdGhsZXRlcyBhdCB0aGUgU3R1ZGVudCBBY3Rpdml0eSBVbml0cyAoVUtNKSBpbiBTZW1hcmFuZyBTdGF0ZSBVbml2ZXJzaXR5LiBJbnRlcnBlcnNvbmFsIGNvbW11bmljYXRpb24gYmV0d2VlbiBjb2FjaGVzIGFuZCBhdGhsZXRlcyBpcyBvbmUgb2YgdGhlIGtleXMgdG8gc3VjY2VzcyBpbiBzcG9ydHMgZGV2ZWxvcG1lbnQgY29uc2lkZXJpbmcgdGhlIHJvbGUgb2YgY29tbXVuaWNhdGlvbiBhcyBhIHRvb2wgaW4gY29udmV5aW5nIGlkZWFzLCBrbm93bGVkZ2UsIGFuZCBpbnB1dHMgZHVyaW5nIHRoZSBjb2FjaGluZyBwcm9jZXNzLiBUaGUgcHJvY2VzcyBvZiBpbnRlcnBlcnNvbmFsIGNvbW11bmljYXRpb24gd2l0aCBzaXggZWxlbWVudHMvY29tcG9uZW50cyBvZiBzcG9ydHMgY29tbXVuaWNhdGlvbiBiZWNvbWVzIGEgcmVmZXJlbmNlIGluIHRoaXMgc3R1ZHkuIFRoaXMgcmVzZWFyY2ggd2FzIGRlc2lnbmVkIGJ5IHVzaW5nIHF1YWxpdGF0aXZlIGRlc2NyaXB0aXZlIHdpdGggY2FzZSBzdHVkeSBtZXRob2QgdG8gZGVzY3JpYmUgdGhlIHByb2Nlc3Mgb2YgaW50ZXJwZXJzb25hbCBjb21tdW5pY2F0aW9uIGJldHdlZW4gY29hY2hlcyBhbmQgYXRobGV0ZXMgb2YgYXRobGV0aWNzLCBwZW5jYWsgc2lsYXQsIHBldGFucXVlLCBhbmQgdGVubmlzLiBUaGUgcmVzdWx0cyBzaG93ZWQgdGhhdCB0aGUgcHJvY2VzcyBvZiBpbnRlcnBlcnNvbmFsIGNvbW11bmljYXRpb24gYmV0d2VlbiBjb2FjaGVzIGFuZCBhdGhsZXRlcyBpcyBoaWdobHkgZGVwZW5kZW50IG9uIGNvbnRleHQuIEluIGFkZGl0aW9uLCBpbiBpbnRlcnBlcnNvbmFsIGNvbW11bmljYXRpb24gYmV0d2VlbiBjb2FjaGVzIGFuZCBhdGhsZXRlcywgaXQgYXBwZWFycyB0aGF0IHRoZSBjb2FjaGVzIHdlcmUgcXVpdGUgZG9taW5hbnQgaW4gdGhlIGNvbW11bmljYXRpb24gcHJvY2Vzcy4gQmFja2dyb3VuZCBzaW1pbGFyaXRpZXMgY2FuIGFsc28gYmUgYSBmYWN0b3IgdGhhdCBzdXBwb3J0cyBpbnRlcnBlcnNvbmFsIGNvbW11bmljYXRpb24gYmV0d2VlbiBjb2FjaGVzIGFuZCBhdGhsZXRlcyB3aG8gYmVjb21lIG1lbWJlcnMgb2Ygc3BvcnRzIHN0dWRlbnQgYWN0aXZpdHkgdW5pdCAoVUtNKSBpbiBVTk5FUy4iLCJjb250YWluZXItdGl0bGUtc2hvcnQiOiIifSwiaXNUZW1wb3JhcnkiOmZhbHNlLCJzdXBwcmVzcy1hdXRob3IiOmZhbHNlLCJjb21wb3NpdGUiOmZhbHNlLCJhdXRob3Itb25seSI6ZmFsc2V9XX0="/>
          <w:id w:val="1526599558"/>
          <w:placeholder>
            <w:docPart w:val="C8E5CE9ACBE04A76BA624F23B88DD462"/>
          </w:placeholder>
        </w:sdtPr>
        <w:sdtContent>
          <w:r w:rsidRPr="0059628E">
            <w:rPr>
              <w:rFonts w:ascii="Times New Roman" w:eastAsia="SimSun" w:hAnsi="Times New Roman" w:cs="Times New Roman"/>
              <w:color w:val="000000"/>
              <w:lang w:val="en-ID" w:eastAsia="zh-CN" w:bidi="ar"/>
            </w:rPr>
            <w:t>(Keguruan et al., 2020)</w:t>
          </w:r>
        </w:sdtContent>
      </w:sdt>
      <w:r w:rsidRPr="0059628E">
        <w:rPr>
          <w:rFonts w:ascii="Times New Roman" w:eastAsia="SimSun" w:hAnsi="Times New Roman" w:cs="Times New Roman"/>
          <w:color w:val="000000"/>
          <w:lang w:val="en-ID" w:eastAsia="zh-CN" w:bidi="ar"/>
        </w:rPr>
        <w:t xml:space="preserve">. This communication process serves as a foundational tool for conveying core ideas, </w:t>
      </w:r>
      <w:r w:rsidRPr="0059628E">
        <w:rPr>
          <w:rFonts w:ascii="Times New Roman" w:eastAsia="SimSun" w:hAnsi="Times New Roman" w:cs="Times New Roman"/>
          <w:color w:val="000000"/>
          <w:lang w:val="en-ID" w:eastAsia="zh-CN" w:bidi="ar"/>
        </w:rPr>
        <w:lastRenderedPageBreak/>
        <w:t xml:space="preserve">technical knowledge, and critical inputs during the holistic coaching development process </w:t>
      </w:r>
      <w:sdt>
        <w:sdtPr>
          <w:rPr>
            <w:rFonts w:ascii="Times New Roman" w:eastAsia="SimSun" w:hAnsi="Times New Roman" w:cs="Times New Roman"/>
            <w:color w:val="000000"/>
            <w:lang w:val="en-ID" w:eastAsia="zh-CN" w:bidi="ar"/>
          </w:rPr>
          <w:tag w:val="MENDELEY_CITATION_v3_eyJjaXRhdGlvbklEIjoiTUVOREVMRVlfQ0lUQVRJT05fNjY2YTBkZmItMDY4OS00YzcwLWE2YWQtNDIxNDQxM2IyYzQ4IiwicHJvcGVydGllcyI6eyJub3RlSW5kZXgiOjB9LCJpc0VkaXRlZCI6ZmFsc2UsIm1hbnVhbE92ZXJyaWRlIjp7ImlzTWFudWFsbHlPdmVycmlkZGVuIjpmYWxzZSwiY2l0ZXByb2NUZXh0IjoiKEtlZ3VydWFuIGV0IGFsLiwgMjAyMCkiLCJtYW51YWxPdmVycmlkZVRleHQiOiIifSwiY2l0YXRpb25JdGVtcyI6W3siaWQiOiJlZTVmMzIyMi01NTE2LTM2MmQtYmQzNy0zZDlkYmU5ZDZjNmEiLCJpdGVtRGF0YSI6eyJ0eXBlIjoiYXJ0aWNsZS1qb3VybmFsIiwiaWQiOiJlZTVmMzIyMi01NTE2LTM2MmQtYmQzNy0zZDlkYmU5ZDZjNmEiLCJ0aXRsZSI6IkludGVycGVyc29uYWwgQ29tbXVuaWNhdGlvbiBCZXR3ZWVuIEF0aGxldGVzIGFuZCBDb2FjaGVzIG9mIFN0dWRlbnQgQWN0aXZpdHkgVW5pdHMgaW4gVW5uZXMiLCJhdXRob3IiOlt7ImZhbWlseSI6IktlZ3VydWFuIiwiZ2l2ZW4iOiJKdXJuYWwgUHJvZmVzaSIsInBhcnNlLW5hbWVzIjpmYWxzZSwiZHJvcHBpbmctcGFydGljbGUiOiIiLCJub24tZHJvcHBpbmctcGFydGljbGUiOiIifSx7ImZhbWlseSI6Ik51cnJhY2htYWQiLCJnaXZlbiI6IkxpbXBhZCIsInBhcnNlLW5hbWVzIjpmYWxzZSwiZHJvcHBpbmctcGFydGljbGUiOiIiLCJub24tZHJvcHBpbmctcGFydGljbGUiOiIifSx7ImZhbWlseSI6IlN1cmF5YSIsImdpdmVuIjoiRmF0b25hIiwicGFyc2UtbmFtZXMiOmZhbHNlLCJkcm9wcGluZy1wYXJ0aWNsZSI6IiIsIm5vbi1kcm9wcGluZy1wYXJ0aWNsZSI6IiJ9LHsiZmFtaWx5IjoiSXJhd2FuIiwiZ2l2ZW4iOiJBd2FuZyIsInBhcnNlLW5hbWVzIjpmYWxzZSwiZHJvcHBpbmctcGFydGljbGUiOiIiLCJub24tZHJvcHBpbmctcGFydGljbGUiOiIifV0sIklTU04iOiIyNTI4LTcyMTQiLCJVUkwiOiJodHRwczovL2pvdXJuYWwudW5uZXMuYWMuaWQvbmp1L2luZGV4LnBocC9qcGsiLCJpc3N1ZWQiOnsiZGF0ZS1wYXJ0cyI6W1syMDIwXV19LCJhYnN0cmFjdCI6IlBlbmVsaXRpYW4gaW5pIGJlcnR1anVhbiB1bnR1ayBtZW5nYW5hbGlzaXMgcHJvc2VzIGtvbXVuaWthc2kgaW50ZXJwZXJzb25hbCBhbnRhcmEgcGVsYXRpaCBkYW4gYXRsZXQgZGkgVW5pdCBLZWdpYXRhbiBNYWhhc2lzd2EgKFVLTSkgVW5pdmVyc2l0YXMgTmVnZXJpIFNlbWFyYW5nLiBLb211bmlrYXNpIGludGVycGVyc29uYWwgYW50YXJhIHBlbGF0aWggZGFuIGF0bGV0IG1lcnVwYWthbiBzYWxhaCBzYXR1IGt1bmNpIGtlYmVyaGFzaWxhbiBkYWxhbSBwZW1iaW5hYW4gb2xhaHJhZ2EgbWVuZ2luZ2F0IHBlcmFuIGtvbXVuaWthc2kgc2ViYWdhaSBhbGF0IHBlbnlhbXBhaWFuIGdhZ2FzYW4sIHBlbmdldGFodWFuLCBkYW4gbWFzdWthbiBzZWxhbWEgcHJvc2VzIHBlbWJpbmFhbi4gUHJvc2VzIGtvbXVuaWthc2kgaW4tdGVycGVyc29uYWwgZGVuZ2FuIGVuYW0gZWxlbWVuL2tvbXBvbmVuIGtvbXVuaWthc2kgb2xhaHJhZ2EgbWVuamFkaSBhY3VhbiBkYWxhbSBwZW5lbGl0aWFuIGluaS4gUGVuZWxpdGlhbiBpbmkgZGlyYW5jYW5nIGRlbmdhbiBtZW5nZ3VuYWthbiBkZXNrcmlwdGlmIGt1YWxpdGF0aWYgZGVuZ2FuIG1ldG9kZSBzdHVkaSBrYXN1cyB1bnR1ayBtZW5kZXNrcmlwc2lrYW4gcHJvc2VzIGtvbXVuaWthc2kgaW50ZXJwZXJzb25hbCBhbnRhcmEgcGVsYXRpaCBkYW4gYXRsZXQgYXRsZXRpaywgcGVuY2FrIHNpbGF0LCBwZXRhbnF1ZSwgZGFuIHRlbmlzLiBIYXNpbCBwZW5lbGl0aWFuIG1lbnVuanVra2FuIGJhaHdhIHByb3NlcyBrb211bmlrYXNpIGludGVycGVyc29uYWwgYW50YXJhIHBlbGF0aWggZGFuIGF0bGV0IHNhbmdhdCBiZXJnYW50dW5nIHBhZGEga29udGVrcy4gU2VsYWluIGl0dSwgZGFsYW0ga29tdW5pa2FzaSBpbnRlcnBlcnNvbmFsIGFudGFyYSBwZWxhdGloIGRhbiBhdGxldCwgdGVybGloYXQgYmFod2EgcGFyYSBwZWxhdGloIGN1a3VwIGRvbWluYW4gZGFsYW0gcHJvc2VzIGtvbXVuaWthc2kgdGVyc2VidXQuIEtlc2FtYWFuIGxhdGFyIGJlbGFrYW5nIGp1Z2EgZGFwYXQgbWVuamFkaSBmYWt0b3IgeWFuZyBtZW5kdWt1bmcga29tdW5pa2FzaSBpbnRlcnBlcnNvbmFsIGFudGFyYSBwZWxhdGloIGRhbiBhdGxldCB5YW5nIG1lbmphZGkgYW5nZ290YSB1bml0IGtlZ2lhdGFuIG1haGFzaXN3YSAoVUtNKSBvbGFocmFnYSBkaSBVTk5FUy4gQWJzdHJhY3QgVGhpcyBzdHVkeSBhaW1zIGF0IGFuYWx5emluZyB0aGUgcHJvY2VzcyBvZiBpbnRlcnBlcnNvbmFsIGNvbW11bmljYXRpb24gYmV0d2VlbiBjb2FjaGVzIGFuZCBhdGhsZXRlcyBhdCB0aGUgU3R1ZGVudCBBY3Rpdml0eSBVbml0cyAoVUtNKSBpbiBTZW1hcmFuZyBTdGF0ZSBVbml2ZXJzaXR5LiBJbnRlcnBlcnNvbmFsIGNvbW11bmljYXRpb24gYmV0d2VlbiBjb2FjaGVzIGFuZCBhdGhsZXRlcyBpcyBvbmUgb2YgdGhlIGtleXMgdG8gc3VjY2VzcyBpbiBzcG9ydHMgZGV2ZWxvcG1lbnQgY29uc2lkZXJpbmcgdGhlIHJvbGUgb2YgY29tbXVuaWNhdGlvbiBhcyBhIHRvb2wgaW4gY29udmV5aW5nIGlkZWFzLCBrbm93bGVkZ2UsIGFuZCBpbnB1dHMgZHVyaW5nIHRoZSBjb2FjaGluZyBwcm9jZXNzLiBUaGUgcHJvY2VzcyBvZiBpbnRlcnBlcnNvbmFsIGNvbW11bmljYXRpb24gd2l0aCBzaXggZWxlbWVudHMvY29tcG9uZW50cyBvZiBzcG9ydHMgY29tbXVuaWNhdGlvbiBiZWNvbWVzIGEgcmVmZXJlbmNlIGluIHRoaXMgc3R1ZHkuIFRoaXMgcmVzZWFyY2ggd2FzIGRlc2lnbmVkIGJ5IHVzaW5nIHF1YWxpdGF0aXZlIGRlc2NyaXB0aXZlIHdpdGggY2FzZSBzdHVkeSBtZXRob2QgdG8gZGVzY3JpYmUgdGhlIHByb2Nlc3Mgb2YgaW50ZXJwZXJzb25hbCBjb21tdW5pY2F0aW9uIGJldHdlZW4gY29hY2hlcyBhbmQgYXRobGV0ZXMgb2YgYXRobGV0aWNzLCBwZW5jYWsgc2lsYXQsIHBldGFucXVlLCBhbmQgdGVubmlzLiBUaGUgcmVzdWx0cyBzaG93ZWQgdGhhdCB0aGUgcHJvY2VzcyBvZiBpbnRlcnBlcnNvbmFsIGNvbW11bmljYXRpb24gYmV0d2VlbiBjb2FjaGVzIGFuZCBhdGhsZXRlcyBpcyBoaWdobHkgZGVwZW5kZW50IG9uIGNvbnRleHQuIEluIGFkZGl0aW9uLCBpbiBpbnRlcnBlcnNvbmFsIGNvbW11bmljYXRpb24gYmV0d2VlbiBjb2FjaGVzIGFuZCBhdGhsZXRlcywgaXQgYXBwZWFycyB0aGF0IHRoZSBjb2FjaGVzIHdlcmUgcXVpdGUgZG9taW5hbnQgaW4gdGhlIGNvbW11bmljYXRpb24gcHJvY2Vzcy4gQmFja2dyb3VuZCBzaW1pbGFyaXRpZXMgY2FuIGFsc28gYmUgYSBmYWN0b3IgdGhhdCBzdXBwb3J0cyBpbnRlcnBlcnNvbmFsIGNvbW11bmljYXRpb24gYmV0d2VlbiBjb2FjaGVzIGFuZCBhdGhsZXRlcyB3aG8gYmVjb21lIG1lbWJlcnMgb2Ygc3BvcnRzIHN0dWRlbnQgYWN0aXZpdHkgdW5pdCAoVUtNKSBpbiBVTk5FUy4iLCJjb250YWluZXItdGl0bGUtc2hvcnQiOiIifSwiaXNUZW1wb3JhcnkiOmZhbHNlLCJzdXBwcmVzcy1hdXRob3IiOmZhbHNlLCJjb21wb3NpdGUiOmZhbHNlLCJhdXRob3Itb25seSI6ZmFsc2V9XX0="/>
          <w:id w:val="-1291282743"/>
          <w:placeholder>
            <w:docPart w:val="C8E5CE9ACBE04A76BA624F23B88DD462"/>
          </w:placeholder>
        </w:sdtPr>
        <w:sdtContent>
          <w:r w:rsidRPr="0059628E">
            <w:rPr>
              <w:rFonts w:ascii="Times New Roman" w:eastAsia="SimSun" w:hAnsi="Times New Roman" w:cs="Times New Roman"/>
              <w:color w:val="000000"/>
              <w:lang w:val="en-ID" w:eastAsia="zh-CN" w:bidi="ar"/>
            </w:rPr>
            <w:t>(Keguruan et al., 2020)</w:t>
          </w:r>
        </w:sdtContent>
      </w:sdt>
      <w:r w:rsidRPr="0059628E">
        <w:rPr>
          <w:rFonts w:ascii="Times New Roman" w:eastAsia="SimSun" w:hAnsi="Times New Roman" w:cs="Times New Roman"/>
          <w:color w:val="000000"/>
          <w:lang w:val="en-ID" w:eastAsia="zh-CN" w:bidi="ar"/>
        </w:rPr>
        <w:t xml:space="preserve">. </w:t>
      </w:r>
    </w:p>
    <w:p w14:paraId="7E6B6C93"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From a broader linguistic and pragmatic viewpoint, this sports preparation environment functions as a highly specialized communication context, which can be defined through a dual relationship: the context sets the constitutive conditions of the communicative interaction, while simultaneously being affected and transformed by the interaction itself </w:t>
      </w:r>
      <w:sdt>
        <w:sdtPr>
          <w:rPr>
            <w:rFonts w:ascii="Times New Roman" w:eastAsia="SimSun" w:hAnsi="Times New Roman" w:cs="Times New Roman"/>
            <w:color w:val="000000"/>
            <w:lang w:val="en-ID" w:eastAsia="zh-CN" w:bidi="ar"/>
          </w:rPr>
          <w:tag w:val="MENDELEY_CITATION_v3_eyJjaXRhdGlvbklEIjoiTUVOREVMRVlfQ0lUQVRJT05fY2I1YmVkNzctMzc0OC00MWU4LWEzYTYtYWM1NTgwNGU0YWQ3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05013846"/>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At the speech-act level, the sports training field behaves as a social and constitutive context that defines the preconditions of meaningfulness for a coach's instructions, while also serving as the target domain of reality where those directives work to effect changes in mutual commitments </w:t>
      </w:r>
      <w:sdt>
        <w:sdtPr>
          <w:rPr>
            <w:rFonts w:ascii="Times New Roman" w:eastAsia="SimSun" w:hAnsi="Times New Roman" w:cs="Times New Roman"/>
            <w:color w:val="000000"/>
            <w:lang w:val="en-ID" w:eastAsia="zh-CN" w:bidi="ar"/>
          </w:rPr>
          <w:tag w:val="MENDELEY_CITATION_v3_eyJjaXRhdGlvbklEIjoiTUVOREVMRVlfQ0lUQVRJT05fYzE5N2NhNTItN2QwOC00MDkyLTllNTAtODEwYTFiYzJmNzJm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488447554"/>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w:t>
      </w:r>
    </w:p>
    <w:p w14:paraId="7A313CEF"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During the rigorous preparation phase of PRA-PON 2027, athletes perceive the influence of their coaches' interpersonal communication training experience as a direct determinant of their psychological drive and motivational stability. This perception manifests clearly through the coach's mastery of feedback and verbal skills, which athletes view as a validation of their competence. When a coach delivers precise verbal instructions and supportive feedback during grueling sessions, athletes interpret this as an investment in their technical growth. Conversely, regardless of a coach's technical and tactical expertise, their insights and knowledge cannot be successfully transferred to their athletes without a solid foundation of communication skills and strategies </w:t>
      </w:r>
      <w:sdt>
        <w:sdtPr>
          <w:rPr>
            <w:rFonts w:ascii="Times New Roman" w:eastAsia="SimSun" w:hAnsi="Times New Roman" w:cs="Times New Roman"/>
            <w:color w:val="000000"/>
            <w:lang w:val="en-ID" w:eastAsia="zh-CN" w:bidi="ar"/>
          </w:rPr>
          <w:tag w:val="MENDELEY_CITATION_v3_eyJjaXRhdGlvbklEIjoiTUVOREVMRVlfQ0lUQVRJT05fNjA0OTRhNTItNzIxMy00ZmQ3LTk4ZDktOTdjNWQ4ZDVmM2I5IiwicHJvcGVydGllcyI6eyJub3RlSW5kZXgiOjB9LCJpc0VkaXRlZCI6ZmFsc2UsIm1hbnVhbE92ZXJyaWRlIjp7ImlzTWFudWFsbHlPdmVycmlkZGVuIjpmYWxzZSwiY2l0ZXByb2NUZXh0IjoiKEtlZ3VydWFuIGV0IGFsLiwgMjAyMCkiLCJtYW51YWxPdmVycmlkZVRleHQiOiIifSwiY2l0YXRpb25JdGVtcyI6W3siaWQiOiJlZTVmMzIyMi01NTE2LTM2MmQtYmQzNy0zZDlkYmU5ZDZjNmEiLCJpdGVtRGF0YSI6eyJ0eXBlIjoiYXJ0aWNsZS1qb3VybmFsIiwiaWQiOiJlZTVmMzIyMi01NTE2LTM2MmQtYmQzNy0zZDlkYmU5ZDZjNmEiLCJ0aXRsZSI6IkludGVycGVyc29uYWwgQ29tbXVuaWNhdGlvbiBCZXR3ZWVuIEF0aGxldGVzIGFuZCBDb2FjaGVzIG9mIFN0dWRlbnQgQWN0aXZpdHkgVW5pdHMgaW4gVW5uZXMiLCJhdXRob3IiOlt7ImZhbWlseSI6IktlZ3VydWFuIiwiZ2l2ZW4iOiJKdXJuYWwgUHJvZmVzaSIsInBhcnNlLW5hbWVzIjpmYWxzZSwiZHJvcHBpbmctcGFydGljbGUiOiIiLCJub24tZHJvcHBpbmctcGFydGljbGUiOiIifSx7ImZhbWlseSI6Ik51cnJhY2htYWQiLCJnaXZlbiI6IkxpbXBhZCIsInBhcnNlLW5hbWVzIjpmYWxzZSwiZHJvcHBpbmctcGFydGljbGUiOiIiLCJub24tZHJvcHBpbmctcGFydGljbGUiOiIifSx7ImZhbWlseSI6IlN1cmF5YSIsImdpdmVuIjoiRmF0b25hIiwicGFyc2UtbmFtZXMiOmZhbHNlLCJkcm9wcGluZy1wYXJ0aWNsZSI6IiIsIm5vbi1kcm9wcGluZy1wYXJ0aWNsZSI6IiJ9LHsiZmFtaWx5IjoiSXJhd2FuIiwiZ2l2ZW4iOiJBd2FuZyIsInBhcnNlLW5hbWVzIjpmYWxzZSwiZHJvcHBpbmctcGFydGljbGUiOiIiLCJub24tZHJvcHBpbmctcGFydGljbGUiOiIifV0sIklTU04iOiIyNTI4LTcyMTQiLCJVUkwiOiJodHRwczovL2pvdXJuYWwudW5uZXMuYWMuaWQvbmp1L2luZGV4LnBocC9qcGsiLCJpc3N1ZWQiOnsiZGF0ZS1wYXJ0cyI6W1syMDIwXV19LCJhYnN0cmFjdCI6IlBlbmVsaXRpYW4gaW5pIGJlcnR1anVhbiB1bnR1ayBtZW5nYW5hbGlzaXMgcHJvc2VzIGtvbXVuaWthc2kgaW50ZXJwZXJzb25hbCBhbnRhcmEgcGVsYXRpaCBkYW4gYXRsZXQgZGkgVW5pdCBLZWdpYXRhbiBNYWhhc2lzd2EgKFVLTSkgVW5pdmVyc2l0YXMgTmVnZXJpIFNlbWFyYW5nLiBLb211bmlrYXNpIGludGVycGVyc29uYWwgYW50YXJhIHBlbGF0aWggZGFuIGF0bGV0IG1lcnVwYWthbiBzYWxhaCBzYXR1IGt1bmNpIGtlYmVyaGFzaWxhbiBkYWxhbSBwZW1iaW5hYW4gb2xhaHJhZ2EgbWVuZ2luZ2F0IHBlcmFuIGtvbXVuaWthc2kgc2ViYWdhaSBhbGF0IHBlbnlhbXBhaWFuIGdhZ2FzYW4sIHBlbmdldGFodWFuLCBkYW4gbWFzdWthbiBzZWxhbWEgcHJvc2VzIHBlbWJpbmFhbi4gUHJvc2VzIGtvbXVuaWthc2kgaW4tdGVycGVyc29uYWwgZGVuZ2FuIGVuYW0gZWxlbWVuL2tvbXBvbmVuIGtvbXVuaWthc2kgb2xhaHJhZ2EgbWVuamFkaSBhY3VhbiBkYWxhbSBwZW5lbGl0aWFuIGluaS4gUGVuZWxpdGlhbiBpbmkgZGlyYW5jYW5nIGRlbmdhbiBtZW5nZ3VuYWthbiBkZXNrcmlwdGlmIGt1YWxpdGF0aWYgZGVuZ2FuIG1ldG9kZSBzdHVkaSBrYXN1cyB1bnR1ayBtZW5kZXNrcmlwc2lrYW4gcHJvc2VzIGtvbXVuaWthc2kgaW50ZXJwZXJzb25hbCBhbnRhcmEgcGVsYXRpaCBkYW4gYXRsZXQgYXRsZXRpaywgcGVuY2FrIHNpbGF0LCBwZXRhbnF1ZSwgZGFuIHRlbmlzLiBIYXNpbCBwZW5lbGl0aWFuIG1lbnVuanVra2FuIGJhaHdhIHByb3NlcyBrb211bmlrYXNpIGludGVycGVyc29uYWwgYW50YXJhIHBlbGF0aWggZGFuIGF0bGV0IHNhbmdhdCBiZXJnYW50dW5nIHBhZGEga29udGVrcy4gU2VsYWluIGl0dSwgZGFsYW0ga29tdW5pa2FzaSBpbnRlcnBlcnNvbmFsIGFudGFyYSBwZWxhdGloIGRhbiBhdGxldCwgdGVybGloYXQgYmFod2EgcGFyYSBwZWxhdGloIGN1a3VwIGRvbWluYW4gZGFsYW0gcHJvc2VzIGtvbXVuaWthc2kgdGVyc2VidXQuIEtlc2FtYWFuIGxhdGFyIGJlbGFrYW5nIGp1Z2EgZGFwYXQgbWVuamFkaSBmYWt0b3IgeWFuZyBtZW5kdWt1bmcga29tdW5pa2FzaSBpbnRlcnBlcnNvbmFsIGFudGFyYSBwZWxhdGloIGRhbiBhdGxldCB5YW5nIG1lbmphZGkgYW5nZ290YSB1bml0IGtlZ2lhdGFuIG1haGFzaXN3YSAoVUtNKSBvbGFocmFnYSBkaSBVTk5FUy4gQWJzdHJhY3QgVGhpcyBzdHVkeSBhaW1zIGF0IGFuYWx5emluZyB0aGUgcHJvY2VzcyBvZiBpbnRlcnBlcnNvbmFsIGNvbW11bmljYXRpb24gYmV0d2VlbiBjb2FjaGVzIGFuZCBhdGhsZXRlcyBhdCB0aGUgU3R1ZGVudCBBY3Rpdml0eSBVbml0cyAoVUtNKSBpbiBTZW1hcmFuZyBTdGF0ZSBVbml2ZXJzaXR5LiBJbnRlcnBlcnNvbmFsIGNvbW11bmljYXRpb24gYmV0d2VlbiBjb2FjaGVzIGFuZCBhdGhsZXRlcyBpcyBvbmUgb2YgdGhlIGtleXMgdG8gc3VjY2VzcyBpbiBzcG9ydHMgZGV2ZWxvcG1lbnQgY29uc2lkZXJpbmcgdGhlIHJvbGUgb2YgY29tbXVuaWNhdGlvbiBhcyBhIHRvb2wgaW4gY29udmV5aW5nIGlkZWFzLCBrbm93bGVkZ2UsIGFuZCBpbnB1dHMgZHVyaW5nIHRoZSBjb2FjaGluZyBwcm9jZXNzLiBUaGUgcHJvY2VzcyBvZiBpbnRlcnBlcnNvbmFsIGNvbW11bmljYXRpb24gd2l0aCBzaXggZWxlbWVudHMvY29tcG9uZW50cyBvZiBzcG9ydHMgY29tbXVuaWNhdGlvbiBiZWNvbWVzIGEgcmVmZXJlbmNlIGluIHRoaXMgc3R1ZHkuIFRoaXMgcmVzZWFyY2ggd2FzIGRlc2lnbmVkIGJ5IHVzaW5nIHF1YWxpdGF0aXZlIGRlc2NyaXB0aXZlIHdpdGggY2FzZSBzdHVkeSBtZXRob2QgdG8gZGVzY3JpYmUgdGhlIHByb2Nlc3Mgb2YgaW50ZXJwZXJzb25hbCBjb21tdW5pY2F0aW9uIGJldHdlZW4gY29hY2hlcyBhbmQgYXRobGV0ZXMgb2YgYXRobGV0aWNzLCBwZW5jYWsgc2lsYXQsIHBldGFucXVlLCBhbmQgdGVubmlzLiBUaGUgcmVzdWx0cyBzaG93ZWQgdGhhdCB0aGUgcHJvY2VzcyBvZiBpbnRlcnBlcnNvbmFsIGNvbW11bmljYXRpb24gYmV0d2VlbiBjb2FjaGVzIGFuZCBhdGhsZXRlcyBpcyBoaWdobHkgZGVwZW5kZW50IG9uIGNvbnRleHQuIEluIGFkZGl0aW9uLCBpbiBpbnRlcnBlcnNvbmFsIGNvbW11bmljYXRpb24gYmV0d2VlbiBjb2FjaGVzIGFuZCBhdGhsZXRlcywgaXQgYXBwZWFycyB0aGF0IHRoZSBjb2FjaGVzIHdlcmUgcXVpdGUgZG9taW5hbnQgaW4gdGhlIGNvbW11bmljYXRpb24gcHJvY2Vzcy4gQmFja2dyb3VuZCBzaW1pbGFyaXRpZXMgY2FuIGFsc28gYmUgYSBmYWN0b3IgdGhhdCBzdXBwb3J0cyBpbnRlcnBlcnNvbmFsIGNvbW11bmljYXRpb24gYmV0d2VlbiBjb2FjaGVzIGFuZCBhdGhsZXRlcyB3aG8gYmVjb21lIG1lbWJlcnMgb2Ygc3BvcnRzIHN0dWRlbnQgYWN0aXZpdHkgdW5pdCAoVUtNKSBpbiBVTk5FUy4iLCJjb250YWluZXItdGl0bGUtc2hvcnQiOiIifSwiaXNUZW1wb3JhcnkiOmZhbHNlLCJzdXBwcmVzcy1hdXRob3IiOmZhbHNlLCJjb21wb3NpdGUiOmZhbHNlLCJhdXRob3Itb25seSI6ZmFsc2V9XX0="/>
          <w:id w:val="227041569"/>
          <w:placeholder>
            <w:docPart w:val="C8E5CE9ACBE04A76BA624F23B88DD462"/>
          </w:placeholder>
        </w:sdtPr>
        <w:sdtContent>
          <w:r w:rsidRPr="0059628E">
            <w:rPr>
              <w:rFonts w:ascii="Times New Roman" w:eastAsia="SimSun" w:hAnsi="Times New Roman" w:cs="Times New Roman"/>
              <w:color w:val="000000"/>
              <w:lang w:val="en-ID" w:eastAsia="zh-CN" w:bidi="ar"/>
            </w:rPr>
            <w:t>(Keguruan et al., 2020)</w:t>
          </w:r>
        </w:sdtContent>
      </w:sdt>
      <w:r w:rsidRPr="0059628E">
        <w:rPr>
          <w:rFonts w:ascii="Times New Roman" w:eastAsia="SimSun" w:hAnsi="Times New Roman" w:cs="Times New Roman"/>
          <w:color w:val="000000"/>
          <w:lang w:val="en-ID" w:eastAsia="zh-CN" w:bidi="ar"/>
        </w:rPr>
        <w:t xml:space="preserve">. Poor verbal skills prevent the coach from accurately transferring concepts from their mind to the </w:t>
      </w:r>
      <w:r w:rsidRPr="0059628E">
        <w:rPr>
          <w:rFonts w:ascii="Times New Roman" w:eastAsia="SimSun" w:hAnsi="Times New Roman" w:cs="Times New Roman"/>
          <w:color w:val="000000"/>
          <w:lang w:val="en-ID" w:eastAsia="zh-CN" w:bidi="ar"/>
        </w:rPr>
        <w:lastRenderedPageBreak/>
        <w:t xml:space="preserve">recipient, which athletes perceive as frustrating, confusing, and highly detrimental to their task motivation. </w:t>
      </w:r>
    </w:p>
    <w:p w14:paraId="4DFB8EA4"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To manage this complex interaction, the coaching environment can be broken down into an institutionalized component and an interpersonal component </w:t>
      </w:r>
      <w:sdt>
        <w:sdtPr>
          <w:rPr>
            <w:rFonts w:ascii="Times New Roman" w:eastAsia="SimSun" w:hAnsi="Times New Roman" w:cs="Times New Roman"/>
            <w:color w:val="000000"/>
            <w:lang w:val="en-ID" w:eastAsia="zh-CN" w:bidi="ar"/>
          </w:rPr>
          <w:tag w:val="MENDELEY_CITATION_v3_eyJjaXRhdGlvbklEIjoiTUVOREVMRVlfQ0lUQVRJT05fM2MyZTQ1NTItY2YwOC00MDQ2LWJlYWUtMDM3Yjk1NTk0NWM0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653050618"/>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The training session represents a specific "activity type" where culturally shared interaction schemes are mapped onto an actual "interaction field"—a social reality defined by shared athletic goals and mutual commitments </w:t>
      </w:r>
      <w:sdt>
        <w:sdtPr>
          <w:rPr>
            <w:rFonts w:ascii="Times New Roman" w:eastAsia="SimSun" w:hAnsi="Times New Roman" w:cs="Times New Roman"/>
            <w:color w:val="000000"/>
            <w:lang w:val="en-ID" w:eastAsia="zh-CN" w:bidi="ar"/>
          </w:rPr>
          <w:tag w:val="MENDELEY_CITATION_v3_eyJjaXRhdGlvbklEIjoiTUVOREVMRVlfQ0lUQVRJT05fNmUwZjUxOWQtYjNhOS00ZjIzLTg1NTktMzgxNDIwODE3NTE0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629273917"/>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Within this institutional structure, communicative flows and distinct roles are created, determining what counts as acceptable feedback </w:t>
      </w:r>
      <w:sdt>
        <w:sdtPr>
          <w:rPr>
            <w:rFonts w:ascii="Times New Roman" w:eastAsia="SimSun" w:hAnsi="Times New Roman" w:cs="Times New Roman"/>
            <w:color w:val="000000"/>
            <w:lang w:val="en-ID" w:eastAsia="zh-CN" w:bidi="ar"/>
          </w:rPr>
          <w:tag w:val="MENDELEY_CITATION_v3_eyJjaXRhdGlvbklEIjoiTUVOREVMRVlfQ0lUQVRJT05fMTg2YTIzMGMtNDk3Ny00MDFjLWE1ZDUtYmQxYmNkM2QyOTdl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063216188"/>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w:t>
      </w:r>
    </w:p>
    <w:p w14:paraId="469C001F"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Furthermore, athletes report a much higher willingness to maintain intense competitive effort when they perceive their coaches practicing openness, self-expression, and self-awareness. In elite sports management, training experiences that promote bidirectional communication allow athletes to feel emotionally understood, breaking down traditional autocratic barriers and replacing them with shared athletic goals. High-quality interaction and precise communication increase the likelihood of the athlete developing feelings of closeness, directly improving the athlete's overall perception of the coach's leadership </w:t>
      </w:r>
      <w:sdt>
        <w:sdtPr>
          <w:rPr>
            <w:rFonts w:ascii="Times New Roman" w:eastAsia="SimSun" w:hAnsi="Times New Roman" w:cs="Times New Roman"/>
            <w:color w:val="000000"/>
            <w:lang w:val="en-ID" w:eastAsia="zh-CN" w:bidi="ar"/>
          </w:rPr>
          <w:tag w:val="MENDELEY_CITATION_v3_eyJjaXRhdGlvbklEIjoiTUVOREVMRVlfQ0lUQVRJT05fM2JkNGI4ZTctMzJiOS00MTM3LTkwOWEtZWFjOWRlMTc3MjE1IiwicHJvcGVydGllcyI6eyJub3RlSW5kZXgiOjB9LCJpc0VkaXRlZCI6ZmFsc2UsIm1hbnVhbE92ZXJyaWRlIjp7ImlzTWFudWFsbHlPdmVycmlkZGVuIjpmYWxzZSwiY2l0ZXByb2NUZXh0IjoiKEtlZ3VydWFuIGV0IGFsLiwgMjAyMCkiLCJtYW51YWxPdmVycmlkZVRleHQiOiIifSwiY2l0YXRpb25JdGVtcyI6W3siaWQiOiJlZTVmMzIyMi01NTE2LTM2MmQtYmQzNy0zZDlkYmU5ZDZjNmEiLCJpdGVtRGF0YSI6eyJ0eXBlIjoiYXJ0aWNsZS1qb3VybmFsIiwiaWQiOiJlZTVmMzIyMi01NTE2LTM2MmQtYmQzNy0zZDlkYmU5ZDZjNmEiLCJ0aXRsZSI6IkludGVycGVyc29uYWwgQ29tbXVuaWNhdGlvbiBCZXR3ZWVuIEF0aGxldGVzIGFuZCBDb2FjaGVzIG9mIFN0dWRlbnQgQWN0aXZpdHkgVW5pdHMgaW4gVW5uZXMiLCJhdXRob3IiOlt7ImZhbWlseSI6IktlZ3VydWFuIiwiZ2l2ZW4iOiJKdXJuYWwgUHJvZmVzaSIsInBhcnNlLW5hbWVzIjpmYWxzZSwiZHJvcHBpbmctcGFydGljbGUiOiIiLCJub24tZHJvcHBpbmctcGFydGljbGUiOiIifSx7ImZhbWlseSI6Ik51cnJhY2htYWQiLCJnaXZlbiI6IkxpbXBhZCIsInBhcnNlLW5hbWVzIjpmYWxzZSwiZHJvcHBpbmctcGFydGljbGUiOiIiLCJub24tZHJvcHBpbmctcGFydGljbGUiOiIifSx7ImZhbWlseSI6IlN1cmF5YSIsImdpdmVuIjoiRmF0b25hIiwicGFyc2UtbmFtZXMiOmZhbHNlLCJkcm9wcGluZy1wYXJ0aWNsZSI6IiIsIm5vbi1kcm9wcGluZy1wYXJ0aWNsZSI6IiJ9LHsiZmFtaWx5IjoiSXJhd2FuIiwiZ2l2ZW4iOiJBd2FuZyIsInBhcnNlLW5hbWVzIjpmYWxzZSwiZHJvcHBpbmctcGFydGljbGUiOiIiLCJub24tZHJvcHBpbmctcGFydGljbGUiOiIifV0sIklTU04iOiIyNTI4LTcyMTQiLCJVUkwiOiJodHRwczovL2pvdXJuYWwudW5uZXMuYWMuaWQvbmp1L2luZGV4LnBocC9qcGsiLCJpc3N1ZWQiOnsiZGF0ZS1wYXJ0cyI6W1syMDIwXV19LCJhYnN0cmFjdCI6IlBlbmVsaXRpYW4gaW5pIGJlcnR1anVhbiB1bnR1ayBtZW5nYW5hbGlzaXMgcHJvc2VzIGtvbXVuaWthc2kgaW50ZXJwZXJzb25hbCBhbnRhcmEgcGVsYXRpaCBkYW4gYXRsZXQgZGkgVW5pdCBLZWdpYXRhbiBNYWhhc2lzd2EgKFVLTSkgVW5pdmVyc2l0YXMgTmVnZXJpIFNlbWFyYW5nLiBLb211bmlrYXNpIGludGVycGVyc29uYWwgYW50YXJhIHBlbGF0aWggZGFuIGF0bGV0IG1lcnVwYWthbiBzYWxhaCBzYXR1IGt1bmNpIGtlYmVyaGFzaWxhbiBkYWxhbSBwZW1iaW5hYW4gb2xhaHJhZ2EgbWVuZ2luZ2F0IHBlcmFuIGtvbXVuaWthc2kgc2ViYWdhaSBhbGF0IHBlbnlhbXBhaWFuIGdhZ2FzYW4sIHBlbmdldGFodWFuLCBkYW4gbWFzdWthbiBzZWxhbWEgcHJvc2VzIHBlbWJpbmFhbi4gUHJvc2VzIGtvbXVuaWthc2kgaW4tdGVycGVyc29uYWwgZGVuZ2FuIGVuYW0gZWxlbWVuL2tvbXBvbmVuIGtvbXVuaWthc2kgb2xhaHJhZ2EgbWVuamFkaSBhY3VhbiBkYWxhbSBwZW5lbGl0aWFuIGluaS4gUGVuZWxpdGlhbiBpbmkgZGlyYW5jYW5nIGRlbmdhbiBtZW5nZ3VuYWthbiBkZXNrcmlwdGlmIGt1YWxpdGF0aWYgZGVuZ2FuIG1ldG9kZSBzdHVkaSBrYXN1cyB1bnR1ayBtZW5kZXNrcmlwc2lrYW4gcHJvc2VzIGtvbXVuaWthc2kgaW50ZXJwZXJzb25hbCBhbnRhcmEgcGVsYXRpaCBkYW4gYXRsZXQgYXRsZXRpaywgcGVuY2FrIHNpbGF0LCBwZXRhbnF1ZSwgZGFuIHRlbmlzLiBIYXNpbCBwZW5lbGl0aWFuIG1lbnVuanVra2FuIGJhaHdhIHByb3NlcyBrb211bmlrYXNpIGludGVycGVyc29uYWwgYW50YXJhIHBlbGF0aWggZGFuIGF0bGV0IHNhbmdhdCBiZXJnYW50dW5nIHBhZGEga29udGVrcy4gU2VsYWluIGl0dSwgZGFsYW0ga29tdW5pa2FzaSBpbnRlcnBlcnNvbmFsIGFudGFyYSBwZWxhdGloIGRhbiBhdGxldCwgdGVybGloYXQgYmFod2EgcGFyYSBwZWxhdGloIGN1a3VwIGRvbWluYW4gZGFsYW0gcHJvc2VzIGtvbXVuaWthc2kgdGVyc2VidXQuIEtlc2FtYWFuIGxhdGFyIGJlbGFrYW5nIGp1Z2EgZGFwYXQgbWVuamFkaSBmYWt0b3IgeWFuZyBtZW5kdWt1bmcga29tdW5pa2FzaSBpbnRlcnBlcnNvbmFsIGFudGFyYSBwZWxhdGloIGRhbiBhdGxldCB5YW5nIG1lbmphZGkgYW5nZ290YSB1bml0IGtlZ2lhdGFuIG1haGFzaXN3YSAoVUtNKSBvbGFocmFnYSBkaSBVTk5FUy4gQWJzdHJhY3QgVGhpcyBzdHVkeSBhaW1zIGF0IGFuYWx5emluZyB0aGUgcHJvY2VzcyBvZiBpbnRlcnBlcnNvbmFsIGNvbW11bmljYXRpb24gYmV0d2VlbiBjb2FjaGVzIGFuZCBhdGhsZXRlcyBhdCB0aGUgU3R1ZGVudCBBY3Rpdml0eSBVbml0cyAoVUtNKSBpbiBTZW1hcmFuZyBTdGF0ZSBVbml2ZXJzaXR5LiBJbnRlcnBlcnNvbmFsIGNvbW11bmljYXRpb24gYmV0d2VlbiBjb2FjaGVzIGFuZCBhdGhsZXRlcyBpcyBvbmUgb2YgdGhlIGtleXMgdG8gc3VjY2VzcyBpbiBzcG9ydHMgZGV2ZWxvcG1lbnQgY29uc2lkZXJpbmcgdGhlIHJvbGUgb2YgY29tbXVuaWNhdGlvbiBhcyBhIHRvb2wgaW4gY29udmV5aW5nIGlkZWFzLCBrbm93bGVkZ2UsIGFuZCBpbnB1dHMgZHVyaW5nIHRoZSBjb2FjaGluZyBwcm9jZXNzLiBUaGUgcHJvY2VzcyBvZiBpbnRlcnBlcnNvbmFsIGNvbW11bmljYXRpb24gd2l0aCBzaXggZWxlbWVudHMvY29tcG9uZW50cyBvZiBzcG9ydHMgY29tbXVuaWNhdGlvbiBiZWNvbWVzIGEgcmVmZXJlbmNlIGluIHRoaXMgc3R1ZHkuIFRoaXMgcmVzZWFyY2ggd2FzIGRlc2lnbmVkIGJ5IHVzaW5nIHF1YWxpdGF0aXZlIGRlc2NyaXB0aXZlIHdpdGggY2FzZSBzdHVkeSBtZXRob2QgdG8gZGVzY3JpYmUgdGhlIHByb2Nlc3Mgb2YgaW50ZXJwZXJzb25hbCBjb21tdW5pY2F0aW9uIGJldHdlZW4gY29hY2hlcyBhbmQgYXRobGV0ZXMgb2YgYXRobGV0aWNzLCBwZW5jYWsgc2lsYXQsIHBldGFucXVlLCBhbmQgdGVubmlzLiBUaGUgcmVzdWx0cyBzaG93ZWQgdGhhdCB0aGUgcHJvY2VzcyBvZiBpbnRlcnBlcnNvbmFsIGNvbW11bmljYXRpb24gYmV0d2VlbiBjb2FjaGVzIGFuZCBhdGhsZXRlcyBpcyBoaWdobHkgZGVwZW5kZW50IG9uIGNvbnRleHQuIEluIGFkZGl0aW9uLCBpbiBpbnRlcnBlcnNvbmFsIGNvbW11bmljYXRpb24gYmV0d2VlbiBjb2FjaGVzIGFuZCBhdGhsZXRlcywgaXQgYXBwZWFycyB0aGF0IHRoZSBjb2FjaGVzIHdlcmUgcXVpdGUgZG9taW5hbnQgaW4gdGhlIGNvbW11bmljYXRpb24gcHJvY2Vzcy4gQmFja2dyb3VuZCBzaW1pbGFyaXRpZXMgY2FuIGFsc28gYmUgYSBmYWN0b3IgdGhhdCBzdXBwb3J0cyBpbnRlcnBlcnNvbmFsIGNvbW11bmljYXRpb24gYmV0d2VlbiBjb2FjaGVzIGFuZCBhdGhsZXRlcyB3aG8gYmVjb21lIG1lbWJlcnMgb2Ygc3BvcnRzIHN0dWRlbnQgYWN0aXZpdHkgdW5pdCAoVUtNKSBpbiBVTk5FUy4iLCJjb250YWluZXItdGl0bGUtc2hvcnQiOiIifSwiaXNUZW1wb3JhcnkiOmZhbHNlLCJzdXBwcmVzcy1hdXRob3IiOmZhbHNlLCJjb21wb3NpdGUiOmZhbHNlLCJhdXRob3Itb25seSI6ZmFsc2V9XX0="/>
          <w:id w:val="1570387382"/>
          <w:placeholder>
            <w:docPart w:val="C8E5CE9ACBE04A76BA624F23B88DD462"/>
          </w:placeholder>
        </w:sdtPr>
        <w:sdtContent>
          <w:r w:rsidRPr="0059628E">
            <w:rPr>
              <w:rFonts w:ascii="Times New Roman" w:eastAsia="SimSun" w:hAnsi="Times New Roman" w:cs="Times New Roman"/>
              <w:color w:val="000000"/>
              <w:lang w:val="en-ID" w:eastAsia="zh-CN" w:bidi="ar"/>
            </w:rPr>
            <w:t>(Keguruan et al., 2020)</w:t>
          </w:r>
        </w:sdtContent>
      </w:sdt>
      <w:r w:rsidRPr="0059628E">
        <w:rPr>
          <w:rFonts w:ascii="Times New Roman" w:eastAsia="SimSun" w:hAnsi="Times New Roman" w:cs="Times New Roman"/>
          <w:color w:val="000000"/>
          <w:lang w:val="en-ID" w:eastAsia="zh-CN" w:bidi="ar"/>
        </w:rPr>
        <w:t xml:space="preserve">. This is deeply tied to the interpersonal dimension of the communication context, which encompasses relationship-based personal components built over time, alongside a communal component connected with the shared cultural identities of the team </w:t>
      </w:r>
      <w:sdt>
        <w:sdtPr>
          <w:rPr>
            <w:rFonts w:ascii="Times New Roman" w:eastAsia="SimSun" w:hAnsi="Times New Roman" w:cs="Times New Roman"/>
            <w:color w:val="000000"/>
            <w:lang w:val="en-ID" w:eastAsia="zh-CN" w:bidi="ar"/>
          </w:rPr>
          <w:tag w:val="MENDELEY_CITATION_v3_eyJjaXRhdGlvbklEIjoiTUVOREVMRVlfQ0lUQVRJT05fNGM2NzBmODctYmI2ZS00OTBiLWEwYTItMDg1ZTMyOWI4Nzhl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711138144"/>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w:t>
      </w:r>
    </w:p>
    <w:p w14:paraId="69BD773B"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lastRenderedPageBreak/>
        <w:t xml:space="preserve">The pre-qualification phase for national games is inherently volatile, characterized by high physical exhaustion, selection anxiety, and potential interpersonal frictions, making the coach's communication framework critical to how athletes subjectively perceive their daily training experience. A critical component of a coach’s communication training experience is their audio or listening capability, and athletes perceive coaches who actively listen to their concerns regarding physical fatigue or mental saturation as highly supportive. When a coach possesses strong auditory skills, they can better understand the feelings of their athletes, listen to internal feedback, and honestly adjust training intensities, transforming a stressful physical demand into a cooperative, well-managed environment. Additionally, intense daily training schedules often lead to localized rivalries or psychological strain, but athletes observe that coaches with advanced interpersonal training are better equipped at coping with feelings and managing structural differences within the team. </w:t>
      </w:r>
    </w:p>
    <w:p w14:paraId="249407B3"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By establishing high communication transparency and order, these coaches minimize behavioral incompatibilities, resolve conflicts equitably, and cultivate high team satisfaction. A major risk in high-stakes sports preparation is the strategic misalignment where coaches focus heavily on communicating upward with athletic federations while neglecting open, empathetic communication with their actual subordinates, but when coaches actively bridge this gap through balanced interpersonal communication, athletes report a structurally safe training atmosphere where heavy workloads are embraced rather than resisted. This breakdown or success in alignment </w:t>
      </w:r>
      <w:r w:rsidRPr="0059628E">
        <w:rPr>
          <w:rFonts w:ascii="Times New Roman" w:eastAsia="SimSun" w:hAnsi="Times New Roman" w:cs="Times New Roman"/>
          <w:color w:val="000000"/>
          <w:lang w:val="en-ID" w:eastAsia="zh-CN" w:bidi="ar"/>
        </w:rPr>
        <w:lastRenderedPageBreak/>
        <w:t xml:space="preserve">mirrors the agency relationship inherent in communication contexts, where implementing subjects (the athletes) carry individual interests and goals that must be carefully balanced with their institutional roles and the overarching goals of the organization </w:t>
      </w:r>
      <w:sdt>
        <w:sdtPr>
          <w:rPr>
            <w:rFonts w:ascii="Times New Roman" w:eastAsia="SimSun" w:hAnsi="Times New Roman" w:cs="Times New Roman"/>
            <w:color w:val="000000"/>
            <w:lang w:val="en-ID" w:eastAsia="zh-CN" w:bidi="ar"/>
          </w:rPr>
          <w:tag w:val="MENDELEY_CITATION_v3_eyJjaXRhdGlvbklEIjoiTUVOREVMRVlfQ0lUQVRJT05fNjBjNDA0NjYtNTdmMi00ZDhlLThkODMtYWE0MDUxOGQyMzdjIiwicHJvcGVydGllcyI6eyJub3RlSW5kZXgiOjB9LCJpc0VkaXRlZCI6ZmFsc2UsIm1hbnVhbE92ZXJyaWRlIjp7ImlzTWFudWFsbHlPdmVycmlkZGVuIjpmYWxzZSwiY2l0ZXByb2NUZXh0IjoiKFJpZ290dGkgJiMzODsgUm9jY2ksIDIwMDYpIiwibWFudWFsT3ZlcnJpZGVUZXh0IjoiIn0sImNpdGF0aW9uSXRlbXMiOlt7ImlkIjoiMWI0OWEyODUtODNiNy0zNTUyLTg3YTEtNzE0MDQ0YzJjYjJjIiwiaXRlbURhdGEiOnsidHlwZSI6InJlcG9ydCIsImlkIjoiMWI0OWEyODUtODNiNy0zNTUyLTg3YTEtNzE0MDQ0YzJjYjJjIiwidGl0bGUiOiJUT1dBUkRTIEEgREVGSU5JVElPTiBPRiBDT01NVU5JQ0FUSU9OIENPTlRFWFQuIEZPVU5EQVRJT05TIE9GIEFOIElOVEVSRElTQ0lQTElOQVJZIEFQUFJPQUNIIFRPIENPTU1VTklDQVRJT04iLCJhdXRob3IiOlt7ImZhbWlseSI6IlJpZ290dGkgJiBSb2NjaSIsImdpdmVuIjoiIiwicGFyc2UtbmFtZXMiOmZhbHNlLCJkcm9wcGluZy1wYXJ0aWNsZSI6IiIsIm5vbi1kcm9wcGluZy1wYXJ0aWNsZSI6IiJ9XSwiaXNzdWVkIjp7ImRhdGUtcGFydHMiOltbMjAwNl1dfSwiYWJzdHJhY3QiOiJUaGUgcGFwZXIgYWRkcmVzc2VzIHRoZSBub3Rpb24gb2YgY29tbXVuaWNhdGlvbiBjb250ZXh0IGFzIGEga2V5IGZvciB1bmRlcnN0YW5kaW5nIGNvbW11bmljYXRpb24gc2NpZW5jZXMgYXMgYW4gaW50ZXJkaXNjaXBsaW5hcnkgZmllbGQgb2YgaW5xdWlyeS4gQSBzZW1hbnRpYyBhbmFseXNpcyBvZiB0aGUgd29yZCBjb250ZXh0IGFsbG93cyB1cyB0byBncmFzcCB0aGUgZG91YmxlIHJlbGF0aW9uc2hpcCBiZXR3ZWVuIHRoZSBjb250ZXh0IGFuZCB0aGUgY29udGV4dHVhbGl6ZWQ6IHRoZSBjb250ZXh0IHNldHMgdGhlIGNvbnN0aXR1dGl2ZSBjb25kaXRpb25zIG9mIHRoZSBjb250ZXh0dWFsaXNlZCBhbmQgYXQgdGhlIHNhbWUgdGltZSB0aGUgY29udGV4dCBpcyBhZmZlY3RlZCAoY2hhbmdlZCkgYnkgdGhlIGNvbnRleHR1YWxpemVkLiBGcm9tIHRoZSBsYW5ndWFnZSBzY2llbmNlcyBpdCBlbWVyZ2VzIGEgdHdvZm9sZCB2aWV3IG9mIGNvbW11bmljYXRpb24gY29udGV4dCBhcyBoYXZpbmcgYm90aCBhbiBpbnRlcnByZXRpdmUgYW5kIGEgY29uc3RpdHV0aXZlIGRpbWVuc2lvbi4gQ29uc3RpdHV0aXZlIGNvbnRleHQgYmVjb21lcyByZWxldmFudCBhdCB0aGUgbGV2ZWwgb2YgdGhlIHNwZWVjaCBhY3QgaW4gaXRzIGRvdWJsZSByb2xlIG9mIGRlZmluaW5nIHRoZSBjb25kaXRpb25zIG9mIG1lYW5pbmdmdWxuZXNzIG9mIHRoZSBzcGVlY2ggYWN0IGFuZCBjb25zdGl0dXRpbmcgdGhlIHRhcmdldCBvbiB3aGljaCB0aGUgc3BlZWNoIGFjdCBvcGVyYXRlcyBlZmZlY3RpbmcgYSBjaGFuZ2UgaW4gdGhlIGludGVyc3ViamVjdGl2ZSByZWFsaXR5LiBBdCB0aGlzIGxldmVsIGNvbW11bmljYXRpb24gY29udGV4dCBpcyBlbWluZW50bHkgYSBzb2NpYWwgbm90aW9uLiBUbyBhY2NvdW50IGZvciB0aGUgZHluYW1pYyBmdW5jdGlvbmluZyBvZiBjb21tdW5pY2F0aW9uIGNvbnRleHQgYXQgdGhlIHNwZWVjaC1hY3QgbGV2ZWwgd2UgcHJvcG9zZSBhIG1vZGVsIHRoYXQgZGlzdGluZ3Vpc2hlcyBiZXR3ZWVuIGFuIGluc3RpdHV0aW9uYWxpc2VkIGNvbXBvbmVudCBhbmQgYW4gaW50ZXJwZXJzb25hbCBvbmUuIFdpdGhpbiB0aGUgaW5zdGl0dXRpb25hbGl6ZWQgY29tcG9uZW50LCBhY3Rpdml0eSB0eXBlcyBhcmUgc2VlbiBhcyByZXN1bHRpbmcgZnJvbSB0aGUgbWFwcGluZyBvZiBjdWx0dXJhbGx5IHNoYXJlZCBpbnRlcmFjdGlvbiBzY2hlbWVzIG9udG8gYW4gYWN0dWFsIGludGVyYWN0aW9uIGZpZWxkIChhIHNvY2lhbCByZWFsaXR5IGNoYXJhY3Rlcml6ZWQgYnkgc2hhcmVkIGdvYWxzIGFuZCBtdXR1YWwgY29tbWl0bWVudHMpLiBBcyBhIHJlc3VsdCBvZiB0aGUgbWFwcGluZywgY29tbXVuaWNhdGl2ZSBmbG93cyBhbmQgcm9sZXMgYXJlIGNyZWF0ZWQuIFdpdGhpbiB0aGUgaW50ZXJwZXJzb25hbCBkaW1lbnNpb24sIHdlIGRpc3Rpbmd1aXNoIGJldHdlZW4gYSByZWxhdGlvbnNoaXAtYmFzZWQgcGVyc29uYWwgY29tcG9uZW50IGFuZCBhIGNvbW11bmFsIGNvbXBvbmVudCBjb25uZWN0ZWQgd2l0aCBjdWx0dXJhbCBpZGVudGl0aWVzLiBUaGUgcHJvcG9zZWQgbW9kZWwgb2YgY29udGV4dCBjYW4gYmUgdXNlZCBhcyBhIG1lYW5zIG9mIGludGVncmF0aW5nIHRoZSBkaXNjaXBsaW5lcyBmb2N1c3Npbmcgb24gbWVzc2FnZSBzdHJ1Y3R1cmUgYW5kIGNvbW11bmljYXRpb24gcHJvY2Vzc2VzIHdpdGggZGlzY2lwbGluZXMgdGhhdCB0YWNrbGUgcGFydGljdWxhciBzb2NpYWxseSByZWxldmFudCBjb250ZXh0cy4iLCJjb250YWluZXItdGl0bGUtc2hvcnQiOiIifSwiaXNUZW1wb3JhcnkiOmZhbHNlLCJzdXBwcmVzcy1hdXRob3IiOmZhbHNlLCJjb21wb3NpdGUiOmZhbHNlLCJhdXRob3Itb25seSI6ZmFsc2V9XX0="/>
          <w:id w:val="-1626158840"/>
          <w:placeholder>
            <w:docPart w:val="C8E5CE9ACBE04A76BA624F23B88DD462"/>
          </w:placeholder>
        </w:sdtPr>
        <w:sdtContent>
          <w:r w:rsidRPr="0059628E">
            <w:rPr>
              <w:rFonts w:ascii="Times New Roman" w:eastAsia="Times New Roman" w:hAnsi="Times New Roman" w:cs="Times New Roman"/>
              <w:color w:val="000000"/>
            </w:rPr>
            <w:t>(Rigotti &amp; Rocci, 2006)</w:t>
          </w:r>
        </w:sdtContent>
      </w:sdt>
      <w:r w:rsidRPr="0059628E">
        <w:rPr>
          <w:rFonts w:ascii="Times New Roman" w:eastAsia="SimSun" w:hAnsi="Times New Roman" w:cs="Times New Roman"/>
          <w:color w:val="000000"/>
          <w:lang w:val="en-ID" w:eastAsia="zh-CN" w:bidi="ar"/>
        </w:rPr>
        <w:t xml:space="preserve">. </w:t>
      </w:r>
    </w:p>
    <w:p w14:paraId="5DF81BC4" w14:textId="77777777" w:rsidR="00136FAF" w:rsidRPr="0059628E" w:rsidRDefault="00136FAF" w:rsidP="00136FAF">
      <w:pPr>
        <w:pStyle w:val="ListParagraph"/>
        <w:spacing w:after="0" w:line="480" w:lineRule="auto"/>
        <w:ind w:firstLine="720"/>
        <w:jc w:val="both"/>
        <w:rPr>
          <w:rFonts w:ascii="Times New Roman" w:eastAsia="SimSun" w:hAnsi="Times New Roman" w:cs="Times New Roman"/>
          <w:color w:val="000000"/>
          <w:lang w:val="en-ID" w:eastAsia="zh-CN" w:bidi="ar"/>
        </w:rPr>
      </w:pPr>
      <w:r w:rsidRPr="0059628E">
        <w:rPr>
          <w:rFonts w:ascii="Times New Roman" w:eastAsia="SimSun" w:hAnsi="Times New Roman" w:cs="Times New Roman"/>
          <w:color w:val="000000"/>
          <w:lang w:val="en-ID" w:eastAsia="zh-CN" w:bidi="ar"/>
        </w:rPr>
        <w:t xml:space="preserve">Ultimately, athletes navigating the demanding road to PRA-PON 2027 do not view a coach's communication style as an unchangeable personality trait, but as a professional competence that directly governs the competitive climate. A coach’s rich interpersonal communication training experience provides concrete strategies to maximize training satisfaction, optimize decision-making, and streamline task organization. By implementing appropriate communication strategies, the intense external pressure of regional qualifiers is successfully converted into an empowering, effective, and high-yielding training experience that enables the maximum manifestation of the athletes' physical and tactical abilities. To support this objective, coaches can clear up team paths by explicitly communicating team goals, which serves as a common denominator for athletes to subjectively organize and make sense of shifting situational game contexts. Clear and concise communication will also significantly improve the athletes' training and performance satisfaction, physical self-concept, achievement goals, intrinsic motivation, and long-term passion for the sport </w:t>
      </w:r>
      <w:sdt>
        <w:sdtPr>
          <w:rPr>
            <w:rFonts w:ascii="Times New Roman" w:eastAsia="SimSun" w:hAnsi="Times New Roman" w:cs="Times New Roman"/>
            <w:color w:val="000000"/>
            <w:lang w:val="en-ID" w:eastAsia="zh-CN" w:bidi="ar"/>
          </w:rPr>
          <w:tag w:val="MENDELEY_CITATION_v3_eyJjaXRhdGlvbklEIjoiTUVOREVMRVlfQ0lUQVRJT05fMGNjZGNmNWMtZjdiYy00M2ViLWFkOWItYzkyYmIzNjk4OWZiIiwicHJvcGVydGllcyI6eyJub3RlSW5kZXgiOjB9LCJpc0VkaXRlZCI6ZmFsc2UsIm1hbnVhbE92ZXJyaWRlIjp7ImlzTWFudWFsbHlPdmVycmlkZGVuIjpmYWxzZSwiY2l0ZXByb2NUZXh0IjoiKEtlZ3VydWFuIGV0IGFsLiwgMjAyMCkiLCJtYW51YWxPdmVycmlkZVRleHQiOiIifSwiY2l0YXRpb25JdGVtcyI6W3siaWQiOiJlZTVmMzIyMi01NTE2LTM2MmQtYmQzNy0zZDlkYmU5ZDZjNmEiLCJpdGVtRGF0YSI6eyJ0eXBlIjoiYXJ0aWNsZS1qb3VybmFsIiwiaWQiOiJlZTVmMzIyMi01NTE2LTM2MmQtYmQzNy0zZDlkYmU5ZDZjNmEiLCJ0aXRsZSI6IkludGVycGVyc29uYWwgQ29tbXVuaWNhdGlvbiBCZXR3ZWVuIEF0aGxldGVzIGFuZCBDb2FjaGVzIG9mIFN0dWRlbnQgQWN0aXZpdHkgVW5pdHMgaW4gVW5uZXMiLCJhdXRob3IiOlt7ImZhbWlseSI6IktlZ3VydWFuIiwiZ2l2ZW4iOiJKdXJuYWwgUHJvZmVzaSIsInBhcnNlLW5hbWVzIjpmYWxzZSwiZHJvcHBpbmctcGFydGljbGUiOiIiLCJub24tZHJvcHBpbmctcGFydGljbGUiOiIifSx7ImZhbWlseSI6Ik51cnJhY2htYWQiLCJnaXZlbiI6IkxpbXBhZCIsInBhcnNlLW5hbWVzIjpmYWxzZSwiZHJvcHBpbmctcGFydGljbGUiOiIiLCJub24tZHJvcHBpbmctcGFydGljbGUiOiIifSx7ImZhbWlseSI6IlN1cmF5YSIsImdpdmVuIjoiRmF0b25hIiwicGFyc2UtbmFtZXMiOmZhbHNlLCJkcm9wcGluZy1wYXJ0aWNsZSI6IiIsIm5vbi1kcm9wcGluZy1wYXJ0aWNsZSI6IiJ9LHsiZmFtaWx5IjoiSXJhd2FuIiwiZ2l2ZW4iOiJBd2FuZyIsInBhcnNlLW5hbWVzIjpmYWxzZSwiZHJvcHBpbmctcGFydGljbGUiOiIiLCJub24tZHJvcHBpbmctcGFydGljbGUiOiIifV0sIklTU04iOiIyNTI4LTcyMTQiLCJVUkwiOiJodHRwczovL2pvdXJuYWwudW5uZXMuYWMuaWQvbmp1L2luZGV4LnBocC9qcGsiLCJpc3N1ZWQiOnsiZGF0ZS1wYXJ0cyI6W1syMDIwXV19LCJhYnN0cmFjdCI6IlBlbmVsaXRpYW4gaW5pIGJlcnR1anVhbiB1bnR1ayBtZW5nYW5hbGlzaXMgcHJvc2VzIGtvbXVuaWthc2kgaW50ZXJwZXJzb25hbCBhbnRhcmEgcGVsYXRpaCBkYW4gYXRsZXQgZGkgVW5pdCBLZWdpYXRhbiBNYWhhc2lzd2EgKFVLTSkgVW5pdmVyc2l0YXMgTmVnZXJpIFNlbWFyYW5nLiBLb211bmlrYXNpIGludGVycGVyc29uYWwgYW50YXJhIHBlbGF0aWggZGFuIGF0bGV0IG1lcnVwYWthbiBzYWxhaCBzYXR1IGt1bmNpIGtlYmVyaGFzaWxhbiBkYWxhbSBwZW1iaW5hYW4gb2xhaHJhZ2EgbWVuZ2luZ2F0IHBlcmFuIGtvbXVuaWthc2kgc2ViYWdhaSBhbGF0IHBlbnlhbXBhaWFuIGdhZ2FzYW4sIHBlbmdldGFodWFuLCBkYW4gbWFzdWthbiBzZWxhbWEgcHJvc2VzIHBlbWJpbmFhbi4gUHJvc2VzIGtvbXVuaWthc2kgaW4tdGVycGVyc29uYWwgZGVuZ2FuIGVuYW0gZWxlbWVuL2tvbXBvbmVuIGtvbXVuaWthc2kgb2xhaHJhZ2EgbWVuamFkaSBhY3VhbiBkYWxhbSBwZW5lbGl0aWFuIGluaS4gUGVuZWxpdGlhbiBpbmkgZGlyYW5jYW5nIGRlbmdhbiBtZW5nZ3VuYWthbiBkZXNrcmlwdGlmIGt1YWxpdGF0aWYgZGVuZ2FuIG1ldG9kZSBzdHVkaSBrYXN1cyB1bnR1ayBtZW5kZXNrcmlwc2lrYW4gcHJvc2VzIGtvbXVuaWthc2kgaW50ZXJwZXJzb25hbCBhbnRhcmEgcGVsYXRpaCBkYW4gYXRsZXQgYXRsZXRpaywgcGVuY2FrIHNpbGF0LCBwZXRhbnF1ZSwgZGFuIHRlbmlzLiBIYXNpbCBwZW5lbGl0aWFuIG1lbnVuanVra2FuIGJhaHdhIHByb3NlcyBrb211bmlrYXNpIGludGVycGVyc29uYWwgYW50YXJhIHBlbGF0aWggZGFuIGF0bGV0IHNhbmdhdCBiZXJnYW50dW5nIHBhZGEga29udGVrcy4gU2VsYWluIGl0dSwgZGFsYW0ga29tdW5pa2FzaSBpbnRlcnBlcnNvbmFsIGFudGFyYSBwZWxhdGloIGRhbiBhdGxldCwgdGVybGloYXQgYmFod2EgcGFyYSBwZWxhdGloIGN1a3VwIGRvbWluYW4gZGFsYW0gcHJvc2VzIGtvbXVuaWthc2kgdGVyc2VidXQuIEtlc2FtYWFuIGxhdGFyIGJlbGFrYW5nIGp1Z2EgZGFwYXQgbWVuamFkaSBmYWt0b3IgeWFuZyBtZW5kdWt1bmcga29tdW5pa2FzaSBpbnRlcnBlcnNvbmFsIGFudGFyYSBwZWxhdGloIGRhbiBhdGxldCB5YW5nIG1lbmphZGkgYW5nZ290YSB1bml0IGtlZ2lhdGFuIG1haGFzaXN3YSAoVUtNKSBvbGFocmFnYSBkaSBVTk5FUy4gQWJzdHJhY3QgVGhpcyBzdHVkeSBhaW1zIGF0IGFuYWx5emluZyB0aGUgcHJvY2VzcyBvZiBpbnRlcnBlcnNvbmFsIGNvbW11bmljYXRpb24gYmV0d2VlbiBjb2FjaGVzIGFuZCBhdGhsZXRlcyBhdCB0aGUgU3R1ZGVudCBBY3Rpdml0eSBVbml0cyAoVUtNKSBpbiBTZW1hcmFuZyBTdGF0ZSBVbml2ZXJzaXR5LiBJbnRlcnBlcnNvbmFsIGNvbW11bmljYXRpb24gYmV0d2VlbiBjb2FjaGVzIGFuZCBhdGhsZXRlcyBpcyBvbmUgb2YgdGhlIGtleXMgdG8gc3VjY2VzcyBpbiBzcG9ydHMgZGV2ZWxvcG1lbnQgY29uc2lkZXJpbmcgdGhlIHJvbGUgb2YgY29tbXVuaWNhdGlvbiBhcyBhIHRvb2wgaW4gY29udmV5aW5nIGlkZWFzLCBrbm93bGVkZ2UsIGFuZCBpbnB1dHMgZHVyaW5nIHRoZSBjb2FjaGluZyBwcm9jZXNzLiBUaGUgcHJvY2VzcyBvZiBpbnRlcnBlcnNvbmFsIGNvbW11bmljYXRpb24gd2l0aCBzaXggZWxlbWVudHMvY29tcG9uZW50cyBvZiBzcG9ydHMgY29tbXVuaWNhdGlvbiBiZWNvbWVzIGEgcmVmZXJlbmNlIGluIHRoaXMgc3R1ZHkuIFRoaXMgcmVzZWFyY2ggd2FzIGRlc2lnbmVkIGJ5IHVzaW5nIHF1YWxpdGF0aXZlIGRlc2NyaXB0aXZlIHdpdGggY2FzZSBzdHVkeSBtZXRob2QgdG8gZGVzY3JpYmUgdGhlIHByb2Nlc3Mgb2YgaW50ZXJwZXJzb25hbCBjb21tdW5pY2F0aW9uIGJldHdlZW4gY29hY2hlcyBhbmQgYXRobGV0ZXMgb2YgYXRobGV0aWNzLCBwZW5jYWsgc2lsYXQsIHBldGFucXVlLCBhbmQgdGVubmlzLiBUaGUgcmVzdWx0cyBzaG93ZWQgdGhhdCB0aGUgcHJvY2VzcyBvZiBpbnRlcnBlcnNvbmFsIGNvbW11bmljYXRpb24gYmV0d2VlbiBjb2FjaGVzIGFuZCBhdGhsZXRlcyBpcyBoaWdobHkgZGVwZW5kZW50IG9uIGNvbnRleHQuIEluIGFkZGl0aW9uLCBpbiBpbnRlcnBlcnNvbmFsIGNvbW11bmljYXRpb24gYmV0d2VlbiBjb2FjaGVzIGFuZCBhdGhsZXRlcywgaXQgYXBwZWFycyB0aGF0IHRoZSBjb2FjaGVzIHdlcmUgcXVpdGUgZG9taW5hbnQgaW4gdGhlIGNvbW11bmljYXRpb24gcHJvY2Vzcy4gQmFja2dyb3VuZCBzaW1pbGFyaXRpZXMgY2FuIGFsc28gYmUgYSBmYWN0b3IgdGhhdCBzdXBwb3J0cyBpbnRlcnBlcnNvbmFsIGNvbW11bmljYXRpb24gYmV0d2VlbiBjb2FjaGVzIGFuZCBhdGhsZXRlcyB3aG8gYmVjb21lIG1lbWJlcnMgb2Ygc3BvcnRzIHN0dWRlbnQgYWN0aXZpdHkgdW5pdCAoVUtNKSBpbiBVTk5FUy4iLCJjb250YWluZXItdGl0bGUtc2hvcnQiOiIifSwiaXNUZW1wb3JhcnkiOmZhbHNlLCJzdXBwcmVzcy1hdXRob3IiOmZhbHNlLCJjb21wb3NpdGUiOmZhbHNlLCJhdXRob3Itb25seSI6ZmFsc2V9XX0="/>
          <w:id w:val="100080784"/>
          <w:placeholder>
            <w:docPart w:val="C8E5CE9ACBE04A76BA624F23B88DD462"/>
          </w:placeholder>
        </w:sdtPr>
        <w:sdtContent>
          <w:r w:rsidRPr="0059628E">
            <w:rPr>
              <w:rFonts w:ascii="Times New Roman" w:eastAsia="SimSun" w:hAnsi="Times New Roman" w:cs="Times New Roman"/>
              <w:color w:val="000000"/>
              <w:lang w:val="en-ID" w:eastAsia="zh-CN" w:bidi="ar"/>
            </w:rPr>
            <w:t>(Keguruan et al., 2020)</w:t>
          </w:r>
        </w:sdtContent>
      </w:sdt>
      <w:r w:rsidRPr="0059628E">
        <w:rPr>
          <w:rFonts w:ascii="Times New Roman" w:eastAsia="SimSun" w:hAnsi="Times New Roman" w:cs="Times New Roman"/>
          <w:color w:val="000000"/>
          <w:lang w:val="en-ID" w:eastAsia="zh-CN" w:bidi="ar"/>
        </w:rPr>
        <w:t>.</w:t>
      </w:r>
    </w:p>
    <w:p w14:paraId="28E70647" w14:textId="77777777" w:rsidR="00410342" w:rsidRPr="00AE055F" w:rsidRDefault="00410342" w:rsidP="00AE055F">
      <w:pPr>
        <w:pStyle w:val="ListParagraph"/>
        <w:spacing w:line="480" w:lineRule="auto"/>
        <w:ind w:firstLine="720"/>
        <w:jc w:val="both"/>
        <w:rPr>
          <w:rFonts w:ascii="Times New Roman" w:eastAsia="SimSun" w:hAnsi="Times New Roman" w:cs="Times New Roman"/>
          <w:color w:val="000000"/>
          <w:kern w:val="0"/>
          <w:lang w:val="en-ID" w:eastAsia="zh-CN" w:bidi="ar"/>
        </w:rPr>
      </w:pPr>
    </w:p>
    <w:p w14:paraId="5F03DFD7" w14:textId="77777777" w:rsidR="00CA32F5" w:rsidRPr="00CA32F5" w:rsidRDefault="00CA32F5" w:rsidP="00AE055F">
      <w:pPr>
        <w:pStyle w:val="ListParagraph"/>
        <w:spacing w:line="480" w:lineRule="auto"/>
        <w:ind w:left="1440"/>
        <w:jc w:val="both"/>
        <w:rPr>
          <w:rFonts w:ascii="Times New Roman" w:eastAsia="SimSun" w:hAnsi="Times New Roman" w:cs="Times New Roman"/>
          <w:b/>
          <w:bCs/>
          <w:color w:val="000000"/>
          <w:kern w:val="0"/>
          <w:lang w:val="en-ID" w:eastAsia="zh-CN" w:bidi="ar"/>
        </w:rPr>
      </w:pPr>
    </w:p>
    <w:p w14:paraId="622CF546" w14:textId="77777777" w:rsidR="001351D2" w:rsidRDefault="001351D2" w:rsidP="00BB0C1B">
      <w:pPr>
        <w:spacing w:line="480" w:lineRule="auto"/>
        <w:rPr>
          <w:rFonts w:ascii="Times New Roman" w:eastAsia="SimSun" w:hAnsi="Times New Roman" w:cs="Times New Roman"/>
          <w:color w:val="000000"/>
          <w:kern w:val="0"/>
          <w:lang w:val="en-ID" w:eastAsia="zh-CN" w:bidi="ar"/>
        </w:rPr>
      </w:pPr>
      <w:r>
        <w:rPr>
          <w:rFonts w:ascii="Times New Roman" w:eastAsia="SimSun" w:hAnsi="Times New Roman" w:cs="Times New Roman"/>
          <w:color w:val="000000"/>
          <w:kern w:val="0"/>
          <w:lang w:val="en-ID" w:eastAsia="zh-CN" w:bidi="ar"/>
        </w:rPr>
        <w:br w:type="page"/>
      </w:r>
    </w:p>
    <w:p w14:paraId="71940927" w14:textId="284D890F" w:rsidR="001351D2" w:rsidRPr="00CC59C9" w:rsidRDefault="001351D2" w:rsidP="00BE29F6">
      <w:pPr>
        <w:pStyle w:val="Heading1"/>
        <w:jc w:val="center"/>
        <w:rPr>
          <w:rFonts w:asciiTheme="majorBidi" w:hAnsiTheme="majorBidi"/>
          <w:b/>
          <w:bCs/>
          <w:color w:val="000000" w:themeColor="text1"/>
          <w:sz w:val="24"/>
          <w:szCs w:val="24"/>
        </w:rPr>
      </w:pPr>
      <w:bookmarkStart w:id="25" w:name="_Toc217924167"/>
      <w:r w:rsidRPr="00CC59C9">
        <w:rPr>
          <w:rFonts w:asciiTheme="majorBidi" w:hAnsiTheme="majorBidi"/>
          <w:b/>
          <w:bCs/>
          <w:color w:val="000000" w:themeColor="text1"/>
          <w:sz w:val="24"/>
          <w:szCs w:val="24"/>
        </w:rPr>
        <w:lastRenderedPageBreak/>
        <w:t>CHAPTER III</w:t>
      </w:r>
      <w:bookmarkEnd w:id="25"/>
    </w:p>
    <w:p w14:paraId="5529B457" w14:textId="420F39A0" w:rsidR="006E2A87" w:rsidRPr="00CC59C9" w:rsidRDefault="001351D2" w:rsidP="00BE29F6">
      <w:pPr>
        <w:pStyle w:val="Heading1"/>
        <w:jc w:val="center"/>
        <w:rPr>
          <w:rFonts w:asciiTheme="majorBidi" w:hAnsiTheme="majorBidi"/>
          <w:b/>
          <w:bCs/>
          <w:color w:val="000000" w:themeColor="text1"/>
          <w:sz w:val="24"/>
          <w:szCs w:val="24"/>
        </w:rPr>
      </w:pPr>
      <w:bookmarkStart w:id="26" w:name="_Toc217924168"/>
      <w:r w:rsidRPr="00CC59C9">
        <w:rPr>
          <w:rFonts w:asciiTheme="majorBidi" w:hAnsiTheme="majorBidi"/>
          <w:b/>
          <w:bCs/>
          <w:color w:val="000000" w:themeColor="text1"/>
          <w:sz w:val="24"/>
          <w:szCs w:val="24"/>
        </w:rPr>
        <w:t>RESEARCH METHODOLOGY</w:t>
      </w:r>
      <w:bookmarkEnd w:id="26"/>
    </w:p>
    <w:p w14:paraId="0F0A5322" w14:textId="77777777" w:rsidR="006936F4" w:rsidRPr="00EE2E2E" w:rsidRDefault="006936F4" w:rsidP="00BE29F6">
      <w:pPr>
        <w:spacing w:line="480" w:lineRule="auto"/>
        <w:jc w:val="center"/>
        <w:rPr>
          <w:rFonts w:ascii="Times New Roman" w:hAnsi="Times New Roman" w:cs="Times New Roman"/>
          <w:color w:val="000000" w:themeColor="text1"/>
        </w:rPr>
      </w:pPr>
    </w:p>
    <w:p w14:paraId="13989C5D" w14:textId="4377E99C" w:rsidR="005C020F" w:rsidRPr="00CC59C9" w:rsidRDefault="00CC6C1F" w:rsidP="00BE29F6">
      <w:pPr>
        <w:pStyle w:val="Heading2"/>
        <w:numPr>
          <w:ilvl w:val="0"/>
          <w:numId w:val="27"/>
        </w:numPr>
        <w:rPr>
          <w:rFonts w:ascii="Times New Roman" w:eastAsia="SimSun" w:hAnsi="Times New Roman" w:cs="Times New Roman"/>
          <w:b/>
          <w:bCs/>
          <w:color w:val="000000" w:themeColor="text1"/>
          <w:sz w:val="24"/>
          <w:szCs w:val="24"/>
          <w:lang w:val="en-ID" w:eastAsia="zh-CN" w:bidi="ar"/>
        </w:rPr>
      </w:pPr>
      <w:bookmarkStart w:id="27" w:name="_Toc217924169"/>
      <w:r w:rsidRPr="00CC59C9">
        <w:rPr>
          <w:rFonts w:ascii="Times New Roman" w:eastAsia="SimSun" w:hAnsi="Times New Roman" w:cs="Times New Roman"/>
          <w:b/>
          <w:bCs/>
          <w:color w:val="000000" w:themeColor="text1"/>
          <w:sz w:val="24"/>
          <w:szCs w:val="24"/>
          <w:lang w:val="en-ID" w:eastAsia="zh-CN" w:bidi="ar"/>
        </w:rPr>
        <w:t>Research Design</w:t>
      </w:r>
      <w:bookmarkEnd w:id="27"/>
    </w:p>
    <w:p w14:paraId="046AB438" w14:textId="77777777" w:rsidR="00633398" w:rsidRDefault="00CC6C1F" w:rsidP="00633398">
      <w:pPr>
        <w:pStyle w:val="ListParagraph"/>
        <w:spacing w:line="480" w:lineRule="auto"/>
        <w:ind w:firstLine="720"/>
        <w:jc w:val="both"/>
        <w:rPr>
          <w:rFonts w:ascii="Times New Roman" w:eastAsia="SimSun" w:hAnsi="Times New Roman" w:cs="Times New Roman"/>
          <w:color w:val="000000"/>
          <w:kern w:val="0"/>
          <w:lang w:val="en-ID" w:eastAsia="zh-CN" w:bidi="ar"/>
        </w:rPr>
      </w:pPr>
      <w:r w:rsidRPr="00CC6C1F">
        <w:rPr>
          <w:rFonts w:ascii="Times New Roman" w:eastAsia="SimSun" w:hAnsi="Times New Roman" w:cs="Times New Roman"/>
          <w:color w:val="000000"/>
          <w:kern w:val="0"/>
          <w:lang w:val="en-ID" w:eastAsia="zh-CN" w:bidi="ar"/>
        </w:rPr>
        <w:t>This study employs a qualitative research design to examine interpersonal communication between athletes and coaches during the Pra-PON 2027 preparation period. A qualitative approach is selected because it enables the researcher to explore communication processes based on participants’ experiences, perceptions, and interpretations within their natural sport environment (Creswell, 2014).</w:t>
      </w:r>
    </w:p>
    <w:p w14:paraId="20915A71" w14:textId="77777777" w:rsidR="00633398" w:rsidRPr="00EE2E2E" w:rsidRDefault="00633398" w:rsidP="00633398">
      <w:pPr>
        <w:pStyle w:val="ListParagraph"/>
        <w:spacing w:line="480" w:lineRule="auto"/>
        <w:ind w:firstLine="720"/>
        <w:jc w:val="both"/>
        <w:rPr>
          <w:rFonts w:ascii="Times New Roman" w:eastAsia="SimSun" w:hAnsi="Times New Roman" w:cs="Times New Roman"/>
          <w:color w:val="000000" w:themeColor="text1"/>
          <w:kern w:val="0"/>
          <w:lang w:eastAsia="zh-CN" w:bidi="ar"/>
        </w:rPr>
      </w:pPr>
      <w:r w:rsidRPr="00633398">
        <w:rPr>
          <w:rFonts w:ascii="Times New Roman" w:eastAsia="SimSun" w:hAnsi="Times New Roman" w:cs="Times New Roman"/>
          <w:color w:val="000000"/>
          <w:kern w:val="0"/>
          <w:lang w:eastAsia="zh-CN" w:bidi="ar"/>
        </w:rPr>
        <w:t xml:space="preserve">Qualitative research focuses on understanding social phenomena within their natural settings and emphasizes meaning rather than measurement (Creswell, 2014). In line with this perspective, this study seeks to analyze how interpersonal communication occurs, what factors influence it, and how it is perceived by both athletes and coaches during the preparation </w:t>
      </w:r>
      <w:r w:rsidRPr="00EE2E2E">
        <w:rPr>
          <w:rFonts w:ascii="Times New Roman" w:eastAsia="SimSun" w:hAnsi="Times New Roman" w:cs="Times New Roman"/>
          <w:color w:val="000000" w:themeColor="text1"/>
          <w:kern w:val="0"/>
          <w:lang w:eastAsia="zh-CN" w:bidi="ar"/>
        </w:rPr>
        <w:t>phase for PRA-PON 2027.</w:t>
      </w:r>
    </w:p>
    <w:p w14:paraId="5E53040E" w14:textId="4FD4943E" w:rsidR="00633398" w:rsidRPr="00CC59C9" w:rsidRDefault="00CC6C1F" w:rsidP="00BE29F6">
      <w:pPr>
        <w:pStyle w:val="Heading2"/>
        <w:numPr>
          <w:ilvl w:val="0"/>
          <w:numId w:val="27"/>
        </w:numPr>
        <w:rPr>
          <w:rFonts w:asciiTheme="majorBidi" w:eastAsia="SimSun" w:hAnsiTheme="majorBidi"/>
          <w:b/>
          <w:bCs/>
          <w:color w:val="000000" w:themeColor="text1"/>
          <w:sz w:val="24"/>
          <w:szCs w:val="24"/>
          <w:lang w:val="en-ID" w:eastAsia="zh-CN" w:bidi="ar"/>
        </w:rPr>
      </w:pPr>
      <w:bookmarkStart w:id="28" w:name="_Toc217924170"/>
      <w:r w:rsidRPr="00CC59C9">
        <w:rPr>
          <w:rFonts w:asciiTheme="majorBidi" w:eastAsia="SimSun" w:hAnsiTheme="majorBidi"/>
          <w:b/>
          <w:bCs/>
          <w:color w:val="000000" w:themeColor="text1"/>
          <w:sz w:val="24"/>
          <w:szCs w:val="24"/>
          <w:lang w:val="en-ID" w:eastAsia="zh-CN" w:bidi="ar"/>
        </w:rPr>
        <w:t>Research Settings</w:t>
      </w:r>
      <w:r w:rsidR="007007AC" w:rsidRPr="00CC59C9">
        <w:rPr>
          <w:rFonts w:asciiTheme="majorBidi" w:eastAsia="SimSun" w:hAnsiTheme="majorBidi"/>
          <w:b/>
          <w:bCs/>
          <w:color w:val="000000" w:themeColor="text1"/>
          <w:sz w:val="24"/>
          <w:szCs w:val="24"/>
          <w:lang w:val="en-ID" w:eastAsia="zh-CN" w:bidi="ar"/>
        </w:rPr>
        <w:t xml:space="preserve"> </w:t>
      </w:r>
      <w:r w:rsidR="00AE055F" w:rsidRPr="00CC59C9">
        <w:rPr>
          <w:rFonts w:asciiTheme="majorBidi" w:eastAsia="SimSun" w:hAnsiTheme="majorBidi"/>
          <w:b/>
          <w:bCs/>
          <w:color w:val="000000" w:themeColor="text1"/>
          <w:sz w:val="24"/>
          <w:szCs w:val="24"/>
          <w:lang w:val="en-ID" w:eastAsia="zh-CN" w:bidi="ar"/>
        </w:rPr>
        <w:t>a</w:t>
      </w:r>
      <w:r w:rsidR="007007AC" w:rsidRPr="00CC59C9">
        <w:rPr>
          <w:rFonts w:asciiTheme="majorBidi" w:eastAsia="SimSun" w:hAnsiTheme="majorBidi"/>
          <w:b/>
          <w:bCs/>
          <w:color w:val="000000" w:themeColor="text1"/>
          <w:sz w:val="24"/>
          <w:szCs w:val="24"/>
          <w:lang w:val="en-ID" w:eastAsia="zh-CN" w:bidi="ar"/>
        </w:rPr>
        <w:t>nd Object</w:t>
      </w:r>
      <w:bookmarkEnd w:id="28"/>
    </w:p>
    <w:p w14:paraId="684A5FEE" w14:textId="77777777" w:rsidR="00633398" w:rsidRDefault="00633398" w:rsidP="00633398">
      <w:pPr>
        <w:pStyle w:val="ListParagraph"/>
        <w:spacing w:line="480" w:lineRule="auto"/>
        <w:ind w:left="723" w:firstLine="717"/>
        <w:jc w:val="both"/>
        <w:rPr>
          <w:rFonts w:ascii="Times New Roman" w:hAnsi="Times New Roman" w:cs="Times New Roman"/>
        </w:rPr>
      </w:pPr>
      <w:r w:rsidRPr="00633398">
        <w:rPr>
          <w:rFonts w:ascii="Times New Roman" w:hAnsi="Times New Roman" w:cs="Times New Roman"/>
        </w:rPr>
        <w:t xml:space="preserve">The research is conducted in the </w:t>
      </w:r>
      <w:r w:rsidRPr="00633398">
        <w:rPr>
          <w:rStyle w:val="Strong"/>
          <w:rFonts w:ascii="Times New Roman" w:eastAsiaTheme="majorEastAsia" w:hAnsi="Times New Roman" w:cs="Times New Roman"/>
          <w:b w:val="0"/>
          <w:bCs w:val="0"/>
        </w:rPr>
        <w:t>Tarung Derajat training environment</w:t>
      </w:r>
      <w:r w:rsidRPr="00633398">
        <w:rPr>
          <w:rFonts w:ascii="Times New Roman" w:hAnsi="Times New Roman" w:cs="Times New Roman"/>
        </w:rPr>
        <w:t xml:space="preserve"> involving athletes and coaches who are actively preparing for </w:t>
      </w:r>
      <w:r w:rsidRPr="00633398">
        <w:rPr>
          <w:rStyle w:val="Strong"/>
          <w:rFonts w:ascii="Times New Roman" w:eastAsiaTheme="majorEastAsia" w:hAnsi="Times New Roman" w:cs="Times New Roman"/>
          <w:b w:val="0"/>
          <w:bCs w:val="0"/>
        </w:rPr>
        <w:t>PRA-PON 2027</w:t>
      </w:r>
      <w:r w:rsidRPr="00633398">
        <w:rPr>
          <w:rFonts w:ascii="Times New Roman" w:hAnsi="Times New Roman" w:cs="Times New Roman"/>
          <w:b/>
          <w:bCs/>
        </w:rPr>
        <w:t>.</w:t>
      </w:r>
      <w:r w:rsidRPr="00633398">
        <w:rPr>
          <w:rFonts w:ascii="Times New Roman" w:hAnsi="Times New Roman" w:cs="Times New Roman"/>
        </w:rPr>
        <w:t xml:space="preserve"> Tarung Derajat is selected as the research object due to its characteristics as a martial art sport that emphasizes discipline, physical endurance, mental toughness, and hierarchical relationships between coaches and athletes.</w:t>
      </w:r>
    </w:p>
    <w:p w14:paraId="22D19378" w14:textId="54695763" w:rsidR="00633398" w:rsidRPr="00633398" w:rsidRDefault="00633398" w:rsidP="00633398">
      <w:pPr>
        <w:pStyle w:val="ListParagraph"/>
        <w:spacing w:line="480" w:lineRule="auto"/>
        <w:ind w:left="723" w:firstLine="717"/>
        <w:jc w:val="both"/>
        <w:rPr>
          <w:rFonts w:ascii="Times New Roman" w:eastAsia="SimSun" w:hAnsi="Times New Roman" w:cs="Times New Roman"/>
          <w:color w:val="000000"/>
          <w:kern w:val="0"/>
          <w:lang w:val="en-ID" w:eastAsia="zh-CN" w:bidi="ar"/>
        </w:rPr>
      </w:pPr>
      <w:r w:rsidRPr="00633398">
        <w:rPr>
          <w:rFonts w:ascii="Times New Roman" w:hAnsi="Times New Roman" w:cs="Times New Roman"/>
        </w:rPr>
        <w:lastRenderedPageBreak/>
        <w:t>The preparation stage for PRA-PON 2027 provides a relevant context, as athletes and coaches experience intensive training schedules, performance pressure, and heightened psychological demands. These conditions make interpersonal communication a crucial component of the training process.</w:t>
      </w:r>
    </w:p>
    <w:p w14:paraId="6CB62C9C" w14:textId="1D34DF90" w:rsidR="00CC6C1F" w:rsidRPr="00CC59C9" w:rsidRDefault="00981DD0" w:rsidP="00BE29F6">
      <w:pPr>
        <w:pStyle w:val="Heading2"/>
        <w:numPr>
          <w:ilvl w:val="0"/>
          <w:numId w:val="27"/>
        </w:numPr>
        <w:rPr>
          <w:rFonts w:ascii="Times New Roman" w:eastAsia="SimSun" w:hAnsi="Times New Roman" w:cs="Times New Roman"/>
          <w:b/>
          <w:bCs/>
          <w:sz w:val="24"/>
          <w:szCs w:val="24"/>
          <w:lang w:val="en-ID" w:eastAsia="zh-CN" w:bidi="ar"/>
        </w:rPr>
      </w:pPr>
      <w:bookmarkStart w:id="29" w:name="_Toc217924171"/>
      <w:r w:rsidRPr="00CC59C9">
        <w:rPr>
          <w:rFonts w:ascii="Times New Roman" w:eastAsia="SimSun" w:hAnsi="Times New Roman" w:cs="Times New Roman"/>
          <w:b/>
          <w:bCs/>
          <w:color w:val="000000" w:themeColor="text1"/>
          <w:sz w:val="24"/>
          <w:szCs w:val="24"/>
          <w:lang w:val="en-ID" w:eastAsia="zh-CN" w:bidi="ar"/>
        </w:rPr>
        <w:t xml:space="preserve">Data </w:t>
      </w:r>
      <w:r w:rsidR="00AE055F" w:rsidRPr="00CC59C9">
        <w:rPr>
          <w:rFonts w:ascii="Times New Roman" w:eastAsia="SimSun" w:hAnsi="Times New Roman" w:cs="Times New Roman"/>
          <w:b/>
          <w:bCs/>
          <w:color w:val="000000" w:themeColor="text1"/>
          <w:sz w:val="24"/>
          <w:szCs w:val="24"/>
          <w:lang w:val="en-ID" w:eastAsia="zh-CN" w:bidi="ar"/>
        </w:rPr>
        <w:t>a</w:t>
      </w:r>
      <w:r w:rsidRPr="00CC59C9">
        <w:rPr>
          <w:rFonts w:ascii="Times New Roman" w:eastAsia="SimSun" w:hAnsi="Times New Roman" w:cs="Times New Roman"/>
          <w:b/>
          <w:bCs/>
          <w:color w:val="000000" w:themeColor="text1"/>
          <w:sz w:val="24"/>
          <w:szCs w:val="24"/>
          <w:lang w:val="en-ID" w:eastAsia="zh-CN" w:bidi="ar"/>
        </w:rPr>
        <w:t xml:space="preserve">nd </w:t>
      </w:r>
      <w:r w:rsidR="00AE055F" w:rsidRPr="00CC59C9">
        <w:rPr>
          <w:rFonts w:ascii="Times New Roman" w:eastAsia="SimSun" w:hAnsi="Times New Roman" w:cs="Times New Roman"/>
          <w:b/>
          <w:bCs/>
          <w:color w:val="000000" w:themeColor="text1"/>
          <w:sz w:val="24"/>
          <w:szCs w:val="24"/>
          <w:lang w:val="en-ID" w:eastAsia="zh-CN" w:bidi="ar"/>
        </w:rPr>
        <w:t>Data Sources</w:t>
      </w:r>
      <w:bookmarkEnd w:id="29"/>
    </w:p>
    <w:p w14:paraId="1F1CFBED" w14:textId="77777777" w:rsidR="00AE055F" w:rsidRDefault="007007AC" w:rsidP="00AE055F">
      <w:pPr>
        <w:pStyle w:val="ListParagraph"/>
        <w:spacing w:line="480" w:lineRule="auto"/>
        <w:ind w:firstLine="720"/>
        <w:jc w:val="both"/>
        <w:rPr>
          <w:rFonts w:ascii="Times New Roman" w:eastAsia="SimSun" w:hAnsi="Times New Roman" w:cs="Times New Roman"/>
          <w:color w:val="000000"/>
          <w:kern w:val="0"/>
          <w:lang w:eastAsia="zh-CN" w:bidi="ar"/>
        </w:rPr>
      </w:pPr>
      <w:r w:rsidRPr="007007AC">
        <w:rPr>
          <w:rFonts w:ascii="Times New Roman" w:eastAsia="SimSun" w:hAnsi="Times New Roman" w:cs="Times New Roman"/>
          <w:color w:val="000000"/>
          <w:kern w:val="0"/>
          <w:lang w:eastAsia="zh-CN" w:bidi="ar"/>
        </w:rPr>
        <w:t>The participants of this study consist of Tarung Derajat athletes and coaches involved in the PRA-PON 2027 preparation program. Participants are selected using purposive sampling, which allows the researcher to choose individuals who possess relevant experiences and knowledge related to the research focus (Sugiyono, 2019).</w:t>
      </w:r>
    </w:p>
    <w:p w14:paraId="090D345B" w14:textId="509C8166" w:rsidR="007007AC" w:rsidRPr="00AE055F" w:rsidRDefault="007007AC" w:rsidP="00AE055F">
      <w:pPr>
        <w:pStyle w:val="ListParagraph"/>
        <w:spacing w:line="480" w:lineRule="auto"/>
        <w:ind w:firstLine="720"/>
        <w:jc w:val="both"/>
        <w:rPr>
          <w:rFonts w:ascii="Times New Roman" w:eastAsia="SimSun" w:hAnsi="Times New Roman" w:cs="Times New Roman"/>
          <w:color w:val="000000"/>
          <w:kern w:val="0"/>
          <w:lang w:eastAsia="zh-CN" w:bidi="ar"/>
        </w:rPr>
      </w:pPr>
      <w:r w:rsidRPr="00AE055F">
        <w:rPr>
          <w:rFonts w:ascii="Times New Roman" w:eastAsia="SimSun" w:hAnsi="Times New Roman" w:cs="Times New Roman"/>
          <w:color w:val="000000"/>
          <w:kern w:val="0"/>
          <w:lang w:eastAsia="zh-CN" w:bidi="ar"/>
        </w:rPr>
        <w:t xml:space="preserve">The criteria for </w:t>
      </w:r>
      <w:r w:rsidR="00981DD0" w:rsidRPr="00AE055F">
        <w:rPr>
          <w:rFonts w:ascii="Times New Roman" w:eastAsia="SimSun" w:hAnsi="Times New Roman" w:cs="Times New Roman"/>
          <w:color w:val="000000"/>
          <w:kern w:val="0"/>
          <w:lang w:eastAsia="zh-CN" w:bidi="ar"/>
        </w:rPr>
        <w:t>data</w:t>
      </w:r>
      <w:r w:rsidRPr="00AE055F">
        <w:rPr>
          <w:rFonts w:ascii="Times New Roman" w:eastAsia="SimSun" w:hAnsi="Times New Roman" w:cs="Times New Roman"/>
          <w:color w:val="000000"/>
          <w:kern w:val="0"/>
          <w:lang w:eastAsia="zh-CN" w:bidi="ar"/>
        </w:rPr>
        <w:t xml:space="preserve"> selection include:</w:t>
      </w:r>
    </w:p>
    <w:p w14:paraId="40E8A413" w14:textId="2B9B8A16" w:rsidR="00CC6C1F" w:rsidRPr="00CC6C1F" w:rsidRDefault="00CC6C1F" w:rsidP="00981DD0">
      <w:pPr>
        <w:pStyle w:val="ListParagraph"/>
        <w:numPr>
          <w:ilvl w:val="0"/>
          <w:numId w:val="10"/>
        </w:numPr>
        <w:spacing w:line="480" w:lineRule="auto"/>
        <w:ind w:left="1080"/>
        <w:jc w:val="both"/>
        <w:rPr>
          <w:rFonts w:ascii="Times New Roman" w:eastAsia="SimSun" w:hAnsi="Times New Roman" w:cs="Times New Roman"/>
          <w:color w:val="000000"/>
          <w:kern w:val="0"/>
          <w:lang w:val="en-ID" w:eastAsia="zh-CN" w:bidi="ar"/>
        </w:rPr>
      </w:pPr>
      <w:r w:rsidRPr="00CC6C1F">
        <w:rPr>
          <w:rFonts w:ascii="Times New Roman" w:eastAsia="SimSun" w:hAnsi="Times New Roman" w:cs="Times New Roman"/>
          <w:color w:val="000000"/>
          <w:kern w:val="0"/>
          <w:lang w:val="en-ID" w:eastAsia="zh-CN" w:bidi="ar"/>
        </w:rPr>
        <w:t>Primary data, obtained directly from athletes and coaches through interviews and observations.</w:t>
      </w:r>
    </w:p>
    <w:p w14:paraId="3F04F2A0" w14:textId="20DA82FD" w:rsidR="00CC6C1F" w:rsidRDefault="00CC6C1F" w:rsidP="00981DD0">
      <w:pPr>
        <w:pStyle w:val="ListParagraph"/>
        <w:numPr>
          <w:ilvl w:val="0"/>
          <w:numId w:val="10"/>
        </w:numPr>
        <w:spacing w:line="480" w:lineRule="auto"/>
        <w:ind w:left="1080"/>
        <w:jc w:val="both"/>
        <w:rPr>
          <w:rFonts w:ascii="Times New Roman" w:eastAsia="SimSun" w:hAnsi="Times New Roman" w:cs="Times New Roman"/>
          <w:color w:val="000000"/>
          <w:kern w:val="0"/>
          <w:lang w:val="en-ID" w:eastAsia="zh-CN" w:bidi="ar"/>
        </w:rPr>
      </w:pPr>
      <w:r w:rsidRPr="00CC6C1F">
        <w:rPr>
          <w:rFonts w:ascii="Times New Roman" w:eastAsia="SimSun" w:hAnsi="Times New Roman" w:cs="Times New Roman"/>
          <w:color w:val="000000"/>
          <w:kern w:val="0"/>
          <w:lang w:val="en-ID" w:eastAsia="zh-CN" w:bidi="ar"/>
        </w:rPr>
        <w:t>Secondary data, obtained from relevant documents such as training schedules, activity records, and supporting documents related to the Pra-PON preparation process.</w:t>
      </w:r>
    </w:p>
    <w:p w14:paraId="62EDD48A" w14:textId="2865149F" w:rsidR="00981DD0" w:rsidRDefault="00CC6C1F" w:rsidP="003A6ABA">
      <w:pPr>
        <w:spacing w:line="480" w:lineRule="auto"/>
        <w:ind w:left="720" w:firstLine="720"/>
        <w:jc w:val="both"/>
        <w:rPr>
          <w:rFonts w:ascii="Times New Roman" w:eastAsia="SimSun" w:hAnsi="Times New Roman" w:cs="Times New Roman"/>
          <w:color w:val="000000"/>
          <w:kern w:val="0"/>
          <w:lang w:val="en-ID" w:eastAsia="zh-CN" w:bidi="ar"/>
        </w:rPr>
      </w:pPr>
      <w:r w:rsidRPr="00CC6C1F">
        <w:rPr>
          <w:rFonts w:ascii="Times New Roman" w:eastAsia="SimSun" w:hAnsi="Times New Roman" w:cs="Times New Roman"/>
          <w:color w:val="000000"/>
          <w:kern w:val="0"/>
          <w:lang w:val="en-ID" w:eastAsia="zh-CN" w:bidi="ar"/>
        </w:rPr>
        <w:t>These data sources are used to gain a comprehensive understanding of interpersonal communication in the sport training context.</w:t>
      </w:r>
      <w:r w:rsidR="007D63FE">
        <w:rPr>
          <w:rFonts w:ascii="Times New Roman" w:eastAsia="SimSun" w:hAnsi="Times New Roman" w:cs="Times New Roman"/>
          <w:color w:val="000000"/>
          <w:kern w:val="0"/>
          <w:lang w:val="en-ID" w:eastAsia="zh-CN" w:bidi="ar"/>
        </w:rPr>
        <w:t xml:space="preserve"> </w:t>
      </w:r>
      <w:r w:rsidR="007D63FE" w:rsidRPr="007D63FE">
        <w:rPr>
          <w:rFonts w:ascii="Times New Roman" w:eastAsia="SimSun" w:hAnsi="Times New Roman" w:cs="Times New Roman"/>
          <w:color w:val="000000"/>
          <w:kern w:val="0"/>
          <w:lang w:val="en-ID" w:eastAsia="zh-CN" w:bidi="ar"/>
        </w:rPr>
        <w:t xml:space="preserve">The participants of this study consist of Tarung Derajat coaches and athletes who are actively involved in the Pra-PON 2027 preparation program. The number of participants is determined based on data saturation, where interviews are </w:t>
      </w:r>
      <w:r w:rsidR="007D63FE" w:rsidRPr="007D63FE">
        <w:rPr>
          <w:rFonts w:ascii="Times New Roman" w:eastAsia="SimSun" w:hAnsi="Times New Roman" w:cs="Times New Roman"/>
          <w:color w:val="000000"/>
          <w:kern w:val="0"/>
          <w:lang w:val="en-ID" w:eastAsia="zh-CN" w:bidi="ar"/>
        </w:rPr>
        <w:lastRenderedPageBreak/>
        <w:t>conducted until no new significant information emerges. This approach ensures the depth and adequacy of qualitative data rather than focusing on large sample size.</w:t>
      </w:r>
    </w:p>
    <w:p w14:paraId="7D9C2086" w14:textId="3F162BF9" w:rsidR="00CC6C1F" w:rsidRPr="00CC59C9" w:rsidRDefault="00CC6C1F" w:rsidP="00BE29F6">
      <w:pPr>
        <w:pStyle w:val="Heading2"/>
        <w:numPr>
          <w:ilvl w:val="0"/>
          <w:numId w:val="27"/>
        </w:numPr>
        <w:rPr>
          <w:rFonts w:ascii="Times New Roman" w:eastAsia="SimSun" w:hAnsi="Times New Roman" w:cs="Times New Roman"/>
          <w:b/>
          <w:bCs/>
          <w:color w:val="000000" w:themeColor="text1"/>
          <w:sz w:val="24"/>
          <w:szCs w:val="24"/>
          <w:lang w:val="en-ID" w:eastAsia="zh-CN" w:bidi="ar"/>
        </w:rPr>
      </w:pPr>
      <w:bookmarkStart w:id="30" w:name="_Toc217924172"/>
      <w:r w:rsidRPr="00CC59C9">
        <w:rPr>
          <w:rFonts w:ascii="Times New Roman" w:eastAsia="SimSun" w:hAnsi="Times New Roman" w:cs="Times New Roman"/>
          <w:b/>
          <w:bCs/>
          <w:color w:val="000000" w:themeColor="text1"/>
          <w:sz w:val="24"/>
          <w:szCs w:val="24"/>
          <w:lang w:val="en-ID" w:eastAsia="zh-CN" w:bidi="ar"/>
        </w:rPr>
        <w:t>Data Collection Techniques</w:t>
      </w:r>
      <w:bookmarkEnd w:id="30"/>
    </w:p>
    <w:p w14:paraId="5A850FE8" w14:textId="77777777" w:rsidR="00CC6C1F" w:rsidRPr="00CC6C1F" w:rsidRDefault="00CC6C1F" w:rsidP="00981DD0">
      <w:pPr>
        <w:pStyle w:val="ListParagraph"/>
        <w:numPr>
          <w:ilvl w:val="0"/>
          <w:numId w:val="11"/>
        </w:numPr>
        <w:spacing w:line="480" w:lineRule="auto"/>
        <w:ind w:left="1080"/>
        <w:jc w:val="both"/>
        <w:rPr>
          <w:rFonts w:ascii="Times New Roman" w:eastAsia="SimSun" w:hAnsi="Times New Roman" w:cs="Times New Roman"/>
          <w:color w:val="000000"/>
          <w:kern w:val="0"/>
          <w:lang w:val="en-ID" w:eastAsia="zh-CN" w:bidi="ar"/>
        </w:rPr>
      </w:pPr>
      <w:r w:rsidRPr="00CC6C1F">
        <w:rPr>
          <w:rFonts w:ascii="Times New Roman" w:eastAsia="SimSun" w:hAnsi="Times New Roman" w:cs="Times New Roman"/>
          <w:color w:val="000000"/>
          <w:kern w:val="0"/>
          <w:lang w:val="en-ID" w:eastAsia="zh-CN" w:bidi="ar"/>
        </w:rPr>
        <w:t>In-Depth Interviews</w:t>
      </w:r>
    </w:p>
    <w:p w14:paraId="6E47C53E" w14:textId="0E118B89" w:rsidR="00D84962" w:rsidRPr="003A6ABA" w:rsidRDefault="00CC6C1F" w:rsidP="003A6ABA">
      <w:pPr>
        <w:spacing w:line="480" w:lineRule="auto"/>
        <w:ind w:left="720" w:firstLine="360"/>
        <w:jc w:val="both"/>
        <w:rPr>
          <w:rFonts w:ascii="Times New Roman" w:eastAsia="SimSun" w:hAnsi="Times New Roman" w:cs="Times New Roman"/>
          <w:color w:val="000000"/>
          <w:kern w:val="0"/>
          <w:lang w:val="en-ID" w:eastAsia="zh-CN" w:bidi="ar"/>
        </w:rPr>
      </w:pPr>
      <w:r w:rsidRPr="00CC6C1F">
        <w:rPr>
          <w:rFonts w:ascii="Times New Roman" w:eastAsia="SimSun" w:hAnsi="Times New Roman" w:cs="Times New Roman"/>
          <w:color w:val="000000"/>
          <w:kern w:val="0"/>
          <w:lang w:val="en-ID" w:eastAsia="zh-CN" w:bidi="ar"/>
        </w:rPr>
        <w:t>Semi-structured interviews are conducted with athletes and coaches to explore their experiences and perceptions of interpersonal communication during training. This technique allows participants to describe communication patterns, barriers, and motivational influences in their own words, which is essential for qualitative research (Kvale &amp; Brinkmann, 2009).</w:t>
      </w:r>
    </w:p>
    <w:p w14:paraId="48077663" w14:textId="77777777" w:rsidR="003A6ABA" w:rsidRDefault="003A6ABA" w:rsidP="00AE055F">
      <w:pPr>
        <w:pStyle w:val="ListParagraph"/>
        <w:numPr>
          <w:ilvl w:val="0"/>
          <w:numId w:val="11"/>
        </w:numPr>
        <w:spacing w:line="480" w:lineRule="auto"/>
        <w:ind w:left="1080"/>
        <w:jc w:val="both"/>
        <w:rPr>
          <w:rFonts w:ascii="Times New Roman" w:eastAsia="SimSun" w:hAnsi="Times New Roman" w:cs="Times New Roman"/>
          <w:color w:val="000000"/>
          <w:kern w:val="0"/>
          <w:lang w:val="en-ID" w:eastAsia="zh-CN" w:bidi="ar"/>
        </w:rPr>
      </w:pPr>
      <w:r w:rsidRPr="003A6ABA">
        <w:rPr>
          <w:rFonts w:ascii="Times New Roman" w:eastAsia="SimSun" w:hAnsi="Times New Roman" w:cs="Times New Roman"/>
          <w:color w:val="000000"/>
          <w:kern w:val="0"/>
          <w:lang w:val="en-ID" w:eastAsia="zh-CN" w:bidi="ar"/>
        </w:rPr>
        <w:t>Observation</w:t>
      </w:r>
    </w:p>
    <w:p w14:paraId="74A39B74" w14:textId="1A1EEF65" w:rsidR="003A6ABA" w:rsidRPr="003A6ABA" w:rsidRDefault="003A6ABA" w:rsidP="003A6ABA">
      <w:pPr>
        <w:spacing w:line="480" w:lineRule="auto"/>
        <w:ind w:left="720" w:firstLine="360"/>
        <w:jc w:val="both"/>
        <w:rPr>
          <w:rFonts w:ascii="Times New Roman" w:eastAsia="SimSun" w:hAnsi="Times New Roman" w:cs="Times New Roman"/>
          <w:color w:val="000000"/>
          <w:kern w:val="0"/>
          <w:lang w:val="en-ID" w:eastAsia="zh-CN" w:bidi="ar"/>
        </w:rPr>
      </w:pPr>
      <w:r>
        <w:rPr>
          <w:rFonts w:ascii="Times New Roman" w:eastAsia="SimSun" w:hAnsi="Times New Roman" w:cs="Times New Roman"/>
          <w:color w:val="000000"/>
          <w:kern w:val="0"/>
          <w:lang w:val="en-ID" w:eastAsia="zh-CN" w:bidi="ar"/>
        </w:rPr>
        <w:t xml:space="preserve">Observation </w:t>
      </w:r>
      <w:r w:rsidRPr="003A6ABA">
        <w:rPr>
          <w:rFonts w:ascii="Times New Roman" w:eastAsia="SimSun" w:hAnsi="Times New Roman" w:cs="Times New Roman"/>
          <w:color w:val="000000"/>
          <w:kern w:val="0"/>
          <w:lang w:val="en-ID" w:eastAsia="zh-CN" w:bidi="ar"/>
        </w:rPr>
        <w:t>focuses on interpersonal communication behavior</w:t>
      </w:r>
      <w:r>
        <w:rPr>
          <w:rFonts w:ascii="Times New Roman" w:eastAsia="SimSun" w:hAnsi="Times New Roman" w:cs="Times New Roman"/>
          <w:color w:val="000000"/>
          <w:kern w:val="0"/>
          <w:lang w:val="en-ID" w:eastAsia="zh-CN" w:bidi="ar"/>
        </w:rPr>
        <w:t>s</w:t>
      </w:r>
      <w:r w:rsidRPr="003A6ABA">
        <w:rPr>
          <w:rFonts w:ascii="Times New Roman" w:eastAsia="SimSun" w:hAnsi="Times New Roman" w:cs="Times New Roman"/>
          <w:color w:val="000000"/>
          <w:kern w:val="0"/>
          <w:lang w:val="en-ID" w:eastAsia="zh-CN" w:bidi="ar"/>
        </w:rPr>
        <w:t xml:space="preserve"> during training sessions, including the way instructions are delivered, feedback is given, non-verbal expressions, emotional responses, and interaction patterns between coaches and athletes. These observations are used to support and triangulate interview data. </w:t>
      </w:r>
    </w:p>
    <w:p w14:paraId="5D63073F" w14:textId="1E42682F" w:rsidR="00AE055F" w:rsidRDefault="00D84962" w:rsidP="00AE055F">
      <w:pPr>
        <w:pStyle w:val="ListParagraph"/>
        <w:numPr>
          <w:ilvl w:val="0"/>
          <w:numId w:val="11"/>
        </w:numPr>
        <w:spacing w:line="480" w:lineRule="auto"/>
        <w:ind w:left="1080"/>
        <w:jc w:val="both"/>
        <w:rPr>
          <w:rFonts w:ascii="Times New Roman" w:eastAsia="SimSun" w:hAnsi="Times New Roman" w:cs="Times New Roman"/>
          <w:color w:val="000000"/>
          <w:kern w:val="0"/>
          <w:lang w:val="en-ID" w:eastAsia="zh-CN" w:bidi="ar"/>
        </w:rPr>
      </w:pPr>
      <w:r w:rsidRPr="00D84962">
        <w:rPr>
          <w:rFonts w:ascii="Times New Roman" w:eastAsia="SimSun" w:hAnsi="Times New Roman" w:cs="Times New Roman"/>
          <w:color w:val="000000"/>
          <w:kern w:val="0"/>
          <w:lang w:val="en-ID" w:eastAsia="zh-CN" w:bidi="ar"/>
        </w:rPr>
        <w:t>Documentation</w:t>
      </w:r>
    </w:p>
    <w:p w14:paraId="27E4650E" w14:textId="4AAFF219" w:rsidR="003A6ABA" w:rsidRPr="00A33924" w:rsidRDefault="00D84962" w:rsidP="00A33924">
      <w:pPr>
        <w:pStyle w:val="ListParagraph"/>
        <w:spacing w:line="480" w:lineRule="auto"/>
        <w:ind w:firstLine="360"/>
        <w:jc w:val="both"/>
        <w:rPr>
          <w:rFonts w:ascii="Times New Roman" w:eastAsia="SimSun" w:hAnsi="Times New Roman" w:cs="Times New Roman"/>
          <w:color w:val="000000"/>
          <w:kern w:val="0"/>
          <w:lang w:val="en-ID" w:eastAsia="zh-CN" w:bidi="ar"/>
        </w:rPr>
      </w:pPr>
      <w:r w:rsidRPr="00AE055F">
        <w:rPr>
          <w:rFonts w:ascii="Times New Roman" w:eastAsia="SimSun" w:hAnsi="Times New Roman" w:cs="Times New Roman"/>
          <w:color w:val="000000"/>
          <w:kern w:val="0"/>
          <w:lang w:val="en-ID" w:eastAsia="zh-CN" w:bidi="ar"/>
        </w:rPr>
        <w:t>Documentation is used to complement interview and observation data. Relevant documents help provide contextual information about training activities and support data interpretation.</w:t>
      </w:r>
    </w:p>
    <w:p w14:paraId="7B40C1A7" w14:textId="4A776599" w:rsidR="00AE055F" w:rsidRPr="00CC59C9" w:rsidRDefault="00D84962" w:rsidP="00BE29F6">
      <w:pPr>
        <w:pStyle w:val="Heading2"/>
        <w:numPr>
          <w:ilvl w:val="0"/>
          <w:numId w:val="27"/>
        </w:numPr>
        <w:rPr>
          <w:rFonts w:ascii="Times New Roman" w:eastAsia="SimSun" w:hAnsi="Times New Roman" w:cs="Times New Roman"/>
          <w:b/>
          <w:bCs/>
          <w:color w:val="000000" w:themeColor="text1"/>
          <w:sz w:val="24"/>
          <w:szCs w:val="24"/>
          <w:lang w:val="en-ID" w:eastAsia="zh-CN" w:bidi="ar"/>
        </w:rPr>
      </w:pPr>
      <w:bookmarkStart w:id="31" w:name="_Toc217924173"/>
      <w:r w:rsidRPr="00CC59C9">
        <w:rPr>
          <w:rFonts w:ascii="Times New Roman" w:eastAsia="SimSun" w:hAnsi="Times New Roman" w:cs="Times New Roman"/>
          <w:b/>
          <w:bCs/>
          <w:color w:val="000000" w:themeColor="text1"/>
          <w:sz w:val="24"/>
          <w:szCs w:val="24"/>
          <w:lang w:val="en-ID" w:eastAsia="zh-CN" w:bidi="ar"/>
        </w:rPr>
        <w:t>Data Analysis Techniques</w:t>
      </w:r>
      <w:bookmarkEnd w:id="31"/>
    </w:p>
    <w:p w14:paraId="5BC8C99B" w14:textId="6406FDBA" w:rsidR="00D84962" w:rsidRPr="00AE055F" w:rsidRDefault="00D84962" w:rsidP="00AE055F">
      <w:pPr>
        <w:pStyle w:val="ListParagraph"/>
        <w:spacing w:line="480" w:lineRule="auto"/>
        <w:ind w:firstLine="717"/>
        <w:jc w:val="both"/>
        <w:rPr>
          <w:rFonts w:ascii="Times New Roman" w:eastAsia="SimSun" w:hAnsi="Times New Roman" w:cs="Times New Roman"/>
          <w:color w:val="000000"/>
          <w:kern w:val="0"/>
          <w:lang w:val="en-ID" w:eastAsia="zh-CN" w:bidi="ar"/>
        </w:rPr>
      </w:pPr>
      <w:r w:rsidRPr="00AE055F">
        <w:rPr>
          <w:rFonts w:ascii="Times New Roman" w:eastAsia="SimSun" w:hAnsi="Times New Roman" w:cs="Times New Roman"/>
          <w:color w:val="000000"/>
          <w:kern w:val="0"/>
          <w:lang w:val="en-ID" w:eastAsia="zh-CN" w:bidi="ar"/>
        </w:rPr>
        <w:t>Data analysis is conducted using qualitative analysis procedures and takes place concurrently with data collection. The analysis process includes:</w:t>
      </w:r>
    </w:p>
    <w:p w14:paraId="30BB82FB" w14:textId="254B1B3D" w:rsidR="00D84962" w:rsidRDefault="00D84962" w:rsidP="00981DD0">
      <w:pPr>
        <w:pStyle w:val="ListParagraph"/>
        <w:numPr>
          <w:ilvl w:val="0"/>
          <w:numId w:val="12"/>
        </w:numPr>
        <w:spacing w:line="480" w:lineRule="auto"/>
        <w:ind w:left="1080"/>
        <w:jc w:val="both"/>
        <w:rPr>
          <w:rFonts w:ascii="Times New Roman" w:eastAsia="SimSun" w:hAnsi="Times New Roman" w:cs="Times New Roman"/>
          <w:color w:val="000000"/>
          <w:kern w:val="0"/>
          <w:lang w:val="en-ID" w:eastAsia="zh-CN" w:bidi="ar"/>
        </w:rPr>
      </w:pPr>
      <w:r w:rsidRPr="00D84962">
        <w:rPr>
          <w:rFonts w:ascii="Times New Roman" w:eastAsia="SimSun" w:hAnsi="Times New Roman" w:cs="Times New Roman"/>
          <w:color w:val="000000"/>
          <w:kern w:val="0"/>
          <w:lang w:val="en-ID" w:eastAsia="zh-CN" w:bidi="ar"/>
        </w:rPr>
        <w:lastRenderedPageBreak/>
        <w:t>Data reduction, by selecting and focusing on data relevant to interpersonal communication.</w:t>
      </w:r>
    </w:p>
    <w:p w14:paraId="334F7780" w14:textId="77777777" w:rsidR="009C2299" w:rsidRDefault="009C2299" w:rsidP="00981DD0">
      <w:pPr>
        <w:pStyle w:val="ListParagraph"/>
        <w:numPr>
          <w:ilvl w:val="0"/>
          <w:numId w:val="12"/>
        </w:numPr>
        <w:spacing w:line="480" w:lineRule="auto"/>
        <w:ind w:left="1080"/>
        <w:jc w:val="both"/>
        <w:rPr>
          <w:rFonts w:ascii="Times New Roman" w:eastAsia="SimSun" w:hAnsi="Times New Roman" w:cs="Times New Roman"/>
          <w:color w:val="000000"/>
          <w:kern w:val="0"/>
          <w:lang w:val="en-ID" w:eastAsia="zh-CN" w:bidi="ar"/>
        </w:rPr>
      </w:pPr>
      <w:r w:rsidRPr="009C2299">
        <w:rPr>
          <w:rFonts w:ascii="Times New Roman" w:eastAsia="SimSun" w:hAnsi="Times New Roman" w:cs="Times New Roman"/>
          <w:color w:val="000000"/>
          <w:kern w:val="0"/>
          <w:lang w:val="en-ID" w:eastAsia="zh-CN" w:bidi="ar"/>
        </w:rPr>
        <w:t>Data categorization, by organizing data into themes such as communication patterns, communication barriers, and motivational influences.</w:t>
      </w:r>
    </w:p>
    <w:p w14:paraId="10024B99" w14:textId="29CC8680" w:rsidR="00D84962" w:rsidRDefault="00D84962" w:rsidP="00981DD0">
      <w:pPr>
        <w:pStyle w:val="ListParagraph"/>
        <w:numPr>
          <w:ilvl w:val="0"/>
          <w:numId w:val="12"/>
        </w:numPr>
        <w:spacing w:line="480" w:lineRule="auto"/>
        <w:ind w:left="1080"/>
        <w:jc w:val="both"/>
        <w:rPr>
          <w:rFonts w:ascii="Times New Roman" w:eastAsia="SimSun" w:hAnsi="Times New Roman" w:cs="Times New Roman"/>
          <w:color w:val="000000"/>
          <w:kern w:val="0"/>
          <w:lang w:val="en-ID" w:eastAsia="zh-CN" w:bidi="ar"/>
        </w:rPr>
      </w:pPr>
      <w:r w:rsidRPr="00D84962">
        <w:rPr>
          <w:rFonts w:ascii="Times New Roman" w:eastAsia="SimSun" w:hAnsi="Times New Roman" w:cs="Times New Roman"/>
          <w:color w:val="000000"/>
          <w:kern w:val="0"/>
          <w:lang w:val="en-ID" w:eastAsia="zh-CN" w:bidi="ar"/>
        </w:rPr>
        <w:t>Data interpretation, by examining participants’ meanings and experiences related to coach</w:t>
      </w:r>
      <w:r w:rsidR="003A6ABA">
        <w:rPr>
          <w:rFonts w:ascii="Times New Roman" w:eastAsia="SimSun" w:hAnsi="Times New Roman" w:cs="Times New Roman"/>
          <w:color w:val="000000"/>
          <w:kern w:val="0"/>
          <w:lang w:val="en-ID" w:eastAsia="zh-CN" w:bidi="ar"/>
        </w:rPr>
        <w:t>-</w:t>
      </w:r>
      <w:r w:rsidRPr="00D84962">
        <w:rPr>
          <w:rFonts w:ascii="Times New Roman" w:eastAsia="SimSun" w:hAnsi="Times New Roman" w:cs="Times New Roman"/>
          <w:color w:val="000000"/>
          <w:kern w:val="0"/>
          <w:lang w:val="en-ID" w:eastAsia="zh-CN" w:bidi="ar"/>
        </w:rPr>
        <w:t>athlete interpersonal communication.</w:t>
      </w:r>
    </w:p>
    <w:p w14:paraId="367A2D80" w14:textId="213FAA5C" w:rsidR="00D84962" w:rsidRDefault="00D84962" w:rsidP="00AE055F">
      <w:pPr>
        <w:spacing w:line="480" w:lineRule="auto"/>
        <w:ind w:left="720" w:firstLine="720"/>
        <w:jc w:val="both"/>
        <w:rPr>
          <w:rFonts w:ascii="Times New Roman" w:eastAsia="SimSun" w:hAnsi="Times New Roman" w:cs="Times New Roman"/>
          <w:color w:val="000000"/>
          <w:kern w:val="0"/>
          <w:lang w:val="en-ID" w:eastAsia="zh-CN" w:bidi="ar"/>
        </w:rPr>
      </w:pPr>
      <w:r w:rsidRPr="009C2299">
        <w:rPr>
          <w:rFonts w:ascii="Times New Roman" w:eastAsia="SimSun" w:hAnsi="Times New Roman" w:cs="Times New Roman"/>
          <w:color w:val="000000"/>
          <w:kern w:val="0"/>
          <w:lang w:val="en-ID" w:eastAsia="zh-CN" w:bidi="ar"/>
        </w:rPr>
        <w:t>This process follows the qualitative data analysis framework proposed by Miles, Huberman, and Saldaña (2014).</w:t>
      </w:r>
      <w:r w:rsidR="003A6ABA" w:rsidRPr="003A6ABA">
        <w:t xml:space="preserve"> </w:t>
      </w:r>
      <w:r w:rsidR="003A6ABA" w:rsidRPr="003A6ABA">
        <w:rPr>
          <w:rFonts w:ascii="Times New Roman" w:eastAsia="SimSun" w:hAnsi="Times New Roman" w:cs="Times New Roman"/>
          <w:color w:val="000000"/>
          <w:kern w:val="0"/>
          <w:lang w:val="en-ID" w:eastAsia="zh-CN" w:bidi="ar"/>
        </w:rPr>
        <w:t>The analysis emphasizes identifying recurring themes and patterns that reflect participants’ perceptions and experiences of interpersonal communication. Conclusions are drawn based on consistency across interview, observation, and documentation data, ensuring logical coherence between research questions, data collection, and interpretation.</w:t>
      </w:r>
    </w:p>
    <w:p w14:paraId="532305B4" w14:textId="740296E6" w:rsidR="009C2299" w:rsidRPr="00CC59C9" w:rsidRDefault="009C2299" w:rsidP="00BE29F6">
      <w:pPr>
        <w:pStyle w:val="Heading2"/>
        <w:numPr>
          <w:ilvl w:val="0"/>
          <w:numId w:val="27"/>
        </w:numPr>
        <w:rPr>
          <w:rFonts w:ascii="Times New Roman" w:eastAsia="SimSun" w:hAnsi="Times New Roman" w:cs="Times New Roman"/>
          <w:b/>
          <w:bCs/>
          <w:color w:val="000000" w:themeColor="text1"/>
          <w:sz w:val="24"/>
          <w:szCs w:val="24"/>
          <w:lang w:val="en-ID" w:eastAsia="zh-CN" w:bidi="ar"/>
        </w:rPr>
      </w:pPr>
      <w:bookmarkStart w:id="32" w:name="_Toc217924174"/>
      <w:r w:rsidRPr="00CC59C9">
        <w:rPr>
          <w:rFonts w:ascii="Times New Roman" w:eastAsia="SimSun" w:hAnsi="Times New Roman" w:cs="Times New Roman"/>
          <w:b/>
          <w:bCs/>
          <w:color w:val="000000" w:themeColor="text1"/>
          <w:sz w:val="24"/>
          <w:szCs w:val="24"/>
          <w:lang w:val="en-ID" w:eastAsia="zh-CN" w:bidi="ar"/>
        </w:rPr>
        <w:t>Data Validation Techniques</w:t>
      </w:r>
      <w:bookmarkEnd w:id="32"/>
      <w:r w:rsidRPr="00CC59C9">
        <w:rPr>
          <w:rFonts w:ascii="Times New Roman" w:eastAsia="SimSun" w:hAnsi="Times New Roman" w:cs="Times New Roman"/>
          <w:b/>
          <w:bCs/>
          <w:color w:val="000000" w:themeColor="text1"/>
          <w:sz w:val="24"/>
          <w:szCs w:val="24"/>
          <w:lang w:val="en-ID" w:eastAsia="zh-CN" w:bidi="ar"/>
        </w:rPr>
        <w:t xml:space="preserve"> </w:t>
      </w:r>
    </w:p>
    <w:p w14:paraId="2E28A41E" w14:textId="1C5A97BE" w:rsidR="00AE055F" w:rsidRDefault="009C2299" w:rsidP="00AE055F">
      <w:pPr>
        <w:pStyle w:val="ListParagraph"/>
        <w:spacing w:line="480" w:lineRule="auto"/>
        <w:ind w:firstLine="720"/>
        <w:jc w:val="both"/>
        <w:rPr>
          <w:rFonts w:ascii="Times New Roman" w:eastAsia="SimSun" w:hAnsi="Times New Roman" w:cs="Times New Roman"/>
          <w:color w:val="000000"/>
          <w:kern w:val="0"/>
          <w:lang w:val="en-ID" w:eastAsia="zh-CN" w:bidi="ar"/>
        </w:rPr>
      </w:pPr>
      <w:r w:rsidRPr="009C2299">
        <w:rPr>
          <w:rFonts w:ascii="Times New Roman" w:eastAsia="SimSun" w:hAnsi="Times New Roman" w:cs="Times New Roman"/>
          <w:color w:val="000000"/>
          <w:kern w:val="0"/>
          <w:lang w:val="en-ID" w:eastAsia="zh-CN" w:bidi="ar"/>
        </w:rPr>
        <w:t xml:space="preserve">To ensure the credibility and trustworthiness of the research findings, this study applies data validation techniques through triangulation. Source triangulation is conducted by comparing information obtained from athletes and coaches, while technique triangulation is applied by comparing data from interviews, observations, and documentation </w:t>
      </w:r>
      <w:r w:rsidR="00290DA7">
        <w:rPr>
          <w:rFonts w:ascii="Times New Roman" w:eastAsia="SimSun" w:hAnsi="Times New Roman" w:cs="Times New Roman"/>
          <w:color w:val="000000"/>
          <w:kern w:val="0"/>
          <w:lang w:val="en-ID" w:eastAsia="zh-CN" w:bidi="ar"/>
        </w:rPr>
        <w:t>(</w:t>
      </w:r>
      <w:r w:rsidRPr="009C2299">
        <w:rPr>
          <w:rFonts w:ascii="Times New Roman" w:eastAsia="SimSun" w:hAnsi="Times New Roman" w:cs="Times New Roman"/>
          <w:color w:val="000000"/>
          <w:kern w:val="0"/>
          <w:lang w:val="en-ID" w:eastAsia="zh-CN" w:bidi="ar"/>
        </w:rPr>
        <w:t>Denzin, 2012</w:t>
      </w:r>
      <w:r w:rsidR="00290DA7">
        <w:rPr>
          <w:rFonts w:ascii="Times New Roman" w:eastAsia="SimSun" w:hAnsi="Times New Roman" w:cs="Times New Roman"/>
          <w:color w:val="000000"/>
          <w:kern w:val="0"/>
          <w:lang w:val="en-ID" w:eastAsia="zh-CN" w:bidi="ar"/>
        </w:rPr>
        <w:t>)</w:t>
      </w:r>
      <w:r w:rsidRPr="009C2299">
        <w:rPr>
          <w:rFonts w:ascii="Times New Roman" w:eastAsia="SimSun" w:hAnsi="Times New Roman" w:cs="Times New Roman"/>
          <w:color w:val="000000"/>
          <w:kern w:val="0"/>
          <w:lang w:val="en-ID" w:eastAsia="zh-CN" w:bidi="ar"/>
        </w:rPr>
        <w:t>.</w:t>
      </w:r>
    </w:p>
    <w:p w14:paraId="4819FA5B" w14:textId="56F91F0A" w:rsidR="009C2299" w:rsidRDefault="009C2299" w:rsidP="00AE055F">
      <w:pPr>
        <w:pStyle w:val="ListParagraph"/>
        <w:spacing w:line="480" w:lineRule="auto"/>
        <w:ind w:firstLine="720"/>
        <w:jc w:val="both"/>
        <w:rPr>
          <w:rFonts w:ascii="Times New Roman" w:eastAsia="SimSun" w:hAnsi="Times New Roman" w:cs="Times New Roman"/>
          <w:color w:val="000000"/>
          <w:kern w:val="0"/>
          <w:lang w:val="en-ID" w:eastAsia="zh-CN" w:bidi="ar"/>
        </w:rPr>
      </w:pPr>
      <w:r w:rsidRPr="00AE055F">
        <w:rPr>
          <w:rFonts w:ascii="Times New Roman" w:eastAsia="SimSun" w:hAnsi="Times New Roman" w:cs="Times New Roman"/>
          <w:color w:val="000000"/>
          <w:kern w:val="0"/>
          <w:lang w:val="en-ID" w:eastAsia="zh-CN" w:bidi="ar"/>
        </w:rPr>
        <w:t>These validation techniques help ensure that the findings accurately reflect participants’ communication experiences in the Pra-PON 2027 preparation context.</w:t>
      </w:r>
    </w:p>
    <w:p w14:paraId="1C479760" w14:textId="33C5BA43" w:rsidR="00036385" w:rsidRDefault="006847FB" w:rsidP="00036385">
      <w:pPr>
        <w:spacing w:line="259" w:lineRule="auto"/>
        <w:rPr>
          <w:rFonts w:ascii="Times New Roman" w:eastAsia="SimSun" w:hAnsi="Times New Roman" w:cs="Times New Roman"/>
          <w:color w:val="000000"/>
          <w:kern w:val="0"/>
          <w:lang w:val="en-ID" w:eastAsia="zh-CN" w:bidi="ar"/>
        </w:rPr>
      </w:pPr>
      <w:r>
        <w:rPr>
          <w:rFonts w:ascii="Times New Roman" w:eastAsia="SimSun" w:hAnsi="Times New Roman" w:cs="Times New Roman"/>
          <w:color w:val="000000"/>
          <w:kern w:val="0"/>
          <w:lang w:val="en-ID" w:eastAsia="zh-CN" w:bidi="ar"/>
        </w:rPr>
        <w:br w:type="page"/>
      </w:r>
    </w:p>
    <w:p w14:paraId="2C4096BF" w14:textId="416201B4" w:rsidR="00EE5FC0" w:rsidRDefault="00EE5FC0" w:rsidP="00EE5FC0">
      <w:pPr>
        <w:spacing w:line="259" w:lineRule="auto"/>
        <w:ind w:left="720" w:hanging="360"/>
        <w:jc w:val="center"/>
        <w:rPr>
          <w:rFonts w:ascii="Times New Roman" w:eastAsia="SimSun" w:hAnsi="Times New Roman" w:cs="Times New Roman"/>
          <w:b/>
          <w:bCs/>
          <w:color w:val="000000"/>
          <w:kern w:val="0"/>
          <w:lang w:val="en-ID" w:eastAsia="zh-CN" w:bidi="ar"/>
        </w:rPr>
      </w:pPr>
      <w:r w:rsidRPr="00EE5FC0">
        <w:rPr>
          <w:rFonts w:ascii="Times New Roman" w:eastAsia="SimSun" w:hAnsi="Times New Roman" w:cs="Times New Roman"/>
          <w:b/>
          <w:bCs/>
          <w:color w:val="000000"/>
          <w:kern w:val="0"/>
          <w:lang w:eastAsia="zh-CN" w:bidi="ar"/>
        </w:rPr>
        <w:t>CHAPTER IV</w:t>
      </w:r>
    </w:p>
    <w:p w14:paraId="128EDFC3" w14:textId="16328C64" w:rsidR="00EE5FC0" w:rsidRDefault="00EE5FC0" w:rsidP="00EE5FC0">
      <w:pPr>
        <w:spacing w:line="259" w:lineRule="auto"/>
        <w:ind w:left="720" w:hanging="360"/>
        <w:jc w:val="center"/>
        <w:rPr>
          <w:rFonts w:ascii="Times New Roman" w:eastAsia="SimSun" w:hAnsi="Times New Roman" w:cs="Times New Roman"/>
          <w:b/>
          <w:bCs/>
          <w:color w:val="000000"/>
          <w:kern w:val="0"/>
          <w:lang w:val="en-ID" w:eastAsia="zh-CN" w:bidi="ar"/>
        </w:rPr>
      </w:pPr>
      <w:r w:rsidRPr="00EE5FC0">
        <w:rPr>
          <w:rFonts w:ascii="Times New Roman" w:eastAsia="SimSun" w:hAnsi="Times New Roman" w:cs="Times New Roman"/>
          <w:b/>
          <w:bCs/>
          <w:color w:val="000000"/>
          <w:kern w:val="0"/>
          <w:lang w:val="en-ID" w:eastAsia="zh-CN" w:bidi="ar"/>
        </w:rPr>
        <w:t>RESEARCH FINDINGS AND DISCUSSION</w:t>
      </w:r>
    </w:p>
    <w:p w14:paraId="46C19DD0" w14:textId="77777777" w:rsidR="00EE5FC0" w:rsidRDefault="00EE5FC0" w:rsidP="00EE5FC0">
      <w:pPr>
        <w:spacing w:line="259" w:lineRule="auto"/>
        <w:ind w:left="720" w:hanging="360"/>
        <w:jc w:val="center"/>
        <w:rPr>
          <w:rFonts w:ascii="Times New Roman" w:eastAsia="SimSun" w:hAnsi="Times New Roman" w:cs="Times New Roman"/>
          <w:b/>
          <w:bCs/>
          <w:color w:val="000000"/>
          <w:kern w:val="0"/>
          <w:lang w:val="en-ID" w:eastAsia="zh-CN" w:bidi="ar"/>
        </w:rPr>
      </w:pPr>
    </w:p>
    <w:p w14:paraId="74FC331D" w14:textId="42A5F9C8" w:rsidR="00EE5FC0" w:rsidRPr="00EE5FC0" w:rsidRDefault="00EE5FC0" w:rsidP="00EE5FC0">
      <w:pPr>
        <w:spacing w:line="259" w:lineRule="auto"/>
        <w:ind w:left="720" w:hanging="360"/>
        <w:rPr>
          <w:rFonts w:ascii="Times New Roman" w:eastAsia="SimSun" w:hAnsi="Times New Roman" w:cs="Times New Roman"/>
          <w:b/>
          <w:bCs/>
          <w:color w:val="000000"/>
          <w:kern w:val="0"/>
          <w:lang w:val="en-ID" w:eastAsia="zh-CN" w:bidi="ar"/>
        </w:rPr>
      </w:pPr>
      <w:r w:rsidRPr="00EE5FC0">
        <w:rPr>
          <w:rFonts w:ascii="Times New Roman" w:eastAsia="SimSun" w:hAnsi="Times New Roman" w:cs="Times New Roman"/>
          <w:b/>
          <w:bCs/>
          <w:color w:val="000000"/>
          <w:kern w:val="0"/>
          <w:lang w:val="en-ID" w:eastAsia="zh-CN" w:bidi="ar"/>
        </w:rPr>
        <w:t>A. Research Findings</w:t>
      </w:r>
    </w:p>
    <w:p w14:paraId="7C07DE60" w14:textId="02ACC0D3" w:rsidR="008E630D" w:rsidRPr="005735B2" w:rsidRDefault="008E630D" w:rsidP="005735B2">
      <w:pPr>
        <w:pStyle w:val="ListParagraph"/>
        <w:numPr>
          <w:ilvl w:val="0"/>
          <w:numId w:val="30"/>
        </w:numPr>
        <w:spacing w:line="259" w:lineRule="auto"/>
        <w:ind w:left="720"/>
        <w:rPr>
          <w:rFonts w:ascii="Times New Roman" w:eastAsia="SimSun" w:hAnsi="Times New Roman" w:cs="Times New Roman"/>
          <w:b/>
          <w:bCs/>
          <w:color w:val="000000"/>
          <w:kern w:val="0"/>
          <w:lang w:val="en-ID" w:eastAsia="zh-CN" w:bidi="ar"/>
        </w:rPr>
      </w:pPr>
      <w:r w:rsidRPr="005735B2">
        <w:rPr>
          <w:rFonts w:ascii="Times New Roman" w:eastAsia="SimSun" w:hAnsi="Times New Roman" w:cs="Times New Roman"/>
          <w:b/>
          <w:bCs/>
          <w:color w:val="000000"/>
          <w:kern w:val="0"/>
          <w:lang w:val="en-ID" w:eastAsia="zh-CN" w:bidi="ar"/>
        </w:rPr>
        <w:t>The Dominance of Instructional-Hierarchical Communication Patterns</w:t>
      </w:r>
    </w:p>
    <w:p w14:paraId="54EB101F"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The data analysis reveals that the communication landscape during the intensive preparation for PRA-PON 2027 is fundamentally defined by an </w:t>
      </w:r>
      <w:r w:rsidRPr="008E630D">
        <w:rPr>
          <w:rFonts w:ascii="Times New Roman" w:eastAsia="SimSun" w:hAnsi="Times New Roman" w:cs="Times New Roman"/>
          <w:b/>
          <w:bCs/>
          <w:color w:val="000000"/>
          <w:kern w:val="0"/>
          <w:lang w:val="en-ID" w:eastAsia="zh-CN" w:bidi="ar"/>
        </w:rPr>
        <w:t>Instructional-Hierarchical pattern</w:t>
      </w:r>
      <w:r w:rsidRPr="008E630D">
        <w:rPr>
          <w:rFonts w:ascii="Times New Roman" w:eastAsia="SimSun" w:hAnsi="Times New Roman" w:cs="Times New Roman"/>
          <w:color w:val="000000"/>
          <w:kern w:val="0"/>
          <w:lang w:val="en-ID" w:eastAsia="zh-CN" w:bidi="ar"/>
        </w:rPr>
        <w:t>. Given the nature of Tarung Derajat—a martial art system that prioritizes combat effectiveness, discipline, and tactical survival—the coach-athlete relationship is structured to mirror the rigors of competitive combat. Within this environment, communication acts as a specialized instrument for the transfer of technical knowledge, where the coach assumes the role of the authoritative architect of the athlete’s performance.</w:t>
      </w:r>
    </w:p>
    <w:p w14:paraId="58D649DB"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This pattern manifests primarily through "Direct Directive" communication. Coaches consistently employ concise, imperative sentences during sparring drills, such as immediate commands to adjust body weight, tighten guards, or alter strike trajectories. Interviews suggest that this directness is not merely a stylistic choice but a necessity born from the need for split-second reactions in a high-stakes combat environment. For the athletes, this directness is interpreted as a manifestation of the coach’s expertise and commitment to the athlete’s survival in the arena. As highlighted by Devito (2011), the quality of communication in such hierarchical settings is often perceived through the lens of "effectiveness" rather than soft-skills conversational flow; here, the clarity and speed of the message are the primary metrics of quality. </w:t>
      </w:r>
    </w:p>
    <w:p w14:paraId="2FDC332C"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However, the findings further illustrate that this hierarchy is not a one-way street of command. A critical nuance identified is the "Non-Verbal Validation" loop. While the verbal component remains strictly hierarchical, the non-verbal dimension—comprising the coach’s eye contact during demonstrations, the intensity of their physical movements, and their presence during exhausting drills—serves to bridge the power gap between the mentor and the protégé. Athletes noted that the coach’s ability to "speak with their body" during a demonstration acts as a powerful non-verbal assertion of dominance and competence. When the coach demonstrates a technique, the athletes analyze every shift in the coach's center of gravity and the speed of their strikes; this observation process is a form of deep interpersonal communication where the coach’s physical mastery reinforces their verbal authority. </w:t>
      </w:r>
    </w:p>
    <w:p w14:paraId="2DA3E5F1"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Furthermore, the research identified that athletes in this setting actively engage in "Active Deferential Listening." Because the training is geared toward the singular goal of qualifying for the PON 2027, the athletes view the hierarchical communication as a protective shield. They perceive the coach’s stringent, often blunt, feedback as a form of professional care rather than personal critique. Even when the communication lacks the traditional indicators of "equality" mentioned in interpersonal theories, the athletes justify this structure through their shared purpose. The shared goal of regional qualification creates a "relational contract" where the athletes willingly submit to a top-down flow of information, believing that this structured communication is the most efficient pathway to mastering the complex combat maneuvers required to compete at the national level. </w:t>
      </w:r>
    </w:p>
    <w:p w14:paraId="05D94FD3" w14:textId="77777777" w:rsidR="005735B2" w:rsidRDefault="008E630D" w:rsidP="005735B2">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In essence, the instructional-hierarchical model functions as the "nervous system" of the training camp. It minimizes the time spent on interpretation and maximizes the time spent on physical execution. While this pattern may limit personal dialogue, it creates a synchronized environment where the coach’s commands become an extension of the athlete’s own tactical decision-making process under the immense pressure of the pre-PON training cycle.</w:t>
      </w:r>
    </w:p>
    <w:p w14:paraId="1702AB39" w14:textId="7173E306" w:rsidR="008E630D" w:rsidRPr="005735B2" w:rsidRDefault="008E630D" w:rsidP="005735B2">
      <w:pPr>
        <w:pStyle w:val="ListParagraph"/>
        <w:numPr>
          <w:ilvl w:val="0"/>
          <w:numId w:val="30"/>
        </w:numPr>
        <w:spacing w:line="259" w:lineRule="auto"/>
        <w:ind w:left="720"/>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b/>
          <w:bCs/>
          <w:color w:val="000000"/>
          <w:kern w:val="0"/>
          <w:lang w:val="en-ID" w:eastAsia="zh-CN" w:bidi="ar"/>
        </w:rPr>
        <w:t>Psychological Barriers and the Challenge of Stress Management</w:t>
      </w:r>
    </w:p>
    <w:p w14:paraId="5C6F5623"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Beyond the structural efficiency of the instructional-hierarchical model, the research identifies significant psychological barriers that arise when this communication pattern interacts with the intense pressure of PRA-PON 2027 preparation. The findings reveal a critical tension point: the moment when directive communication—intended for safety and tactical precision—is perceived by the athlete through the lens of emotional pressure. During high-intensity sparring or grueling physical conditioning sessions, the boundary between "constructive technical feedback" and "perceived emotional aggression" often becomes blurred. </w:t>
      </w:r>
    </w:p>
    <w:p w14:paraId="364871E7"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Athletes reported that the use of high-tone, rapid-fire commands during moments of acute physical fatigue can inadvertently trigger a defensive psychological response. In these instances, the athlete’s focus shifts from the tactical task at hand to the emotional weight of the coach’s tone, which, according to communication theory, acts as a significant "noise" factor that degrades the message's clarity. Data suggests that when an athlete is already operating near their physical limit, their ability to process complex verbal information decreases, making the coach's tone a more potent stimulus than the actual content of the instruction. </w:t>
      </w:r>
    </w:p>
    <w:p w14:paraId="1446880F"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Interestingly, the coaching staff expressed that this communication style is a deliberate survival-oriented technique. They argue that in a combat environment, an athlete must remain hyper-alert even under duress; therefore, the coach’s urgent vocalizations are designed to simulate the unpredictable stress of an actual tournament setting. This creates a classic communicative paradox: what the coach views as a necessary tool for cognitive conditioning, the athlete may interpret as a lack of relational support or "positiveness". </w:t>
      </w:r>
    </w:p>
    <w:p w14:paraId="70DE5275"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However, the findings also demonstrate how these barriers are effectively mitigated. The research shows that the most resilient training environments are those where the coach employs a "recovery phase" communication strategy. This involves the coach intentionally transitioning from a high-intensity, instructional tone to a more composed and supportive dialogue immediately after a difficult drill or at the conclusion of a session. When athletes receive this post-exertion feedback, they are better able to contextualize the previous "harsh" commands as professional demands rather than personal critiques. This shift in the communication dynamic is essential for maintaining the psychological safety of the athletes, allowing them to process the training load without accumulating chronic emotional stress that could jeopardize their long-term motivation and performance in the lead-up to PON 2027. </w:t>
      </w:r>
    </w:p>
    <w:p w14:paraId="62BC7ED6" w14:textId="1C0E3663" w:rsidR="00EE5FC0" w:rsidRPr="00EE5FC0" w:rsidRDefault="00EE5FC0" w:rsidP="00EE5FC0">
      <w:pPr>
        <w:spacing w:line="259" w:lineRule="auto"/>
        <w:ind w:left="720" w:hanging="360"/>
        <w:rPr>
          <w:rFonts w:ascii="Times New Roman" w:eastAsia="SimSun" w:hAnsi="Times New Roman" w:cs="Times New Roman"/>
          <w:color w:val="000000"/>
          <w:kern w:val="0"/>
          <w:lang w:val="en-ID" w:eastAsia="zh-CN" w:bidi="ar"/>
        </w:rPr>
      </w:pPr>
    </w:p>
    <w:p w14:paraId="024A348D" w14:textId="5955D909" w:rsidR="00EB440A" w:rsidRPr="005735B2" w:rsidRDefault="00EB440A" w:rsidP="005735B2">
      <w:pPr>
        <w:pStyle w:val="ListParagraph"/>
        <w:numPr>
          <w:ilvl w:val="0"/>
          <w:numId w:val="30"/>
        </w:numPr>
        <w:spacing w:line="259" w:lineRule="auto"/>
        <w:ind w:left="720"/>
        <w:rPr>
          <w:rFonts w:eastAsia="SimSun"/>
          <w:color w:val="000000"/>
          <w:lang w:eastAsia="zh-CN" w:bidi="ar"/>
        </w:rPr>
      </w:pPr>
      <w:r w:rsidRPr="005735B2">
        <w:rPr>
          <w:rFonts w:eastAsia="SimSun"/>
          <w:b/>
          <w:bCs/>
          <w:color w:val="000000"/>
          <w:lang w:eastAsia="zh-CN" w:bidi="ar"/>
        </w:rPr>
        <w:t>The Role of Empathy and Relational Equality</w:t>
      </w:r>
    </w:p>
    <w:p w14:paraId="73CEC25C" w14:textId="77777777" w:rsidR="00EB440A" w:rsidRPr="00EB440A" w:rsidRDefault="00EB440A" w:rsidP="00EB440A">
      <w:pPr>
        <w:spacing w:line="259" w:lineRule="auto"/>
        <w:ind w:left="720" w:hanging="360"/>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color w:val="000000"/>
          <w:kern w:val="0"/>
          <w:lang w:val="en-ID" w:eastAsia="zh-CN" w:bidi="ar"/>
        </w:rPr>
        <w:t>The research indicates that the most successful coach-athlete relationships within the Tarung Derajat training camp are those that effectively integrate empathy and relational equality, acting as a crucial counterbalance to the inherent hierarchy of the sport. While the instructional-hierarchical model is necessary for technical mastery, the study found that it is insufficient on its own to sustain long-term athlete motivation.</w:t>
      </w:r>
    </w:p>
    <w:p w14:paraId="5E034C04" w14:textId="77777777" w:rsidR="00EB440A" w:rsidRPr="00EB440A" w:rsidRDefault="00EB440A" w:rsidP="00EB440A">
      <w:pPr>
        <w:spacing w:line="259" w:lineRule="auto"/>
        <w:ind w:left="720" w:hanging="360"/>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color w:val="000000"/>
          <w:kern w:val="0"/>
          <w:lang w:val="en-ID" w:eastAsia="zh-CN" w:bidi="ar"/>
        </w:rPr>
        <w:t xml:space="preserve">These dynamics are best understood through the lens of Joseph A. DeVito’s principles of interpersonal communication. In the context of the Tarung Derajat camp, the integration of these principles manifests as follows: </w:t>
      </w:r>
    </w:p>
    <w:p w14:paraId="3F882B51" w14:textId="77777777" w:rsidR="00EB440A" w:rsidRPr="00EB440A" w:rsidRDefault="00EB440A" w:rsidP="00EB440A">
      <w:pPr>
        <w:numPr>
          <w:ilvl w:val="0"/>
          <w:numId w:val="28"/>
        </w:numPr>
        <w:spacing w:line="259" w:lineRule="auto"/>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b/>
          <w:bCs/>
          <w:color w:val="000000"/>
          <w:kern w:val="0"/>
          <w:lang w:val="en-ID" w:eastAsia="zh-CN" w:bidi="ar"/>
        </w:rPr>
        <w:t>Openness:</w:t>
      </w:r>
      <w:r w:rsidRPr="00EB440A">
        <w:rPr>
          <w:rFonts w:ascii="Times New Roman" w:eastAsia="SimSun" w:hAnsi="Times New Roman" w:cs="Times New Roman"/>
          <w:color w:val="000000"/>
          <w:kern w:val="0"/>
          <w:lang w:val="en-ID" w:eastAsia="zh-CN" w:bidi="ar"/>
        </w:rPr>
        <w:t xml:space="preserve"> Coaches prioritize clear, transparent, and supportive communication. By fostering an environment where instructions are delivered with honesty and accessibility, coaches create a "psychologically safe" space where athletes feel valued and heard, whether they are discussing tactical adjustments or personal challenges during the high-pressure Pra-PON preparation. </w:t>
      </w:r>
    </w:p>
    <w:p w14:paraId="65F2918C" w14:textId="77777777" w:rsidR="00EB440A" w:rsidRPr="00EB440A" w:rsidRDefault="00EB440A" w:rsidP="00EB440A">
      <w:pPr>
        <w:numPr>
          <w:ilvl w:val="0"/>
          <w:numId w:val="28"/>
        </w:numPr>
        <w:spacing w:line="259" w:lineRule="auto"/>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b/>
          <w:bCs/>
          <w:color w:val="000000"/>
          <w:kern w:val="0"/>
          <w:lang w:val="en-ID" w:eastAsia="zh-CN" w:bidi="ar"/>
        </w:rPr>
        <w:t>Empathy:</w:t>
      </w:r>
      <w:r w:rsidRPr="00EB440A">
        <w:rPr>
          <w:rFonts w:ascii="Times New Roman" w:eastAsia="SimSun" w:hAnsi="Times New Roman" w:cs="Times New Roman"/>
          <w:color w:val="000000"/>
          <w:kern w:val="0"/>
          <w:lang w:val="en-ID" w:eastAsia="zh-CN" w:bidi="ar"/>
        </w:rPr>
        <w:t xml:space="preserve"> The findings highlight that successful coaches practice empathetic listening, showing a genuine willingness to understand the athletes' emotional states and expectations. This approach helps build trust and deeper relational connections, which are essential when athletes are pushed to their physical and mental limits. </w:t>
      </w:r>
    </w:p>
    <w:p w14:paraId="25C6A0DF" w14:textId="77777777" w:rsidR="00EB440A" w:rsidRPr="00EB440A" w:rsidRDefault="00EB440A" w:rsidP="00EB440A">
      <w:pPr>
        <w:numPr>
          <w:ilvl w:val="0"/>
          <w:numId w:val="28"/>
        </w:numPr>
        <w:spacing w:line="259" w:lineRule="auto"/>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b/>
          <w:bCs/>
          <w:color w:val="000000"/>
          <w:kern w:val="0"/>
          <w:lang w:val="en-ID" w:eastAsia="zh-CN" w:bidi="ar"/>
        </w:rPr>
        <w:t>Supportiveness:</w:t>
      </w:r>
      <w:r w:rsidRPr="00EB440A">
        <w:rPr>
          <w:rFonts w:ascii="Times New Roman" w:eastAsia="SimSun" w:hAnsi="Times New Roman" w:cs="Times New Roman"/>
          <w:color w:val="000000"/>
          <w:kern w:val="0"/>
          <w:lang w:val="en-ID" w:eastAsia="zh-CN" w:bidi="ar"/>
        </w:rPr>
        <w:t xml:space="preserve"> Coaches provide clear guidance paired with motivational reinforcement, especially during moments of acute fatigue. This supportive communication style is crucial for maintaining mental resilience, ensuring that athletes perceive feedback as a tool for success rather than a source of pressure. </w:t>
      </w:r>
    </w:p>
    <w:p w14:paraId="50164BE6" w14:textId="77777777" w:rsidR="00EB440A" w:rsidRPr="00EB440A" w:rsidRDefault="00EB440A" w:rsidP="00EB440A">
      <w:pPr>
        <w:numPr>
          <w:ilvl w:val="0"/>
          <w:numId w:val="28"/>
        </w:numPr>
        <w:spacing w:line="259" w:lineRule="auto"/>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b/>
          <w:bCs/>
          <w:color w:val="000000"/>
          <w:kern w:val="0"/>
          <w:lang w:val="en-ID" w:eastAsia="zh-CN" w:bidi="ar"/>
        </w:rPr>
        <w:t>Positiveness:</w:t>
      </w:r>
      <w:r w:rsidRPr="00EB440A">
        <w:rPr>
          <w:rFonts w:ascii="Times New Roman" w:eastAsia="SimSun" w:hAnsi="Times New Roman" w:cs="Times New Roman"/>
          <w:color w:val="000000"/>
          <w:kern w:val="0"/>
          <w:lang w:val="en-ID" w:eastAsia="zh-CN" w:bidi="ar"/>
        </w:rPr>
        <w:t xml:space="preserve"> Feedback is framed constructively. Even when correcting a technical flaw, coaches incorporate appreciative remarks regarding the athlete's effort, which helps maintain the athlete’s morale and enthusiasm throughout the grueling training cycles. </w:t>
      </w:r>
    </w:p>
    <w:p w14:paraId="026A9BF0" w14:textId="77777777" w:rsidR="00EB440A" w:rsidRPr="00EB440A" w:rsidRDefault="00EB440A" w:rsidP="00EB440A">
      <w:pPr>
        <w:numPr>
          <w:ilvl w:val="0"/>
          <w:numId w:val="28"/>
        </w:numPr>
        <w:spacing w:line="259" w:lineRule="auto"/>
        <w:rPr>
          <w:rFonts w:ascii="Times New Roman" w:eastAsia="SimSun" w:hAnsi="Times New Roman" w:cs="Times New Roman"/>
          <w:color w:val="000000"/>
          <w:kern w:val="0"/>
          <w:lang w:val="en-ID" w:eastAsia="zh-CN" w:bidi="ar"/>
        </w:rPr>
      </w:pPr>
      <w:r w:rsidRPr="00EB440A">
        <w:rPr>
          <w:rFonts w:ascii="Times New Roman" w:eastAsia="SimSun" w:hAnsi="Times New Roman" w:cs="Times New Roman"/>
          <w:b/>
          <w:bCs/>
          <w:color w:val="000000"/>
          <w:kern w:val="0"/>
          <w:lang w:val="en-ID" w:eastAsia="zh-CN" w:bidi="ar"/>
        </w:rPr>
        <w:t>Equality:</w:t>
      </w:r>
      <w:r w:rsidRPr="00EB440A">
        <w:rPr>
          <w:rFonts w:ascii="Times New Roman" w:eastAsia="SimSun" w:hAnsi="Times New Roman" w:cs="Times New Roman"/>
          <w:color w:val="000000"/>
          <w:kern w:val="0"/>
          <w:lang w:val="en-ID" w:eastAsia="zh-CN" w:bidi="ar"/>
        </w:rPr>
        <w:t xml:space="preserve"> Despite the sport's inherent hierarchy, effective coaches practice equality by treating athletes with mutual respect. While certain players may receive more tactical attention, this is perceived by the athletes as a team-oriented strategic necessity rather than favoritism, reinforcing the sense of unity and shared purpose. </w:t>
      </w:r>
    </w:p>
    <w:p w14:paraId="49DFE7C9" w14:textId="44012148" w:rsidR="00F06FDB" w:rsidRPr="00F06FDB" w:rsidRDefault="00EB440A" w:rsidP="00F06FDB">
      <w:pPr>
        <w:spacing w:line="259" w:lineRule="auto"/>
        <w:ind w:left="720" w:hanging="360"/>
        <w:rPr>
          <w:rFonts w:eastAsia="SimSun"/>
          <w:color w:val="000000"/>
          <w:lang w:eastAsia="zh-CN" w:bidi="ar"/>
        </w:rPr>
      </w:pPr>
      <w:r w:rsidRPr="00EB440A">
        <w:rPr>
          <w:rFonts w:ascii="Times New Roman" w:eastAsia="SimSun" w:hAnsi="Times New Roman" w:cs="Times New Roman"/>
          <w:color w:val="000000"/>
          <w:kern w:val="0"/>
          <w:lang w:val="en-ID" w:eastAsia="zh-CN" w:bidi="ar"/>
        </w:rPr>
        <w:t>Ultimately, the study highlights that while authority commands the movement, empathy and equality command the commitment, and it is the synergy between these communicative forces—informed by DeVito’s principles—that optimizes the effectiveness of the training camp.</w:t>
      </w:r>
      <w:r w:rsidR="00F06FDB" w:rsidRPr="00F06FDB">
        <w:rPr>
          <w:rFonts w:ascii="Times New Roman" w:eastAsia="Times New Roman" w:hAnsi="Times New Roman" w:cs="Times New Roman"/>
          <w:kern w:val="0"/>
          <w:lang w:val="en-ID" w:eastAsia="en-ID"/>
          <w14:ligatures w14:val="none"/>
        </w:rPr>
        <w:t xml:space="preserve"> </w:t>
      </w:r>
      <w:r w:rsidR="00F06FDB" w:rsidRPr="00F06FDB">
        <w:rPr>
          <w:rFonts w:eastAsia="SimSun"/>
          <w:color w:val="000000"/>
          <w:lang w:eastAsia="zh-CN" w:bidi="ar"/>
        </w:rPr>
        <w:t>Ultimately, the study highlights that while authority commands the movement, empathy and equality command the commitment, and it is the synergy between these communicative forces—informed by DeVito’s principles—that optimizes the effectiveness of the training camp.</w:t>
      </w:r>
    </w:p>
    <w:p w14:paraId="2362A91D" w14:textId="77777777" w:rsidR="005735B2" w:rsidRDefault="00F06FDB" w:rsidP="005735B2">
      <w:pPr>
        <w:spacing w:line="259" w:lineRule="auto"/>
        <w:ind w:left="720" w:hanging="360"/>
        <w:rPr>
          <w:rFonts w:ascii="Arial" w:eastAsia="Times New Roman" w:hAnsi="Arial" w:cs="Arial"/>
          <w:b/>
          <w:bCs/>
          <w:kern w:val="0"/>
          <w:sz w:val="27"/>
          <w:szCs w:val="27"/>
          <w:lang w:val="en-ID" w:eastAsia="en-ID"/>
          <w14:ligatures w14:val="none"/>
        </w:rPr>
      </w:pPr>
      <w:r w:rsidRPr="00F06FDB">
        <w:rPr>
          <w:rFonts w:ascii="Times New Roman" w:eastAsia="SimSun" w:hAnsi="Times New Roman" w:cs="Times New Roman"/>
          <w:color w:val="000000"/>
          <w:kern w:val="0"/>
          <w:lang w:val="en-ID" w:eastAsia="zh-CN" w:bidi="ar"/>
        </w:rPr>
        <w:t>This dynamic is further enhanced by the presence of informal roles within the team, particularly that of the 'nonverbal leader'. Research shows that an athlete who leads through example, hard work, and dedication serves as a crucial element in reinforcing a culture of empathy and equality. By acting as a behavioral model, these nonverbal leaders complement the coach’s communicative efforts, providing a sense of peer-led inspiration that sustains team cohesion and motivation. Effectively managing these leaders through one-on-one communication and encouragement, rather than aggressive criticism, allows coaches to further leverage these informal roles to support the broader goals of team integrity and relational equality</w:t>
      </w:r>
      <w:r w:rsidR="005735B2" w:rsidRPr="005735B2">
        <w:rPr>
          <w:rFonts w:ascii="Arial" w:eastAsia="Times New Roman" w:hAnsi="Arial" w:cs="Arial"/>
          <w:b/>
          <w:bCs/>
          <w:kern w:val="0"/>
          <w:sz w:val="27"/>
          <w:szCs w:val="27"/>
          <w:lang w:val="en-ID" w:eastAsia="en-ID"/>
          <w14:ligatures w14:val="none"/>
        </w:rPr>
        <w:t xml:space="preserve"> </w:t>
      </w:r>
    </w:p>
    <w:p w14:paraId="265ACBB9" w14:textId="1B68ED41" w:rsidR="005735B2" w:rsidRPr="005735B2" w:rsidRDefault="005735B2" w:rsidP="005735B2">
      <w:pPr>
        <w:pStyle w:val="ListParagraph"/>
        <w:numPr>
          <w:ilvl w:val="0"/>
          <w:numId w:val="30"/>
        </w:numPr>
        <w:spacing w:line="259" w:lineRule="auto"/>
        <w:ind w:left="720"/>
        <w:rPr>
          <w:rFonts w:ascii="Times New Roman" w:eastAsia="SimSun" w:hAnsi="Times New Roman" w:cs="Times New Roman"/>
          <w:b/>
          <w:bCs/>
          <w:color w:val="000000"/>
          <w:kern w:val="0"/>
          <w:lang w:val="en-ID" w:eastAsia="zh-CN" w:bidi="ar"/>
        </w:rPr>
      </w:pPr>
      <w:r w:rsidRPr="005735B2">
        <w:rPr>
          <w:rFonts w:ascii="Times New Roman" w:eastAsia="SimSun" w:hAnsi="Times New Roman" w:cs="Times New Roman"/>
          <w:b/>
          <w:bCs/>
          <w:color w:val="000000"/>
          <w:kern w:val="0"/>
          <w:lang w:val="en-ID" w:eastAsia="zh-CN" w:bidi="ar"/>
        </w:rPr>
        <w:t>The Influence and Management of Nonverbal Leadership</w:t>
      </w:r>
    </w:p>
    <w:p w14:paraId="04463A26" w14:textId="77777777" w:rsidR="005735B2" w:rsidRPr="005735B2" w:rsidRDefault="005735B2" w:rsidP="005735B2">
      <w:pPr>
        <w:spacing w:line="259" w:lineRule="auto"/>
        <w:ind w:left="720" w:hanging="360"/>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color w:val="000000"/>
          <w:kern w:val="0"/>
          <w:lang w:val="en-ID" w:eastAsia="zh-CN" w:bidi="ar"/>
        </w:rPr>
        <w:t xml:space="preserve">The findings of this study highlight the significant presence of athletes who influence their peers not through verbal commands, but through their actions and attitudes. This informal role, often referred to as a nonverbal leader, serves as a cornerstone for team performance and cohesion. According to Finnigan (2019), nonverbal leaders are athletes who consistently demonstrate hard work, humility, and dedication, acting as a behavioral model for their teammates. </w:t>
      </w:r>
    </w:p>
    <w:p w14:paraId="1531714A" w14:textId="77777777" w:rsidR="005735B2" w:rsidRPr="005735B2" w:rsidRDefault="005735B2" w:rsidP="005735B2">
      <w:pPr>
        <w:spacing w:line="259" w:lineRule="auto"/>
        <w:ind w:left="720" w:hanging="360"/>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color w:val="000000"/>
          <w:kern w:val="0"/>
          <w:lang w:val="en-ID" w:eastAsia="zh-CN" w:bidi="ar"/>
        </w:rPr>
        <w:t xml:space="preserve">In the context of the Tarung Derajat team, the emergence of these leaders is often organic, rooted in their personal work ethic rather than an official appointment. As observed in the training environment, these individuals provide "positive energy," which acts as a catalyst for collective effort during high-pressure training sessions. Their presence is vital because it fosters an environment where other team members feel inspired to match that level of commitment, thereby strengthening the team's overall task cohesion. </w:t>
      </w:r>
    </w:p>
    <w:p w14:paraId="24D3E12D" w14:textId="77777777" w:rsidR="005735B2" w:rsidRPr="005735B2" w:rsidRDefault="005735B2" w:rsidP="005735B2">
      <w:pPr>
        <w:spacing w:line="259" w:lineRule="auto"/>
        <w:ind w:left="720" w:hanging="360"/>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color w:val="000000"/>
          <w:kern w:val="0"/>
          <w:lang w:val="en-ID" w:eastAsia="zh-CN" w:bidi="ar"/>
        </w:rPr>
        <w:t xml:space="preserve">However, effectively managing these nonverbal leaders requires a specialized approach from the coaching staff. Because these athletes are often reserved or timid, they may not thrive under aggressive or public correction. Drawing from the insights of Finnigan (2019), the most effective management strategies include: </w:t>
      </w:r>
    </w:p>
    <w:p w14:paraId="6F724526" w14:textId="77777777" w:rsidR="005735B2" w:rsidRPr="005735B2" w:rsidRDefault="005735B2" w:rsidP="005735B2">
      <w:pPr>
        <w:numPr>
          <w:ilvl w:val="0"/>
          <w:numId w:val="31"/>
        </w:numPr>
        <w:spacing w:line="259" w:lineRule="auto"/>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b/>
          <w:bCs/>
          <w:color w:val="000000"/>
          <w:kern w:val="0"/>
          <w:lang w:val="en-ID" w:eastAsia="zh-CN" w:bidi="ar"/>
        </w:rPr>
        <w:t>One-on-One Communication:</w:t>
      </w:r>
      <w:r w:rsidRPr="005735B2">
        <w:rPr>
          <w:rFonts w:ascii="Times New Roman" w:eastAsia="SimSun" w:hAnsi="Times New Roman" w:cs="Times New Roman"/>
          <w:color w:val="000000"/>
          <w:kern w:val="0"/>
          <w:lang w:val="en-ID" w:eastAsia="zh-CN" w:bidi="ar"/>
        </w:rPr>
        <w:t xml:space="preserve"> Coaches should prioritize private, individual feedback sessions to acknowledge the leader's contributions, as these settings are where nonverbal leaders feel most comfortable. </w:t>
      </w:r>
    </w:p>
    <w:p w14:paraId="0DD3BFCA" w14:textId="77777777" w:rsidR="005735B2" w:rsidRPr="005735B2" w:rsidRDefault="005735B2" w:rsidP="005735B2">
      <w:pPr>
        <w:numPr>
          <w:ilvl w:val="0"/>
          <w:numId w:val="31"/>
        </w:numPr>
        <w:spacing w:line="259" w:lineRule="auto"/>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b/>
          <w:bCs/>
          <w:color w:val="000000"/>
          <w:kern w:val="0"/>
          <w:lang w:val="en-ID" w:eastAsia="zh-CN" w:bidi="ar"/>
        </w:rPr>
        <w:t>Targeted Encouragement:</w:t>
      </w:r>
      <w:r w:rsidRPr="005735B2">
        <w:rPr>
          <w:rFonts w:ascii="Times New Roman" w:eastAsia="SimSun" w:hAnsi="Times New Roman" w:cs="Times New Roman"/>
          <w:color w:val="000000"/>
          <w:kern w:val="0"/>
          <w:lang w:val="en-ID" w:eastAsia="zh-CN" w:bidi="ar"/>
        </w:rPr>
        <w:t xml:space="preserve"> Verbal reinforcement from the coach regarding the specific behaviors that exemplify the team's values serves as a powerful motivator for nonverbal leaders to continue their role. </w:t>
      </w:r>
    </w:p>
    <w:p w14:paraId="0F715AF6" w14:textId="77777777" w:rsidR="005735B2" w:rsidRPr="005735B2" w:rsidRDefault="005735B2" w:rsidP="005735B2">
      <w:pPr>
        <w:numPr>
          <w:ilvl w:val="0"/>
          <w:numId w:val="31"/>
        </w:numPr>
        <w:spacing w:line="259" w:lineRule="auto"/>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b/>
          <w:bCs/>
          <w:color w:val="000000"/>
          <w:kern w:val="0"/>
          <w:lang w:val="en-ID" w:eastAsia="zh-CN" w:bidi="ar"/>
        </w:rPr>
        <w:t>Adaptive Correction:</w:t>
      </w:r>
      <w:r w:rsidRPr="005735B2">
        <w:rPr>
          <w:rFonts w:ascii="Times New Roman" w:eastAsia="SimSun" w:hAnsi="Times New Roman" w:cs="Times New Roman"/>
          <w:color w:val="000000"/>
          <w:kern w:val="0"/>
          <w:lang w:val="en-ID" w:eastAsia="zh-CN" w:bidi="ar"/>
        </w:rPr>
        <w:t xml:space="preserve"> When correction is necessary, it is more effective to pull the athlete aside rather than criticizing them in front of the team, as public discipline can cause them to become defensive or "shut down". </w:t>
      </w:r>
    </w:p>
    <w:p w14:paraId="0ABB5A26" w14:textId="77777777" w:rsidR="005735B2" w:rsidRPr="005735B2" w:rsidRDefault="005735B2" w:rsidP="005735B2">
      <w:pPr>
        <w:spacing w:line="259" w:lineRule="auto"/>
        <w:ind w:left="720" w:hanging="360"/>
        <w:rPr>
          <w:rFonts w:ascii="Times New Roman" w:eastAsia="SimSun" w:hAnsi="Times New Roman" w:cs="Times New Roman"/>
          <w:color w:val="000000"/>
          <w:kern w:val="0"/>
          <w:lang w:val="en-ID" w:eastAsia="zh-CN" w:bidi="ar"/>
        </w:rPr>
      </w:pPr>
      <w:r w:rsidRPr="005735B2">
        <w:rPr>
          <w:rFonts w:ascii="Times New Roman" w:eastAsia="SimSun" w:hAnsi="Times New Roman" w:cs="Times New Roman"/>
          <w:color w:val="000000"/>
          <w:kern w:val="0"/>
          <w:lang w:val="en-ID" w:eastAsia="zh-CN" w:bidi="ar"/>
        </w:rPr>
        <w:t>By recognizing and properly nurturing these nonverbal leaders, the coaching staff can ensure that this informal influence is maximized to maintain team integrity, improve training intensity, and ultimately enhance the team's performance.</w:t>
      </w:r>
    </w:p>
    <w:p w14:paraId="5E8CA8E0" w14:textId="507E21EB" w:rsidR="00F06FDB" w:rsidRPr="00EB440A" w:rsidRDefault="00F06FDB" w:rsidP="00F06FDB">
      <w:pPr>
        <w:spacing w:line="259" w:lineRule="auto"/>
        <w:ind w:left="720" w:hanging="360"/>
        <w:rPr>
          <w:rFonts w:ascii="Times New Roman" w:eastAsia="SimSun" w:hAnsi="Times New Roman" w:cs="Times New Roman"/>
          <w:color w:val="000000"/>
          <w:kern w:val="0"/>
          <w:lang w:val="en-ID" w:eastAsia="zh-CN" w:bidi="ar"/>
        </w:rPr>
      </w:pPr>
    </w:p>
    <w:p w14:paraId="7CCE1FC1" w14:textId="72D13056" w:rsidR="00EB440A" w:rsidRPr="008E630D" w:rsidRDefault="00EB440A" w:rsidP="00EB440A">
      <w:pPr>
        <w:spacing w:line="259" w:lineRule="auto"/>
        <w:ind w:left="720" w:hanging="360"/>
        <w:rPr>
          <w:rFonts w:ascii="Times New Roman" w:eastAsia="SimSun" w:hAnsi="Times New Roman" w:cs="Times New Roman"/>
          <w:color w:val="000000"/>
          <w:kern w:val="0"/>
          <w:lang w:val="en-ID" w:eastAsia="zh-CN" w:bidi="ar"/>
        </w:rPr>
      </w:pPr>
    </w:p>
    <w:p w14:paraId="7107C0F3" w14:textId="490FE39C" w:rsidR="008E630D" w:rsidRPr="008E630D" w:rsidRDefault="008E630D" w:rsidP="008E630D">
      <w:pPr>
        <w:spacing w:line="259" w:lineRule="auto"/>
        <w:ind w:left="720" w:hanging="360"/>
        <w:rPr>
          <w:rFonts w:ascii="Times New Roman" w:eastAsia="SimSun" w:hAnsi="Times New Roman" w:cs="Times New Roman"/>
          <w:b/>
          <w:bCs/>
          <w:color w:val="000000"/>
          <w:kern w:val="0"/>
          <w:lang w:val="en-ID" w:eastAsia="zh-CN" w:bidi="ar"/>
        </w:rPr>
      </w:pPr>
      <w:r w:rsidRPr="008E630D">
        <w:rPr>
          <w:rFonts w:ascii="Times New Roman" w:eastAsia="SimSun" w:hAnsi="Times New Roman" w:cs="Times New Roman"/>
          <w:b/>
          <w:bCs/>
          <w:color w:val="000000"/>
          <w:kern w:val="0"/>
          <w:lang w:val="en-ID" w:eastAsia="zh-CN" w:bidi="ar"/>
        </w:rPr>
        <w:t>4. Precision in Feedback and Motivational Impact</w:t>
      </w:r>
    </w:p>
    <w:p w14:paraId="51821B7E"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The final thematic pillar of the research findings concerns the nexus between feedback precision and the intrinsic motivational states of the athletes. The study highlights that the technical complexity of Tarung Derajat requires a highly specific communication mechanism; generic encouragement is insufficient to foster elite-level technical refinement. Athletes consistently reported that "precision-oriented" feedback—which identifies the exact biomechanical deviation in a strike or a stance—serves as the most effective tool for performance improvement. When coaches move beyond vague commands and instead provide surgical, actionable data, athletes experience a heightened sense of mastery and progress, which in turn fuels their intrinsic motivation. </w:t>
      </w:r>
    </w:p>
    <w:p w14:paraId="07659C4D"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The data further demonstrates that the motivational impact of feedback is heavily moderated by the "supportive" dimension of the coach's communication. Feedback is perceived as most effective when it follows a "corrective-reinforcement" cycle. Athletes noted that when a coach highlights a successfully executed element before identifying a flaw, the psychological resistance to correction is significantly reduced. This communication approach aligns with the principle of "positiveness," creating an environment where the athlete views the coach’s critique not as a judgment of their failure, but as a collaborative effort toward competitive excellence. </w:t>
      </w:r>
    </w:p>
    <w:p w14:paraId="6029DC2F"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Furthermore, the research identified that the timing and consistency of feedback are as critical as its content. Athletes who received immediate, consistent feedback during practice cycles reported higher levels of confidence and perceived competence, which are essential precursors to peak performance in the lead-up to PRA-PON 2027. Conversely, when feedback was inconsistent or delayed, athletes experienced increased ambiguity and self-doubt, leading to a measurable decline in training engagement. This finding underscores that the coach’s communication serves as a diagnostic tool that shapes the athlete’s self-efficacy; by providing clear, consistent, and specific feedback, coaches empower athletes to navigate the taxing preparation process with greater mental clarity and resolve. </w:t>
      </w:r>
    </w:p>
    <w:p w14:paraId="12170D86" w14:textId="77777777" w:rsidR="005735B2" w:rsidRDefault="008E630D" w:rsidP="005735B2">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Ultimately, the results suggest that the "motivational impact" of communication is not an accidental byproduct but a calculated outcome of deliberate, high-quality interpersonal engagement. When technical precision is balanced with a supportive and egalitarian delivery, the communication loop effectively transforms from a simple instruction-based system into a robust motivational framework that supports the intense, multi-year developmental trajectory required for national-level martial arts competition. </w:t>
      </w:r>
    </w:p>
    <w:p w14:paraId="5AA3FC9E" w14:textId="10C361D2" w:rsidR="008E630D" w:rsidRPr="008E630D" w:rsidRDefault="008E630D" w:rsidP="008E630D">
      <w:pPr>
        <w:spacing w:line="259" w:lineRule="auto"/>
        <w:ind w:left="720" w:hanging="360"/>
        <w:rPr>
          <w:rFonts w:ascii="Times New Roman" w:eastAsia="SimSun" w:hAnsi="Times New Roman" w:cs="Times New Roman"/>
          <w:b/>
          <w:bCs/>
          <w:color w:val="000000"/>
          <w:kern w:val="0"/>
          <w:lang w:val="en-ID" w:eastAsia="zh-CN" w:bidi="ar"/>
        </w:rPr>
      </w:pPr>
      <w:r w:rsidRPr="008E630D">
        <w:rPr>
          <w:rFonts w:ascii="Times New Roman" w:eastAsia="SimSun" w:hAnsi="Times New Roman" w:cs="Times New Roman"/>
          <w:b/>
          <w:bCs/>
          <w:color w:val="000000"/>
          <w:kern w:val="0"/>
          <w:lang w:val="en-ID" w:eastAsia="zh-CN" w:bidi="ar"/>
        </w:rPr>
        <w:t>5. The Role of Cultural and Traditional Context in Communication</w:t>
      </w:r>
    </w:p>
    <w:p w14:paraId="601F158F"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The research highlights that the unique cultural heritage of Tarung Derajat—which inherently emphasizes the values of </w:t>
      </w:r>
      <w:r w:rsidRPr="008E630D">
        <w:rPr>
          <w:rFonts w:ascii="Times New Roman" w:eastAsia="SimSun" w:hAnsi="Times New Roman" w:cs="Times New Roman"/>
          <w:i/>
          <w:iCs/>
          <w:color w:val="000000"/>
          <w:kern w:val="0"/>
          <w:lang w:val="en-ID" w:eastAsia="zh-CN" w:bidi="ar"/>
        </w:rPr>
        <w:t>Keluargaan</w:t>
      </w:r>
      <w:r w:rsidRPr="008E630D">
        <w:rPr>
          <w:rFonts w:ascii="Times New Roman" w:eastAsia="SimSun" w:hAnsi="Times New Roman" w:cs="Times New Roman"/>
          <w:color w:val="000000"/>
          <w:kern w:val="0"/>
          <w:lang w:val="en-ID" w:eastAsia="zh-CN" w:bidi="ar"/>
        </w:rPr>
        <w:t xml:space="preserve"> (family-based kinship) and </w:t>
      </w:r>
      <w:r w:rsidRPr="008E630D">
        <w:rPr>
          <w:rFonts w:ascii="Times New Roman" w:eastAsia="SimSun" w:hAnsi="Times New Roman" w:cs="Times New Roman"/>
          <w:i/>
          <w:iCs/>
          <w:color w:val="000000"/>
          <w:kern w:val="0"/>
          <w:lang w:val="en-ID" w:eastAsia="zh-CN" w:bidi="ar"/>
        </w:rPr>
        <w:t>Harga Diri</w:t>
      </w:r>
      <w:r w:rsidRPr="008E630D">
        <w:rPr>
          <w:rFonts w:ascii="Times New Roman" w:eastAsia="SimSun" w:hAnsi="Times New Roman" w:cs="Times New Roman"/>
          <w:color w:val="000000"/>
          <w:kern w:val="0"/>
          <w:lang w:val="en-ID" w:eastAsia="zh-CN" w:bidi="ar"/>
        </w:rPr>
        <w:t xml:space="preserve"> (self-respect)—functions as a profound mediator in the interpersonal communication process. The findings suggest that communication is not merely a linguistic exchange of information but is deeply embedded in the philosophical framework of the martial art itself. When coaches frame their technical instructions or behavioral corrections within the context of these traditional values, the communication is perceived by athletes as an act of mentorship and preservation of identity rather than simple directive authority. </w:t>
      </w:r>
    </w:p>
    <w:p w14:paraId="238AF8D3"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Athletes reported that when coaches invoke the spirit of </w:t>
      </w:r>
      <w:r w:rsidRPr="008E630D">
        <w:rPr>
          <w:rFonts w:ascii="Times New Roman" w:eastAsia="SimSun" w:hAnsi="Times New Roman" w:cs="Times New Roman"/>
          <w:i/>
          <w:iCs/>
          <w:color w:val="000000"/>
          <w:kern w:val="0"/>
          <w:lang w:val="en-ID" w:eastAsia="zh-CN" w:bidi="ar"/>
        </w:rPr>
        <w:t>Keluargaan</w:t>
      </w:r>
      <w:r w:rsidRPr="008E630D">
        <w:rPr>
          <w:rFonts w:ascii="Times New Roman" w:eastAsia="SimSun" w:hAnsi="Times New Roman" w:cs="Times New Roman"/>
          <w:color w:val="000000"/>
          <w:kern w:val="0"/>
          <w:lang w:val="en-ID" w:eastAsia="zh-CN" w:bidi="ar"/>
        </w:rPr>
        <w:t xml:space="preserve"> during high-pressure training cycles, it fosters a unique sense of belonging and accountability that bolsters their mental resilience. This cultural alignment serves as a critical motivational bridge; the athletes internalize the discipline required for PRA-PON 2027 as a collective responsibility toward their heritage, which significantly enhances their dedication compared to purely goal-oriented athletic instruction. Consequently, the coach’s use of culturally resonant language acts as a powerful non-verbal and verbal signal that legitimizes their leadership. </w:t>
      </w:r>
    </w:p>
    <w:p w14:paraId="54FB3798" w14:textId="77777777" w:rsid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Furthermore, the study indicates that these traditional values provide a shared vocabulary that simplifies complex expectations. For instance, the concept of </w:t>
      </w:r>
      <w:r w:rsidRPr="008E630D">
        <w:rPr>
          <w:rFonts w:ascii="Times New Roman" w:eastAsia="SimSun" w:hAnsi="Times New Roman" w:cs="Times New Roman"/>
          <w:i/>
          <w:iCs/>
          <w:color w:val="000000"/>
          <w:kern w:val="0"/>
          <w:lang w:val="en-ID" w:eastAsia="zh-CN" w:bidi="ar"/>
        </w:rPr>
        <w:t>Harga Diri</w:t>
      </w:r>
      <w:r w:rsidRPr="008E630D">
        <w:rPr>
          <w:rFonts w:ascii="Times New Roman" w:eastAsia="SimSun" w:hAnsi="Times New Roman" w:cs="Times New Roman"/>
          <w:color w:val="000000"/>
          <w:kern w:val="0"/>
          <w:lang w:val="en-ID" w:eastAsia="zh-CN" w:bidi="ar"/>
        </w:rPr>
        <w:t xml:space="preserve"> is used to communicate the necessity of personal discipline, punctuality, and emotional control without the need for prolonged verbal lectures. This cultural shorthand makes communication more efficient and profound, as both the coach and athlete draw from the same established set of ethical principles. Ultimately, the research identifies that when interpersonal communication is synchronized with the cultural and traditional context of Tarung Derajat, it creates a robust relational bond that helps athletes navigate the psychological toll of elite-level preparation, transforming training into a pursuit of character excellence as well as physical victory. </w:t>
      </w:r>
    </w:p>
    <w:p w14:paraId="744BB28D" w14:textId="27BE9231" w:rsidR="008E630D" w:rsidRPr="008E630D" w:rsidRDefault="008E630D" w:rsidP="008E630D">
      <w:pPr>
        <w:spacing w:line="259" w:lineRule="auto"/>
        <w:ind w:left="720" w:hanging="360"/>
        <w:rPr>
          <w:rFonts w:ascii="Times New Roman" w:eastAsia="SimSun" w:hAnsi="Times New Roman" w:cs="Times New Roman"/>
          <w:b/>
          <w:bCs/>
          <w:color w:val="000000"/>
          <w:kern w:val="0"/>
          <w:lang w:val="en-ID" w:eastAsia="zh-CN" w:bidi="ar"/>
        </w:rPr>
      </w:pPr>
      <w:r w:rsidRPr="008E630D">
        <w:rPr>
          <w:rFonts w:ascii="Times New Roman" w:eastAsia="SimSun" w:hAnsi="Times New Roman" w:cs="Times New Roman"/>
          <w:b/>
          <w:bCs/>
          <w:color w:val="000000"/>
          <w:kern w:val="0"/>
          <w:lang w:val="en-ID" w:eastAsia="zh-CN" w:bidi="ar"/>
        </w:rPr>
        <w:t>6. The Influence of Peer-to-Peer Communication</w:t>
      </w:r>
    </w:p>
    <w:p w14:paraId="170DD16C"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While the coach-athlete dyad is the primary driver of technical development, the findings reveal that horizontal, peer-to-peer communication among athletes serves as a vital secondary mechanism for maintaining the team’s psychological stability. The preparation for PRA-PON 2027 is characterized by prolonged physical exhaustion and high-stakes performance anxiety; in this environment, peer interaction acts as an essential buffer. Athletes reported that the informal, horizontal exchange of information—ranging from technical advice on combat maneuvers to emotional support during recovery—fosters a resilient collective identity that the hierarchical coach-athlete model cannot replicate on its own. </w:t>
      </w:r>
    </w:p>
    <w:p w14:paraId="0827DC01"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Data suggests that "peer-based reinforcement" is highly effective in mitigating the negative impacts of the intense training load. When athletes openly discuss their common struggles, such as the fatigue induced by rigorous conditioning or the stress of maintaining weight categories, they normalize their experiences and reduce feelings of isolation. This type of communication strengthens team cohesion and creates a sense of "relational safety," where athletes feel emboldened to push their limits because they are supported by a cohort that shares their specific goals and pressures. </w:t>
      </w:r>
    </w:p>
    <w:p w14:paraId="7C2FB594"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Furthermore, the study indicates that peer-to-peer communication functions as a diagnostic tool for the training environment. Athletes often observe their teammates' performance and mental states more closely than coaching staff can during the chaos of a full-contact sparring session. When peers share observations—such as noticing a teammate's diminished focus or signs of potential overtraining—and communicate these concerns, they contribute to a proactive safety culture that is critical for injury prevention. </w:t>
      </w:r>
    </w:p>
    <w:p w14:paraId="6C18FD32" w14:textId="77777777" w:rsid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Ultimately, the research identifies that the "horizontal network" of communication is a necessary pillar of the training ecosystem. It does not replace the instructional-hierarchical model but rather complements it, ensuring that the athletes' morale is upheld through shared experience and mutual accountability. When the coaching staff acknowledges and facilitates this peer interaction, they foster an environment that is not only physically rigorous but also psychologically sustainable, maximizing the athletes' collective performance potential leading up to the 2027 PRA-PON tournament. </w:t>
      </w:r>
    </w:p>
    <w:p w14:paraId="4567B07B" w14:textId="72E8E7FE" w:rsidR="008E630D" w:rsidRPr="008E630D" w:rsidRDefault="008E630D" w:rsidP="008E630D">
      <w:pPr>
        <w:spacing w:line="259" w:lineRule="auto"/>
        <w:ind w:left="720" w:hanging="360"/>
        <w:rPr>
          <w:rFonts w:ascii="Times New Roman" w:eastAsia="SimSun" w:hAnsi="Times New Roman" w:cs="Times New Roman"/>
          <w:b/>
          <w:bCs/>
          <w:color w:val="000000"/>
          <w:kern w:val="0"/>
          <w:lang w:val="en-ID" w:eastAsia="zh-CN" w:bidi="ar"/>
        </w:rPr>
      </w:pPr>
      <w:r w:rsidRPr="008E630D">
        <w:rPr>
          <w:rFonts w:ascii="Times New Roman" w:eastAsia="SimSun" w:hAnsi="Times New Roman" w:cs="Times New Roman"/>
          <w:b/>
          <w:bCs/>
          <w:color w:val="000000"/>
          <w:kern w:val="0"/>
          <w:lang w:val="en-ID" w:eastAsia="zh-CN" w:bidi="ar"/>
        </w:rPr>
        <w:t>7. The Role of Non-Verbal Communication in High-Stress Situations</w:t>
      </w:r>
    </w:p>
    <w:p w14:paraId="35EA4629"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The research findings identify that within the intense environment of pre-PON training, non-verbal communication frequently supersedes verbal instruction in terms of its immediate influence on athlete performance. During live combat simulations, athletes are subjected to high-volume auditory stimulation and physical fatigue, which significantly impairs their ability to process complex verbal directives. Consequently, the research shows that athletes rely almost exclusively on the coach's non-verbal cues—such as assertive gestures, authoritative posture, and tactical facial expressions—to calibrate their movements and tactical decisions in real-time. </w:t>
      </w:r>
    </w:p>
    <w:p w14:paraId="779266D0" w14:textId="77777777"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Data indicates that the "congruence" between a coach’s verbal command and their non-verbal body language is the most significant determinant of whether an athlete perceives the interaction as a constructive guide or an emotional disruption. When the coach’s body language remains composed and authoritative while delivering intense technical corrections, athletes report a higher capacity to maintain psychological focus and execution speed. Conversely, incongruent cues—such as a coach shouting verbal corrections while displaying signs of physical impatience or erratic body movements—are consistently correlated with decreased athletic performance and an increased incidence of anxiety among athletes. </w:t>
      </w:r>
    </w:p>
    <w:p w14:paraId="7CFD3D7B" w14:textId="77777777" w:rsidR="005E5E56" w:rsidRDefault="008E630D" w:rsidP="005E5E56">
      <w:pPr>
        <w:spacing w:line="259" w:lineRule="auto"/>
        <w:ind w:left="720" w:hanging="360"/>
        <w:rPr>
          <w:rFonts w:ascii="Times New Roman" w:eastAsia="SimSun" w:hAnsi="Times New Roman" w:cs="Times New Roman"/>
          <w:color w:val="000000"/>
          <w:kern w:val="0"/>
          <w:lang w:val="en-ID" w:eastAsia="zh-CN" w:bidi="ar"/>
        </w:rPr>
      </w:pPr>
      <w:r w:rsidRPr="008E630D">
        <w:rPr>
          <w:rFonts w:ascii="Times New Roman" w:eastAsia="SimSun" w:hAnsi="Times New Roman" w:cs="Times New Roman"/>
          <w:color w:val="000000"/>
          <w:kern w:val="0"/>
          <w:lang w:val="en-ID" w:eastAsia="zh-CN" w:bidi="ar"/>
        </w:rPr>
        <w:t xml:space="preserve">Furthermore, the study reveals that for Tarung Derajat athletes, non-verbal cues function as a "relational indicator". During moments of extreme physical pressure, athletes scan the coach’s face and body for signs of confidence or disapproval, which in turn dictates their own levels of perceived self-efficacy. When a coach maintains a steady, encouraging physical presence, it provides a stabilizing effect that allows the athlete to continue training despite physical exhaustion. This suggests that non-verbal communication is not merely a supplementary element but a central diagnostic and regulatory tool that sustains the athlete's cognitive and physiological state throughout the rigors of competitive preparation. </w:t>
      </w:r>
    </w:p>
    <w:p w14:paraId="360559B7" w14:textId="6518A19F"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b/>
          <w:bCs/>
          <w:color w:val="000000"/>
          <w:kern w:val="0"/>
          <w:lang w:val="en-ID" w:eastAsia="zh-CN" w:bidi="ar"/>
        </w:rPr>
        <w:t>8. Digital Communication as an Extracurricular Relational Bridge</w:t>
      </w:r>
    </w:p>
    <w:p w14:paraId="064F89F1"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The research further uncovers the emergence of digital communication channels—such as encrypted messaging groups, shared video platforms, and real-time training analytics—as an essential tool for maintaining athlete-coach rapport outside the physical boundaries of the training center. These platforms serve a dual purpose: they are utilized for logistical coordination, but more importantly, they function as a mechanism for "relational maintenance," where coaches offer personalized video analysis and developmental feedback that cannot be addressed within the time constraints of a formal training session. </w:t>
      </w:r>
    </w:p>
    <w:p w14:paraId="346B8877"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Athletes reported that this informal, digital layer of communication enables a continuous sense of connection to the coaching staff, which significantly mitigates the "psychological detachment" often experienced during recovery days or periods of injury. By providing a dedicated space for non-urgent dialogue, digital communication allows for a more personalized, one-on-one mentorship style that is frequently absent in the high-noise, high-intensity environment of the physical mat. This "asynchronous mentorship" allows athletes to review feedback at their own pace, which facilitates deeper reflection on technical errors and strategic adjustments. </w:t>
      </w:r>
    </w:p>
    <w:p w14:paraId="1C5F13A0"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Furthermore, this digital interface supports the long-term technical commitment required for the multi-year preparation cycle leading to PRA-PON 2027. Data indicates that when coaches provide consistent digital support—such as sharing motivational content, tactical progress reports, or recovery tips—athletes report higher levels of perceived competence and intrinsic motivation. The digital medium acts as a repository of progress, where athletes can look back at their technical evolution over months, providing tangible evidence of their growth that serves as a powerful psychological reinforcement. </w:t>
      </w:r>
    </w:p>
    <w:p w14:paraId="1C761791" w14:textId="77777777" w:rsid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Additionally, the study observed that digital channels empower quieter or less assertive athletes to communicate concerns or ask questions that they might otherwise suppress in a face-to-face, hierarchical setting. This democratization of the communication space ensures that the coaching staff has a more holistic view of the athlete's mental state, enabling them to provide support before small concerns escalate into significant burnout. Ultimately, this digital extracurricular bridge ensures that the interpersonal relationship remains active and supportive throughout the entirety of the athlete's preparation, reinforcing the coach-athlete bond as a constant presence rather than an intermittent encounter.</w:t>
      </w:r>
    </w:p>
    <w:p w14:paraId="2D93603B" w14:textId="1D8F45D1"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 </w:t>
      </w:r>
      <w:r w:rsidRPr="005E5E56">
        <w:rPr>
          <w:rFonts w:ascii="Times New Roman" w:eastAsia="SimSun" w:hAnsi="Times New Roman" w:cs="Times New Roman"/>
          <w:b/>
          <w:bCs/>
          <w:color w:val="000000"/>
          <w:kern w:val="0"/>
          <w:lang w:val="en-ID" w:eastAsia="zh-CN" w:bidi="ar"/>
        </w:rPr>
        <w:t>9. Conflict Resolution through Controlled Communication</w:t>
      </w:r>
    </w:p>
    <w:p w14:paraId="09DF7F98"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The research findings indicate that conflict resolution is a pivotal aspect of the interpersonal dynamics within the Tarung Derajat training camp, particularly given the high-stakes environment of qualifying for PRA-PON 2027. Internal friction among athletes often emerges as a byproduct of intense competition for starting positions, personality clashes under fatigue, or disagreements regarding technical execution during high-pressure sparring. The study reveals that these conflicts are effectively managed through a mechanism of "controlled communication" orchestrated by the coaching staff. Rather than allowing interpersonal tension to fester—which would jeopardize team cohesion and performance—coaches intervene by facilitating structured dialogue sessions. </w:t>
      </w:r>
    </w:p>
    <w:p w14:paraId="5E2E9A9F"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During these sessions, coaches utilize a communication framework that prioritizes "objective professionalism" over emotional venting. Athletes are actively encouraged to articulate their differences in a neutral, technical context, effectively stripping the conflict of its personal nature and reframing it as a tactical or performance-based challenge. This redirection serves a twofold purpose: it prevents the escalation of interpersonal hostility and forces the athletes to move beyond their emotional biases, refocusing their energy on their shared ultimate goal of PON qualification. </w:t>
      </w:r>
    </w:p>
    <w:p w14:paraId="3CEEACA4"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Furthermore, the research identified that this practice of controlled communication serves as a powerful instrument for developing psychological resilience. When athletes are required to confront and resolve disagreements through professional discourse under the supervision of a mentor, they acquire essential life skills in emotional regulation and interpersonal diplomacy. Data shows that athletes who have participated in these mediated sessions report a stronger sense of collective identity and increased trust toward their teammates, as the process fosters a culture where transparency is valued over passive-aggression. </w:t>
      </w:r>
    </w:p>
    <w:p w14:paraId="652C5386" w14:textId="77777777" w:rsid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By transforming potentially destructive conflicts into constructive technical debates, the coaching staff succeeds in maintaining the team’s integrity even during the most demanding phases of the training cycle. This approach prevents the development of "toxic siloes" within the team, ensuring that every athlete remains psychologically aligned with the rigorous, collective pursuit of victory. Ultimately, this finding suggests that in the context of martial arts, effective interpersonal communication is not merely about maintaining harmony, but about the active, strategic resolution of conflict to preserve the functional unit required for national-level competition. </w:t>
      </w:r>
    </w:p>
    <w:p w14:paraId="5A30D258" w14:textId="68000E2A"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b/>
          <w:bCs/>
          <w:color w:val="000000"/>
          <w:kern w:val="0"/>
          <w:lang w:val="en-ID" w:eastAsia="zh-CN" w:bidi="ar"/>
        </w:rPr>
        <w:t>10. The Role of Self-Reflective Communication in Tactical Mastery</w:t>
      </w:r>
    </w:p>
    <w:p w14:paraId="1E02511D"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The research reveals that one of the most sophisticated communication mechanisms within the Tarung Derajat training camp is the practice of "self-reflective communication," which acts as a bridge between external instruction and internal cognitive processing. Unlike direct, directive communication, this practice emphasizes the internal dialogue of the athlete, guided by strategic prompts from the coaching staff. The findings demonstrate that high-performing athletes do not rely solely on the coach’s feedback; instead, they integrate this external information into an internal evaluation loop to refine their combat intelligence. </w:t>
      </w:r>
    </w:p>
    <w:p w14:paraId="59EE8287"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This process is frequently formalized through guided reflections after intensive training sessions, where coaches utilize specific inquiries—such as "What was your decision-making rationale when that gap in the defense appeared?" or "How did your physical state affect your timing?"—to encourage athletes to analyze their own performance. By articulating their thought processes, athletes transition from passive recipients of technical instruction to active participants in their own tactical development. This practice fosters a heightened level of self-awareness, allowing athletes to deconstruct their technical errors in real-time, which is essential for maintaining accuracy under the extreme psychological pressure of a national-level competition. </w:t>
      </w:r>
    </w:p>
    <w:p w14:paraId="2E124957"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Furthermore, the research identified that this self-reflective communication serves as a powerful antidote to "performance stagnation". When athletes are trained to engage in consistent self-evaluation, they become adept at identifying micro-fluctuations in their technique that might otherwise go unnoticed by coaching staff in a crowded training environment. This level of internal clarity enhances the athlete's sense of "autonomy" and "competence," which are fundamental psychological drivers of intrinsic motivation. As athletes gain a deeper understanding of their movement patterns, their ability to execute complex maneuvers with precision becomes more instinctual, reducing the reliance on external cues during the split-second decision-making required in combat. </w:t>
      </w:r>
    </w:p>
    <w:p w14:paraId="28574FC9" w14:textId="77777777" w:rsid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Ultimately, the study suggests that self-reflective communication is a transformative pedagogical tool that elevates the athlete-coach relationship to a collaborative partnership. It shifts the focus from simple compliance to tactical mastery, ensuring that the athlete is mentally prepared for the unpredictable nature of the arena. By embedding this communicative habit into the daily routine leading up to PRA-PON 2027, coaches ensure that their athletes do not merely follow instructions, but develop the tactical maturity and intellectual depth necessary to adapt to any challenge they may encounter in competitive martial arts. </w:t>
      </w:r>
    </w:p>
    <w:p w14:paraId="2CB34938" w14:textId="77777777" w:rsidR="005E5E56" w:rsidRPr="005E5E56" w:rsidRDefault="005E5E56" w:rsidP="005E5E56">
      <w:pPr>
        <w:spacing w:line="259" w:lineRule="auto"/>
        <w:ind w:left="720" w:hanging="360"/>
        <w:rPr>
          <w:rFonts w:ascii="Times New Roman" w:eastAsia="Times New Roman" w:hAnsi="Times New Roman" w:cs="Times New Roman"/>
          <w:b/>
          <w:bCs/>
          <w:kern w:val="0"/>
          <w:sz w:val="27"/>
          <w:szCs w:val="27"/>
          <w:lang w:val="en-ID" w:eastAsia="en-ID"/>
          <w14:ligatures w14:val="none"/>
        </w:rPr>
      </w:pPr>
      <w:r w:rsidRPr="005E5E56">
        <w:rPr>
          <w:rFonts w:ascii="Times New Roman" w:eastAsia="SimSun" w:hAnsi="Times New Roman" w:cs="Times New Roman"/>
          <w:b/>
          <w:bCs/>
          <w:color w:val="000000"/>
          <w:kern w:val="0"/>
          <w:lang w:eastAsia="zh-CN" w:bidi="ar"/>
        </w:rPr>
        <w:t>B. Discussion</w:t>
      </w:r>
      <w:r w:rsidRPr="005E5E56">
        <w:rPr>
          <w:rFonts w:ascii="Times New Roman" w:eastAsia="Times New Roman" w:hAnsi="Times New Roman" w:cs="Times New Roman"/>
          <w:b/>
          <w:bCs/>
          <w:kern w:val="0"/>
          <w:sz w:val="27"/>
          <w:szCs w:val="27"/>
          <w:lang w:val="en-ID" w:eastAsia="en-ID"/>
          <w14:ligatures w14:val="none"/>
        </w:rPr>
        <w:t xml:space="preserve"> </w:t>
      </w:r>
    </w:p>
    <w:p w14:paraId="73B5F9AC" w14:textId="22478483"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b/>
          <w:bCs/>
          <w:color w:val="000000"/>
          <w:kern w:val="0"/>
          <w:lang w:val="en-ID" w:eastAsia="zh-CN" w:bidi="ar"/>
        </w:rPr>
        <w:t>1. The Synergistic Role of Communication in Elite Martial Arts</w:t>
      </w:r>
    </w:p>
    <w:p w14:paraId="27383E9C"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The findings of this study underscore a fundamental truth in elite-level sports: interpersonal communication is not merely an auxiliary function, but the primary nervous system of an athlete's preparation. The dominance of an instructional-hierarchical model in Tarung Derajat confirms that the technical mastery required in high-contact martial arts necessitates a clear, authoritative, and direct communication flow. In an environment where split-second decisions directly impact both competitive outcomes and personal safety, this directive approach is non-negotiable; it ensures that tactical precision is maintained under extreme cognitive load.</w:t>
      </w:r>
    </w:p>
    <w:p w14:paraId="33C6BBB7"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However, the discussion must emphasize that this structure is effective and sustainable only when it is dynamically balanced with psychological safety and relational support. The data reveals a critical tension: when authority is exercised without empathy, the hierarchical model can inadvertently trigger defensive psychological responses, such as anxiety or cognitive overload, which paradoxically degrade the athlete’s ability to process technical information. Therefore, the modern elite coaching paradigm must view communication as a "bidirectional synergy." The coach provides the authoritative framework for technical excellence, but must simultaneously cultivate an environment where the athlete feels safe enough to provide feedback on their physical and mental capacity.</w:t>
      </w:r>
    </w:p>
    <w:p w14:paraId="6A1C3B89"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This synergy transforms the coach from a traditional "commander" into a "tactical mentor." By integrating Devito’s principles of relational equality, the coaching staff can mitigate the negative psychological impacts of high-pressure directives. When the athlete perceives that their input is valued—even within a top-down hierarchy—their commitment to the training program shifts from forced compliance to intrinsic ownership. This deeper commitment is the crucial factor that allows athletes to endure the grueling, multi-year preparation cycle for PRA-PON 2027. The research suggests that the most resilient training environments are those where communication is treated as a collaborative partnership, ensuring that technical authority and relational support function in tandem rather than in opposition.</w:t>
      </w:r>
    </w:p>
    <w:p w14:paraId="306B0DF4" w14:textId="77777777" w:rsidR="005E5E56" w:rsidRDefault="005E5E56" w:rsidP="005E5E56">
      <w:pPr>
        <w:spacing w:line="259" w:lineRule="auto"/>
        <w:ind w:left="720" w:hanging="360"/>
        <w:rPr>
          <w:rFonts w:ascii="Times New Roman" w:eastAsia="Times New Roman" w:hAnsi="Times New Roman" w:cs="Times New Roman"/>
          <w:b/>
          <w:bCs/>
          <w:kern w:val="0"/>
          <w:sz w:val="27"/>
          <w:szCs w:val="27"/>
          <w:lang w:val="en-ID" w:eastAsia="en-ID"/>
          <w14:ligatures w14:val="none"/>
        </w:rPr>
      </w:pPr>
      <w:r w:rsidRPr="005E5E56">
        <w:rPr>
          <w:rFonts w:ascii="Times New Roman" w:eastAsia="SimSun" w:hAnsi="Times New Roman" w:cs="Times New Roman"/>
          <w:color w:val="000000"/>
          <w:kern w:val="0"/>
          <w:lang w:val="en-ID" w:eastAsia="zh-CN" w:bidi="ar"/>
        </w:rPr>
        <w:t>Ultimately, this synergistic approach ensures that the "instructional-hierarchical" model does not become an engine for burnout. Instead, it becomes a robust framework for long-term development. By actively managing the tension between command and care, coaches can ensure that their athletes maintain peak technical performance while simultaneously building the emotional and mental fortitude necessary for national-level success. This finding posits that the "quality of interaction" is, in fact, as critical to an athlete’s success as the "quality of training" itself, establishing interpersonal communication as the most vital investment a program can make in the lead-up to high-stakes competition.</w:t>
      </w:r>
      <w:r w:rsidRPr="005E5E56">
        <w:rPr>
          <w:rFonts w:ascii="Times New Roman" w:eastAsia="Times New Roman" w:hAnsi="Times New Roman" w:cs="Times New Roman"/>
          <w:b/>
          <w:bCs/>
          <w:kern w:val="0"/>
          <w:sz w:val="27"/>
          <w:szCs w:val="27"/>
          <w:lang w:val="en-ID" w:eastAsia="en-ID"/>
          <w14:ligatures w14:val="none"/>
        </w:rPr>
        <w:t xml:space="preserve"> </w:t>
      </w:r>
    </w:p>
    <w:p w14:paraId="619F9C44" w14:textId="3BA1273C"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b/>
          <w:bCs/>
          <w:color w:val="000000"/>
          <w:kern w:val="0"/>
          <w:lang w:val="en-ID" w:eastAsia="zh-CN" w:bidi="ar"/>
        </w:rPr>
        <w:t>2. Navigating the Psychological and Cultural Landscape</w:t>
      </w:r>
    </w:p>
    <w:p w14:paraId="433AD4AA"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lastRenderedPageBreak/>
        <w:t xml:space="preserve">One of the most critical insights emerging from this research is the profound interplay between interpersonal communication and the deeply rooted cultural values of Tarung Derajat. The study reveals that communication does not occur in a vacuum; rather, it is anchored in the traditional concepts of </w:t>
      </w:r>
      <w:r w:rsidRPr="005E5E56">
        <w:rPr>
          <w:rFonts w:ascii="Times New Roman" w:eastAsia="SimSun" w:hAnsi="Times New Roman" w:cs="Times New Roman"/>
          <w:i/>
          <w:iCs/>
          <w:color w:val="000000"/>
          <w:kern w:val="0"/>
          <w:lang w:val="en-ID" w:eastAsia="zh-CN" w:bidi="ar"/>
        </w:rPr>
        <w:t>Keluargaan</w:t>
      </w:r>
      <w:r w:rsidRPr="005E5E56">
        <w:rPr>
          <w:rFonts w:ascii="Times New Roman" w:eastAsia="SimSun" w:hAnsi="Times New Roman" w:cs="Times New Roman"/>
          <w:color w:val="000000"/>
          <w:kern w:val="0"/>
          <w:lang w:val="en-ID" w:eastAsia="zh-CN" w:bidi="ar"/>
        </w:rPr>
        <w:t xml:space="preserve"> (kinship) and </w:t>
      </w:r>
      <w:r w:rsidRPr="005E5E56">
        <w:rPr>
          <w:rFonts w:ascii="Times New Roman" w:eastAsia="SimSun" w:hAnsi="Times New Roman" w:cs="Times New Roman"/>
          <w:i/>
          <w:iCs/>
          <w:color w:val="000000"/>
          <w:kern w:val="0"/>
          <w:lang w:val="en-ID" w:eastAsia="zh-CN" w:bidi="ar"/>
        </w:rPr>
        <w:t>Harga Diri</w:t>
      </w:r>
      <w:r w:rsidRPr="005E5E56">
        <w:rPr>
          <w:rFonts w:ascii="Times New Roman" w:eastAsia="SimSun" w:hAnsi="Times New Roman" w:cs="Times New Roman"/>
          <w:color w:val="000000"/>
          <w:kern w:val="0"/>
          <w:lang w:val="en-ID" w:eastAsia="zh-CN" w:bidi="ar"/>
        </w:rPr>
        <w:t xml:space="preserve"> (self-respect), which function as powerful psychological stabilizers for the athletes. By framing technical instructions and behavioral expectations within this cultural paradigm, the coaching staff effectively bridges the gap between the rigid demands of high-performance training and the personal identity of the athletes. This cultural framing provides a sense of shared belonging, transforming the arduous preparation for PRA-PON 2027 from a solitary or purely competitive endeavor into a collective pursuit of character excellence and traditional honor.</w:t>
      </w:r>
    </w:p>
    <w:p w14:paraId="42FD502E"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This alignment serves as a necessary buffer against the high-intensity stress inherent in elite martial arts. When communication is infused with these values, it creates a "psychological safety net" that enables athletes to endure the physical toll and mental fatigue of the training cycle. The discussion indicates that when athletes view their training as an expression of their identity and heritage, their motivation becomes intrinsically linked to the longevity of the art form itself, rather than fluctuating with the successes or failures of short-term competitive outcomes. This cultural grounding provides a consistency of purpose that is essential for maintaining momentum throughout a multi-year preparation trajectory.</w:t>
      </w:r>
    </w:p>
    <w:p w14:paraId="0AF9C710"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Furthermore, the research findings on conflict resolution and self-reflective communication suggest that the modern Tarung Derajat athlete must transition into a "thinking fighter." The traditional, hierarchical nature of the sport is no longer sufficient; the athlete must possess the cognitive capacity to introspectively analyze their tactical reality and effectively communicate their limitations and observations back to the coaching staff. This transition is only possible when the training culture explicitly encourages intellectual development alongside physical conditioning. By fostering a climate where self-reflection is valued and conflicts are resolved through structured, professional dialogue, coaches empower their athletes to take ownership of their tactical growth.</w:t>
      </w:r>
    </w:p>
    <w:p w14:paraId="116ADB7B" w14:textId="77777777" w:rsidR="005E5E56" w:rsidRDefault="005E5E56" w:rsidP="005E5E56">
      <w:pPr>
        <w:spacing w:line="259" w:lineRule="auto"/>
        <w:ind w:left="720" w:hanging="360"/>
        <w:rPr>
          <w:rFonts w:ascii="Times New Roman" w:eastAsia="Times New Roman" w:hAnsi="Times New Roman" w:cs="Times New Roman"/>
          <w:b/>
          <w:bCs/>
          <w:kern w:val="0"/>
          <w:sz w:val="27"/>
          <w:szCs w:val="27"/>
          <w:lang w:val="en-ID" w:eastAsia="en-ID"/>
          <w14:ligatures w14:val="none"/>
        </w:rPr>
      </w:pPr>
      <w:r w:rsidRPr="005E5E56">
        <w:rPr>
          <w:rFonts w:ascii="Times New Roman" w:eastAsia="SimSun" w:hAnsi="Times New Roman" w:cs="Times New Roman"/>
          <w:color w:val="000000"/>
          <w:kern w:val="0"/>
          <w:lang w:val="en-ID" w:eastAsia="zh-CN" w:bidi="ar"/>
        </w:rPr>
        <w:t xml:space="preserve">Ultimately, this landscape—a hybrid of traditional values and modern, communicative-centered training—prepares the athlete for the unpredictability of the arena. It suggests that success in competitive martial arts is not merely a product of physical prowess, but the outcome of a refined "psychological and cultural literacy." The ability to navigate this landscape, to communicate within it, and to derive strength from these cultural touchstones ensures that the athlete is not only technically prepared but also mentally fortified. This holistic approach to development proves that the </w:t>
      </w:r>
      <w:r w:rsidRPr="005E5E56">
        <w:rPr>
          <w:rFonts w:ascii="Times New Roman" w:eastAsia="SimSun" w:hAnsi="Times New Roman" w:cs="Times New Roman"/>
          <w:color w:val="000000"/>
          <w:kern w:val="0"/>
          <w:lang w:val="en-ID" w:eastAsia="zh-CN" w:bidi="ar"/>
        </w:rPr>
        <w:lastRenderedPageBreak/>
        <w:t>most successful training programs are those that honor their cultural foundations while simultaneously integrating the advanced communicative strategies required for excellence on the national stage.</w:t>
      </w:r>
      <w:r w:rsidRPr="005E5E56">
        <w:rPr>
          <w:rFonts w:ascii="Times New Roman" w:eastAsia="Times New Roman" w:hAnsi="Times New Roman" w:cs="Times New Roman"/>
          <w:b/>
          <w:bCs/>
          <w:kern w:val="0"/>
          <w:sz w:val="27"/>
          <w:szCs w:val="27"/>
          <w:lang w:val="en-ID" w:eastAsia="en-ID"/>
          <w14:ligatures w14:val="none"/>
        </w:rPr>
        <w:t xml:space="preserve"> </w:t>
      </w:r>
    </w:p>
    <w:p w14:paraId="17B6C4FE" w14:textId="1F54C088"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b/>
          <w:bCs/>
          <w:color w:val="000000"/>
          <w:kern w:val="0"/>
          <w:lang w:val="en-ID" w:eastAsia="zh-CN" w:bidi="ar"/>
        </w:rPr>
        <w:t>3. Integrating Non-Verbal and Digital Dimensions</w:t>
      </w:r>
    </w:p>
    <w:p w14:paraId="4F81CC6C" w14:textId="77777777" w:rsidR="00F06FDB" w:rsidRDefault="00F06FDB" w:rsidP="005E5E56">
      <w:pPr>
        <w:spacing w:line="259" w:lineRule="auto"/>
        <w:ind w:left="720" w:hanging="360"/>
        <w:rPr>
          <w:rFonts w:ascii="Times New Roman" w:eastAsia="SimSun" w:hAnsi="Times New Roman" w:cs="Times New Roman"/>
          <w:color w:val="000000"/>
          <w:kern w:val="0"/>
          <w:lang w:eastAsia="zh-CN" w:bidi="ar"/>
        </w:rPr>
      </w:pPr>
      <w:r w:rsidRPr="00F06FDB">
        <w:rPr>
          <w:rFonts w:ascii="Times New Roman" w:eastAsia="SimSun" w:hAnsi="Times New Roman" w:cs="Times New Roman"/>
          <w:color w:val="000000"/>
          <w:kern w:val="0"/>
          <w:lang w:eastAsia="zh-CN" w:bidi="ar"/>
        </w:rPr>
        <w:t>These field findings are reinforced by the study by Finnigan (2019), which states that nonverbal leaders have a significant influence on team behavior through concrete actions such as self-discipline and work ethic. This behavior creates 'positive energy' that spreads to teammates, thereby helping to enhance collective motivation without total reliance on vocal team captains. This is consistent with observations in the Tarung Derajat training camp, where athletes who lead through action (exemplary behavior) often act as catalysts for team spirit when facing the pressure of rigorous training.</w:t>
      </w:r>
    </w:p>
    <w:p w14:paraId="59B00203" w14:textId="0725C84C"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The discussion must acknowledge that the contemporary communication environment within elite sports has evolved far beyond simple face-to-face verbal exchanges. The findings demonstrate that non-verbal communication, specifically the coach’s body language, posture, and facial expressions, frequently carries more weight than verbal directives, particularly in the high-intensity, "noise-heavy" environment of the training mat. In moments of extreme physical fatigue or during heated sparring simulations, an athlete’s ability to process verbal information is naturally diminished. During these critical windows, the coach’s composure acts as a primary diagnostic tool; an authoritative yet calm physical presence provides the necessary psychological tether for the athlete to maintain technical focus. Conversely, even the most technically accurate verbal instruction can be undermined if the coach’s non-verbal cues signal impatience, erraticism, or frustration, which often triggers an immediate anxiety response in the athlete.</w:t>
      </w:r>
    </w:p>
    <w:p w14:paraId="504A20B4"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Furthermore, the emergence of digital communication channels as an "extracurricular relational bridge" represents a significant shift in the coach-athlete dyad. This study highlights that the professional relationship is no longer confined to the scheduled training hours at the facility. Instead, it has transformed into a continuous, 24/7 engagement cycle. Through encrypted messaging, shared training analytics, and personalized video analysis, coaches provide a layer of support that is asynchronous and reflective—a luxury not possible during the fast-paced, high-stakes nature of live practice. This digital shift allows athletes to process complex feedback at their own pace, fostering a deeper, more individualized understanding of their technical evolution.</w:t>
      </w:r>
    </w:p>
    <w:p w14:paraId="46D57DA5"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When this digital connectivity is coupled with the team’s internal peer-to-peer support network, it creates a holistic communication ecosystem that is significantly more resilient than traditional, isolated training models. This </w:t>
      </w:r>
      <w:r w:rsidRPr="005E5E56">
        <w:rPr>
          <w:rFonts w:ascii="Times New Roman" w:eastAsia="SimSun" w:hAnsi="Times New Roman" w:cs="Times New Roman"/>
          <w:color w:val="000000"/>
          <w:kern w:val="0"/>
          <w:lang w:val="en-ID" w:eastAsia="zh-CN" w:bidi="ar"/>
        </w:rPr>
        <w:lastRenderedPageBreak/>
        <w:t>multi-dimensional approach to communication ensures that the coach-athlete relationship is not viewed as a series of intermittent encounters, but as a sustained, evolving partnership. The data suggests that this digital support—even if it is just a brief, encouraging note or a shared tactical highlight—serves to reduce the "psychological detachment" often felt by athletes during recovery days or periods of injury.</w:t>
      </w:r>
    </w:p>
    <w:p w14:paraId="44E6132B" w14:textId="77777777" w:rsidR="005E5E56" w:rsidRDefault="005E5E56" w:rsidP="005E5E56">
      <w:pPr>
        <w:spacing w:line="259" w:lineRule="auto"/>
        <w:ind w:left="720" w:hanging="360"/>
        <w:rPr>
          <w:rFonts w:ascii="Times New Roman" w:eastAsia="Times New Roman" w:hAnsi="Times New Roman" w:cs="Times New Roman"/>
          <w:b/>
          <w:bCs/>
          <w:kern w:val="0"/>
          <w:sz w:val="27"/>
          <w:szCs w:val="27"/>
          <w:lang w:val="en-ID" w:eastAsia="en-ID"/>
          <w14:ligatures w14:val="none"/>
        </w:rPr>
      </w:pPr>
      <w:r w:rsidRPr="005E5E56">
        <w:rPr>
          <w:rFonts w:ascii="Times New Roman" w:eastAsia="SimSun" w:hAnsi="Times New Roman" w:cs="Times New Roman"/>
          <w:color w:val="000000"/>
          <w:kern w:val="0"/>
          <w:lang w:val="en-ID" w:eastAsia="zh-CN" w:bidi="ar"/>
        </w:rPr>
        <w:t>Ultimately, this integration of non-verbal and digital dimensions redefines the scope of athletic leadership. It suggests that a coach’s ability to "manage the space" between training sessions is just as important as their ability to manage the action on the mat. By leveraging both the immediate impact of non-verbal signals and the extended reach of digital platforms, coaches create a communication architecture that supports the athlete’s mental, technical, and emotional growth. This robust ecosystem ensures that the interpersonal relationship remains a constant, reinforcing pillar throughout the entire multi-year preparation cycle for PRA-PON 2027, effectively maximizing the collective performance potential of the entire team.</w:t>
      </w:r>
      <w:r w:rsidRPr="005E5E56">
        <w:rPr>
          <w:rFonts w:ascii="Times New Roman" w:eastAsia="Times New Roman" w:hAnsi="Times New Roman" w:cs="Times New Roman"/>
          <w:b/>
          <w:bCs/>
          <w:kern w:val="0"/>
          <w:sz w:val="27"/>
          <w:szCs w:val="27"/>
          <w:lang w:val="en-ID" w:eastAsia="en-ID"/>
          <w14:ligatures w14:val="none"/>
        </w:rPr>
        <w:t xml:space="preserve"> </w:t>
      </w:r>
    </w:p>
    <w:p w14:paraId="2ED7DEF6" w14:textId="3A575F0C" w:rsidR="005E5E56" w:rsidRPr="005E5E56" w:rsidRDefault="005E5E56" w:rsidP="005E5E56">
      <w:pPr>
        <w:spacing w:line="259" w:lineRule="auto"/>
        <w:ind w:left="720" w:hanging="360"/>
        <w:rPr>
          <w:rFonts w:ascii="Times New Roman" w:eastAsia="SimSun" w:hAnsi="Times New Roman" w:cs="Times New Roman"/>
          <w:b/>
          <w:bCs/>
          <w:color w:val="000000"/>
          <w:kern w:val="0"/>
          <w:lang w:val="en-ID" w:eastAsia="zh-CN" w:bidi="ar"/>
        </w:rPr>
      </w:pPr>
      <w:r w:rsidRPr="005E5E56">
        <w:rPr>
          <w:rFonts w:ascii="Times New Roman" w:eastAsia="SimSun" w:hAnsi="Times New Roman" w:cs="Times New Roman"/>
          <w:b/>
          <w:bCs/>
          <w:color w:val="000000"/>
          <w:kern w:val="0"/>
          <w:lang w:val="en-ID" w:eastAsia="zh-CN" w:bidi="ar"/>
        </w:rPr>
        <w:t>4. Implications for Competitive Strategy</w:t>
      </w:r>
    </w:p>
    <w:p w14:paraId="2A914D79"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The final discussion points to the reality that in the lead-up to PRA-PON 2027, technical training and interpersonal communication are inseparable components of competitive strategy. The study reveals that the most successful athletic programs are those that treat their communicative framework with the same level of rigor as their physical conditioning programs. The ability to resolve conflicts through controlled, objective dialogue, the cultivation of deep tactical mastery through self-reflection, and the maintenance of a supportive team culture are what elevate a group of individuals from a mere training camp into a cohesive, high-performance unit. These communicative pillars serve as the foundational infrastructure that allows athletes to withstand the immense psychological pressures inherent in national-level qualification.</w:t>
      </w:r>
    </w:p>
    <w:p w14:paraId="2355E716"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This research indicates that future coaching strategies must evolve beyond a singular focus on physical outcomes. To maximize performance, coaches should explicitly incorporate communicative development into their daily operations. This includes the systematic implementation of mediation techniques for conflict resolution, the creation of dedicated time for self-reflective debriefs, and the strategic use of digital platforms to ensure continuous mental and technical support. By formalizing these interactions, coaching staff can transition from reactive management to proactive athlete development, ensuring that every interaction serves the dual purpose of technical refinement and psychological empowerment.</w:t>
      </w:r>
    </w:p>
    <w:p w14:paraId="318EFF73"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Ultimately, the findings suggest that the competitive advantage in Tarung Derajat will lie with teams that foster a "total communication ecosystem." </w:t>
      </w:r>
      <w:r w:rsidRPr="005E5E56">
        <w:rPr>
          <w:rFonts w:ascii="Times New Roman" w:eastAsia="SimSun" w:hAnsi="Times New Roman" w:cs="Times New Roman"/>
          <w:color w:val="000000"/>
          <w:kern w:val="0"/>
          <w:lang w:val="en-ID" w:eastAsia="zh-CN" w:bidi="ar"/>
        </w:rPr>
        <w:lastRenderedPageBreak/>
        <w:t>This approach requires a leadership style that is both firm in its tactical direction and empathetic in its relational maintenance. As the pressure of the qualification tournament mounts, teams that have invested in building strong, multi-dimensional communication channels will be better equipped to navigate the inevitable volatility of the sport. Their athletes will be less prone to burnout, more resilient in the face of setbacks, and more capable of independent, intelligent decision-making when it matters most—in the center of the ring.</w:t>
      </w:r>
    </w:p>
    <w:p w14:paraId="55EAAB0E" w14:textId="77777777"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In conclusion, interpersonal communication stands as the most critical, yet often undervalued, investment in a sports program. For the Tarung Derajat team preparing for PRA-PON 2027, the evidence is clear: the path to national success is paved not only with physical victories in the training hall but with the sustained, strategic, and supportive communicative bonds that connect the athlete to their coach, their teammates, and the cultural spirit of the art form itself. By prioritizing these relational foundations, the team secures not just a strategy for competition, but a sustainable model for excellence.</w:t>
      </w:r>
    </w:p>
    <w:p w14:paraId="0741FE22" w14:textId="26B10E7B"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p>
    <w:p w14:paraId="2B5655D4" w14:textId="09BF1401"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p>
    <w:p w14:paraId="5824F1BA" w14:textId="2A277584"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p>
    <w:p w14:paraId="0E944F59" w14:textId="1C5A492F"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p>
    <w:p w14:paraId="2B61D21E" w14:textId="6AB4BA68"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p>
    <w:p w14:paraId="0F76D5C1" w14:textId="62C687C3" w:rsidR="005E5E56" w:rsidRPr="005E5E56" w:rsidRDefault="005E5E56" w:rsidP="005E5E56">
      <w:pPr>
        <w:spacing w:line="259" w:lineRule="auto"/>
        <w:ind w:left="720" w:hanging="360"/>
        <w:rPr>
          <w:rFonts w:ascii="Times New Roman" w:eastAsia="SimSun" w:hAnsi="Times New Roman" w:cs="Times New Roman"/>
          <w:color w:val="000000"/>
          <w:kern w:val="0"/>
          <w:lang w:val="en-ID" w:eastAsia="zh-CN" w:bidi="ar"/>
        </w:rPr>
      </w:pPr>
      <w:r w:rsidRPr="005E5E56">
        <w:rPr>
          <w:rFonts w:ascii="Times New Roman" w:eastAsia="SimSun" w:hAnsi="Times New Roman" w:cs="Times New Roman"/>
          <w:color w:val="000000"/>
          <w:kern w:val="0"/>
          <w:lang w:val="en-ID" w:eastAsia="zh-CN" w:bidi="ar"/>
        </w:rPr>
        <w:t xml:space="preserve"> </w:t>
      </w:r>
    </w:p>
    <w:p w14:paraId="57909A9F" w14:textId="5CF2FFFD" w:rsidR="005E5E56" w:rsidRPr="008E630D" w:rsidRDefault="005E5E56" w:rsidP="005E5E56">
      <w:pPr>
        <w:spacing w:line="259" w:lineRule="auto"/>
        <w:ind w:left="720" w:hanging="360"/>
        <w:rPr>
          <w:rFonts w:ascii="Times New Roman" w:eastAsia="SimSun" w:hAnsi="Times New Roman" w:cs="Times New Roman"/>
          <w:color w:val="000000"/>
          <w:kern w:val="0"/>
          <w:lang w:val="en-ID" w:eastAsia="zh-CN" w:bidi="ar"/>
        </w:rPr>
      </w:pPr>
    </w:p>
    <w:p w14:paraId="4D55D6D7" w14:textId="169C0B33"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p>
    <w:p w14:paraId="25788362" w14:textId="711FDB7B"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p>
    <w:p w14:paraId="40F0E957" w14:textId="1B54FA14" w:rsidR="008E630D" w:rsidRPr="008E630D" w:rsidRDefault="008E630D" w:rsidP="008E630D">
      <w:pPr>
        <w:spacing w:line="259" w:lineRule="auto"/>
        <w:ind w:left="720" w:hanging="360"/>
        <w:rPr>
          <w:rFonts w:ascii="Times New Roman" w:eastAsia="SimSun" w:hAnsi="Times New Roman" w:cs="Times New Roman"/>
          <w:color w:val="000000"/>
          <w:kern w:val="0"/>
          <w:lang w:val="en-ID" w:eastAsia="zh-CN" w:bidi="ar"/>
        </w:rPr>
      </w:pPr>
    </w:p>
    <w:p w14:paraId="1D9C9FDD" w14:textId="75348884" w:rsidR="00EE5FC0" w:rsidRPr="00EE5FC0" w:rsidRDefault="00EE5FC0" w:rsidP="00EE5FC0">
      <w:pPr>
        <w:spacing w:line="259" w:lineRule="auto"/>
        <w:ind w:left="720" w:hanging="360"/>
        <w:rPr>
          <w:rFonts w:ascii="Times New Roman" w:eastAsia="SimSun" w:hAnsi="Times New Roman" w:cs="Times New Roman"/>
          <w:color w:val="000000"/>
          <w:kern w:val="0"/>
          <w:lang w:val="en-ID" w:eastAsia="zh-CN" w:bidi="ar"/>
        </w:rPr>
      </w:pPr>
    </w:p>
    <w:p w14:paraId="3BDC81C5" w14:textId="77777777" w:rsidR="00036385" w:rsidRPr="00036385" w:rsidRDefault="00036385" w:rsidP="00EE5FC0">
      <w:pPr>
        <w:spacing w:line="259" w:lineRule="auto"/>
        <w:ind w:left="720" w:hanging="360"/>
        <w:rPr>
          <w:rFonts w:ascii="Times New Roman" w:eastAsia="SimSun" w:hAnsi="Times New Roman" w:cs="Times New Roman"/>
          <w:color w:val="000000"/>
          <w:kern w:val="0"/>
          <w:lang w:val="en-ID" w:eastAsia="zh-CN" w:bidi="ar"/>
        </w:rPr>
      </w:pPr>
    </w:p>
    <w:p w14:paraId="58ED7317" w14:textId="77777777" w:rsidR="003A6ABA" w:rsidRPr="006847FB" w:rsidRDefault="003A6ABA">
      <w:pPr>
        <w:spacing w:line="259" w:lineRule="auto"/>
        <w:rPr>
          <w:rFonts w:ascii="Times New Roman" w:hAnsi="Times New Roman" w:cs="Times New Roman"/>
          <w:lang w:val="en-ID"/>
        </w:rPr>
      </w:pPr>
      <w:r w:rsidRPr="006847FB">
        <w:rPr>
          <w:rFonts w:ascii="Times New Roman" w:hAnsi="Times New Roman" w:cs="Times New Roman"/>
          <w:lang w:val="en-ID"/>
        </w:rPr>
        <w:br w:type="page"/>
      </w:r>
    </w:p>
    <w:p w14:paraId="075740E3" w14:textId="77777777" w:rsidR="00082AFC" w:rsidRPr="00CC59C9" w:rsidRDefault="000B1C98" w:rsidP="00BE29F6">
      <w:pPr>
        <w:pStyle w:val="Heading1"/>
        <w:jc w:val="center"/>
        <w:rPr>
          <w:rFonts w:ascii="Times New Roman" w:hAnsi="Times New Roman" w:cs="Times New Roman"/>
          <w:b/>
          <w:bCs/>
          <w:color w:val="000000" w:themeColor="text1"/>
          <w:sz w:val="24"/>
          <w:szCs w:val="24"/>
        </w:rPr>
      </w:pPr>
      <w:bookmarkStart w:id="33" w:name="_Toc217924175"/>
      <w:r w:rsidRPr="00CC59C9">
        <w:rPr>
          <w:rFonts w:ascii="Times New Roman" w:hAnsi="Times New Roman" w:cs="Times New Roman"/>
          <w:b/>
          <w:bCs/>
          <w:color w:val="000000" w:themeColor="text1"/>
          <w:sz w:val="24"/>
          <w:szCs w:val="24"/>
        </w:rPr>
        <w:lastRenderedPageBreak/>
        <w:t>REFERENCES</w:t>
      </w:r>
      <w:bookmarkEnd w:id="33"/>
    </w:p>
    <w:p w14:paraId="47B676A2" w14:textId="77777777" w:rsidR="008C3EA3" w:rsidRDefault="008C3EA3" w:rsidP="00082AFC">
      <w:pPr>
        <w:widowControl w:val="0"/>
        <w:autoSpaceDE w:val="0"/>
        <w:autoSpaceDN w:val="0"/>
        <w:adjustRightInd w:val="0"/>
        <w:spacing w:line="480" w:lineRule="auto"/>
        <w:ind w:left="480" w:hanging="480"/>
        <w:rPr>
          <w:rFonts w:ascii="Times New Roman" w:hAnsi="Times New Roman" w:cs="Times New Roman"/>
        </w:rPr>
      </w:pPr>
    </w:p>
    <w:p w14:paraId="3DF2061C"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Badminton Coaches at Irwan Badminton Academy Executive Board. Journal Coaching Education Sports, 5(2), 319–333. </w:t>
      </w:r>
      <w:hyperlink r:id="rId12" w:history="1">
        <w:r w:rsidRPr="00EE2E2E">
          <w:rPr>
            <w:rStyle w:val="Hyperlink"/>
            <w:rFonts w:ascii="Times New Roman" w:hAnsi="Times New Roman" w:cs="Times New Roman"/>
            <w:color w:val="000000" w:themeColor="text1"/>
          </w:rPr>
          <w:t>https://doi.org/10.31599/yyrqgn74</w:t>
        </w:r>
      </w:hyperlink>
    </w:p>
    <w:p w14:paraId="08E1312C"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Communication. (1997). </w:t>
      </w:r>
      <w:r w:rsidRPr="00EE2E2E">
        <w:rPr>
          <w:rFonts w:ascii="Times New Roman" w:hAnsi="Times New Roman" w:cs="Times New Roman"/>
          <w:i/>
          <w:iCs/>
          <w:color w:val="000000" w:themeColor="text1"/>
        </w:rPr>
        <w:t>Communication Booknotes</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28</w:t>
      </w:r>
      <w:r w:rsidRPr="00EE2E2E">
        <w:rPr>
          <w:rFonts w:ascii="Times New Roman" w:hAnsi="Times New Roman" w:cs="Times New Roman"/>
          <w:color w:val="000000" w:themeColor="text1"/>
        </w:rPr>
        <w:t xml:space="preserve">(1). </w:t>
      </w:r>
      <w:hyperlink r:id="rId13" w:history="1">
        <w:r w:rsidRPr="00EE2E2E">
          <w:rPr>
            <w:rStyle w:val="Hyperlink"/>
            <w:rFonts w:ascii="Times New Roman" w:hAnsi="Times New Roman" w:cs="Times New Roman"/>
            <w:color w:val="000000" w:themeColor="text1"/>
          </w:rPr>
          <w:t>https://doi.org/10.1080/10948009709389866</w:t>
        </w:r>
      </w:hyperlink>
    </w:p>
    <w:p w14:paraId="42282606"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Davis, L., &amp; Jowett, S. (2010). Investigating the Interpersonal Dynamics Between Coaches and Athletes Based on Fundamental Principles of Attachment. </w:t>
      </w:r>
      <w:r w:rsidRPr="00EE2E2E">
        <w:rPr>
          <w:rFonts w:ascii="Times New Roman" w:hAnsi="Times New Roman" w:cs="Times New Roman"/>
          <w:i/>
          <w:iCs/>
          <w:color w:val="000000" w:themeColor="text1"/>
        </w:rPr>
        <w:t>Journal of Clinical Sport Psychology</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4</w:t>
      </w:r>
      <w:r w:rsidRPr="00EE2E2E">
        <w:rPr>
          <w:rFonts w:ascii="Times New Roman" w:hAnsi="Times New Roman" w:cs="Times New Roman"/>
          <w:color w:val="000000" w:themeColor="text1"/>
        </w:rPr>
        <w:t xml:space="preserve">(2). </w:t>
      </w:r>
      <w:hyperlink r:id="rId14" w:history="1">
        <w:r w:rsidRPr="00EE2E2E">
          <w:rPr>
            <w:rStyle w:val="Hyperlink"/>
            <w:rFonts w:ascii="Times New Roman" w:hAnsi="Times New Roman" w:cs="Times New Roman"/>
            <w:color w:val="000000" w:themeColor="text1"/>
          </w:rPr>
          <w:t>https://doi.org/10.1123/jcsp.4.2.112</w:t>
        </w:r>
      </w:hyperlink>
    </w:p>
    <w:p w14:paraId="19478122"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Davis, L., Jowett, S., &amp; Tafvelin, S. (2019). </w:t>
      </w:r>
      <w:r w:rsidRPr="00EE2E2E">
        <w:rPr>
          <w:rFonts w:ascii="Times New Roman" w:hAnsi="Times New Roman" w:cs="Times New Roman"/>
          <w:i/>
          <w:iCs/>
          <w:color w:val="000000" w:themeColor="text1"/>
        </w:rPr>
        <w:t>Communication strategies: The fuel for quality coach–athlete relationships and athlete satisfaction.</w:t>
      </w:r>
      <w:r w:rsidRPr="00EE2E2E">
        <w:rPr>
          <w:rFonts w:ascii="Times New Roman" w:hAnsi="Times New Roman" w:cs="Times New Roman"/>
          <w:color w:val="000000" w:themeColor="text1"/>
        </w:rPr>
        <w:t xml:space="preserve"> Frontiers in Psychology, 10, 2156. </w:t>
      </w:r>
      <w:hyperlink r:id="rId15" w:history="1">
        <w:r w:rsidRPr="00EE2E2E">
          <w:rPr>
            <w:rStyle w:val="Hyperlink"/>
            <w:rFonts w:ascii="Times New Roman" w:hAnsi="Times New Roman" w:cs="Times New Roman"/>
            <w:color w:val="000000" w:themeColor="text1"/>
          </w:rPr>
          <w:t>https://doi.org/10.3389/fpsyg.2019.02156</w:t>
        </w:r>
      </w:hyperlink>
    </w:p>
    <w:p w14:paraId="6731BDBB" w14:textId="77777777" w:rsidR="008C3EA3" w:rsidRPr="00EE4156"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lang w:val="sv-SE"/>
        </w:rPr>
      </w:pPr>
      <w:r w:rsidRPr="00EE2E2E">
        <w:rPr>
          <w:rFonts w:ascii="Times New Roman" w:hAnsi="Times New Roman" w:cs="Times New Roman"/>
          <w:color w:val="000000" w:themeColor="text1"/>
        </w:rPr>
        <w:t xml:space="preserve">DeVito, J. A. (2019). </w:t>
      </w:r>
      <w:r w:rsidRPr="00EE2E2E">
        <w:rPr>
          <w:rFonts w:ascii="Times New Roman" w:hAnsi="Times New Roman" w:cs="Times New Roman"/>
          <w:i/>
          <w:iCs/>
          <w:color w:val="000000" w:themeColor="text1"/>
        </w:rPr>
        <w:t>The interpersonal communication book</w:t>
      </w:r>
      <w:r w:rsidRPr="00EE2E2E">
        <w:rPr>
          <w:rFonts w:ascii="Times New Roman" w:hAnsi="Times New Roman" w:cs="Times New Roman"/>
          <w:color w:val="000000" w:themeColor="text1"/>
        </w:rPr>
        <w:t xml:space="preserve"> (15th ed.). </w:t>
      </w:r>
      <w:r w:rsidRPr="00EE4156">
        <w:rPr>
          <w:rFonts w:ascii="Times New Roman" w:hAnsi="Times New Roman" w:cs="Times New Roman"/>
          <w:color w:val="000000" w:themeColor="text1"/>
          <w:lang w:val="sv-SE"/>
        </w:rPr>
        <w:t>Pearson Education.</w:t>
      </w:r>
    </w:p>
    <w:p w14:paraId="7A489A9A" w14:textId="77777777" w:rsidR="008C3EA3" w:rsidRPr="00EE4156"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lang w:val="sv-SE"/>
        </w:rPr>
      </w:pPr>
      <w:r w:rsidRPr="00EE4156">
        <w:rPr>
          <w:rFonts w:ascii="Times New Roman" w:hAnsi="Times New Roman" w:cs="Times New Roman"/>
          <w:color w:val="000000" w:themeColor="text1"/>
          <w:lang w:val="sv-SE"/>
        </w:rPr>
        <w:t xml:space="preserve">Effendy, O. U. (2003). </w:t>
      </w:r>
      <w:r w:rsidRPr="00EE4156">
        <w:rPr>
          <w:rFonts w:ascii="Times New Roman" w:hAnsi="Times New Roman" w:cs="Times New Roman"/>
          <w:i/>
          <w:iCs/>
          <w:color w:val="000000" w:themeColor="text1"/>
          <w:lang w:val="sv-SE"/>
        </w:rPr>
        <w:t>Ilmu, teori, dan filsafat komunikasi</w:t>
      </w:r>
      <w:r w:rsidRPr="00EE4156">
        <w:rPr>
          <w:rFonts w:ascii="Times New Roman" w:hAnsi="Times New Roman" w:cs="Times New Roman"/>
          <w:color w:val="000000" w:themeColor="text1"/>
          <w:lang w:val="sv-SE"/>
        </w:rPr>
        <w:t>. Citra Aditya Bakti.</w:t>
      </w:r>
    </w:p>
    <w:p w14:paraId="4E6006D2" w14:textId="15E6989E"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4156">
        <w:rPr>
          <w:rFonts w:ascii="Times New Roman" w:hAnsi="Times New Roman" w:cs="Times New Roman"/>
          <w:color w:val="000000" w:themeColor="text1"/>
          <w:lang w:val="sv-SE"/>
        </w:rPr>
        <w:t xml:space="preserve">Farras, M. F. F., Yahya Iqbal Hamidy, Yusuf Alfiansyah, &amp; Farida Nurfalah. </w:t>
      </w:r>
      <w:r w:rsidRPr="00EE2E2E">
        <w:rPr>
          <w:rFonts w:ascii="Times New Roman" w:hAnsi="Times New Roman" w:cs="Times New Roman"/>
          <w:color w:val="000000" w:themeColor="text1"/>
        </w:rPr>
        <w:t xml:space="preserve">(2025). Interpersonal Communication Between Coaches </w:t>
      </w:r>
      <w:r w:rsidR="00EE2E2E">
        <w:rPr>
          <w:rFonts w:ascii="Times New Roman" w:hAnsi="Times New Roman" w:cs="Times New Roman"/>
          <w:color w:val="000000" w:themeColor="text1"/>
        </w:rPr>
        <w:t>a</w:t>
      </w:r>
      <w:r w:rsidRPr="00EE2E2E">
        <w:rPr>
          <w:rFonts w:ascii="Times New Roman" w:hAnsi="Times New Roman" w:cs="Times New Roman"/>
          <w:color w:val="000000" w:themeColor="text1"/>
        </w:rPr>
        <w:t xml:space="preserve">nd Karate </w:t>
      </w:r>
      <w:r w:rsidRPr="00EE2E2E">
        <w:rPr>
          <w:rFonts w:ascii="Times New Roman" w:hAnsi="Times New Roman" w:cs="Times New Roman"/>
          <w:i/>
          <w:iCs/>
          <w:color w:val="000000" w:themeColor="text1"/>
        </w:rPr>
        <w:t>and Social Sciences (IJHESS)</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4</w:t>
      </w:r>
      <w:r w:rsidRPr="00EE2E2E">
        <w:rPr>
          <w:rFonts w:ascii="Times New Roman" w:hAnsi="Times New Roman" w:cs="Times New Roman"/>
          <w:color w:val="000000" w:themeColor="text1"/>
        </w:rPr>
        <w:t xml:space="preserve">(6). </w:t>
      </w:r>
      <w:hyperlink r:id="rId16" w:history="1">
        <w:r w:rsidRPr="00EE2E2E">
          <w:rPr>
            <w:rStyle w:val="Hyperlink"/>
            <w:rFonts w:ascii="Times New Roman" w:hAnsi="Times New Roman" w:cs="Times New Roman"/>
            <w:color w:val="000000" w:themeColor="text1"/>
          </w:rPr>
          <w:t>https://doi.org/10.55227/ijhess.v4i6.1388</w:t>
        </w:r>
      </w:hyperlink>
    </w:p>
    <w:p w14:paraId="7F57A00D" w14:textId="77777777" w:rsidR="00EE2E2E" w:rsidRPr="00EE2E2E" w:rsidRDefault="00EE2E2E">
      <w:pPr>
        <w:spacing w:line="259" w:lineRule="auto"/>
        <w:rPr>
          <w:rFonts w:ascii="Times New Roman" w:hAnsi="Times New Roman" w:cs="Times New Roman"/>
          <w:color w:val="000000" w:themeColor="text1"/>
        </w:rPr>
      </w:pPr>
      <w:r w:rsidRPr="00EE2E2E">
        <w:rPr>
          <w:rFonts w:ascii="Times New Roman" w:hAnsi="Times New Roman" w:cs="Times New Roman"/>
          <w:color w:val="000000" w:themeColor="text1"/>
        </w:rPr>
        <w:br w:type="page"/>
      </w:r>
    </w:p>
    <w:p w14:paraId="54F29050" w14:textId="20DAA779"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lastRenderedPageBreak/>
        <w:t xml:space="preserve">Gearity, B. T., &amp; Murray, M. A. (2011). </w:t>
      </w:r>
      <w:r w:rsidRPr="00EE2E2E">
        <w:rPr>
          <w:rFonts w:ascii="Times New Roman" w:hAnsi="Times New Roman" w:cs="Times New Roman"/>
          <w:i/>
          <w:iCs/>
          <w:color w:val="000000" w:themeColor="text1"/>
        </w:rPr>
        <w:t>Athlete experiences of the coach–athlete relationship: The effect of communication and leadership.</w:t>
      </w:r>
      <w:r w:rsidRPr="00EE2E2E">
        <w:rPr>
          <w:rFonts w:ascii="Times New Roman" w:hAnsi="Times New Roman" w:cs="Times New Roman"/>
          <w:color w:val="000000" w:themeColor="text1"/>
        </w:rPr>
        <w:t xml:space="preserve"> Journal of Applied Sport Psychology, 23(3), 298–316. </w:t>
      </w:r>
      <w:hyperlink r:id="rId17" w:history="1">
        <w:r w:rsidRPr="00EE2E2E">
          <w:rPr>
            <w:rStyle w:val="Hyperlink"/>
            <w:rFonts w:ascii="Times New Roman" w:hAnsi="Times New Roman" w:cs="Times New Roman"/>
            <w:color w:val="000000" w:themeColor="text1"/>
          </w:rPr>
          <w:t>https://doi.org/10.1080/10413200.2011.559124</w:t>
        </w:r>
      </w:hyperlink>
    </w:p>
    <w:p w14:paraId="789727B9"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Haryanto, A. I., Nurkhoiroh, N., Prasetyo, A., Haryani, M., &amp; Ilham, A. (2024). INTERPERSONAL COMMUNICATION OF COACHES WITH MOTIVATION OF STUDENT-ATHLETES. </w:t>
      </w:r>
      <w:r w:rsidRPr="00EE2E2E">
        <w:rPr>
          <w:rFonts w:ascii="Times New Roman" w:hAnsi="Times New Roman" w:cs="Times New Roman"/>
          <w:i/>
          <w:iCs/>
          <w:color w:val="000000" w:themeColor="text1"/>
        </w:rPr>
        <w:t>STAND : Journal Sports Teaching and Development</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4</w:t>
      </w:r>
      <w:r w:rsidRPr="00EE2E2E">
        <w:rPr>
          <w:rFonts w:ascii="Times New Roman" w:hAnsi="Times New Roman" w:cs="Times New Roman"/>
          <w:color w:val="000000" w:themeColor="text1"/>
        </w:rPr>
        <w:t xml:space="preserve">(2). </w:t>
      </w:r>
      <w:hyperlink r:id="rId18" w:history="1">
        <w:r w:rsidRPr="00EE2E2E">
          <w:rPr>
            <w:rStyle w:val="Hyperlink"/>
            <w:rFonts w:ascii="Times New Roman" w:hAnsi="Times New Roman" w:cs="Times New Roman"/>
            <w:color w:val="000000" w:themeColor="text1"/>
          </w:rPr>
          <w:t>https://doi.org/10.36456/j-stand.v4i2.8102</w:t>
        </w:r>
      </w:hyperlink>
    </w:p>
    <w:p w14:paraId="59DBDC2A"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lang w:val="en-ID"/>
        </w:rPr>
        <w:t xml:space="preserve">Jowett, S., &amp; Arthur, C. A. (2019). </w:t>
      </w:r>
      <w:r w:rsidRPr="00EE2E2E">
        <w:rPr>
          <w:rFonts w:ascii="Times New Roman" w:hAnsi="Times New Roman" w:cs="Times New Roman"/>
          <w:i/>
          <w:iCs/>
          <w:color w:val="000000" w:themeColor="text1"/>
          <w:lang w:val="en-ID"/>
        </w:rPr>
        <w:t>Effective communication in the coach–athlete relationship: A developmental and cultural perspective.</w:t>
      </w:r>
      <w:r w:rsidRPr="00EE2E2E">
        <w:rPr>
          <w:rFonts w:ascii="Times New Roman" w:hAnsi="Times New Roman" w:cs="Times New Roman"/>
          <w:color w:val="000000" w:themeColor="text1"/>
          <w:lang w:val="en-ID"/>
        </w:rPr>
        <w:t xml:space="preserve"> International Journal of Sport and Exercise Psychology, 17(5), 485–497. </w:t>
      </w:r>
      <w:hyperlink r:id="rId19" w:history="1">
        <w:r w:rsidRPr="00EE2E2E">
          <w:rPr>
            <w:rStyle w:val="Hyperlink"/>
            <w:rFonts w:ascii="Times New Roman" w:hAnsi="Times New Roman" w:cs="Times New Roman"/>
            <w:color w:val="000000" w:themeColor="text1"/>
            <w:lang w:val="en-ID"/>
          </w:rPr>
          <w:t>https://doi.org/10.1080/1612197X.2017.1421685</w:t>
        </w:r>
      </w:hyperlink>
    </w:p>
    <w:p w14:paraId="629A301E"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4156">
        <w:rPr>
          <w:rFonts w:ascii="Times New Roman" w:hAnsi="Times New Roman" w:cs="Times New Roman"/>
          <w:color w:val="000000" w:themeColor="text1"/>
          <w:lang w:val="sv-SE"/>
        </w:rPr>
        <w:t xml:space="preserve">Karafil, A. Y., &amp; Ulaş, M. (2023). </w:t>
      </w:r>
      <w:r w:rsidRPr="00EE2E2E">
        <w:rPr>
          <w:rFonts w:ascii="Times New Roman" w:hAnsi="Times New Roman" w:cs="Times New Roman"/>
          <w:color w:val="000000" w:themeColor="text1"/>
        </w:rPr>
        <w:t xml:space="preserve">An Evaluation of Athletes’ Opinions on Communication Barriers Caused by Coaches in the Interpersonal Communication Process. </w:t>
      </w:r>
      <w:r w:rsidRPr="00EE2E2E">
        <w:rPr>
          <w:rFonts w:ascii="Times New Roman" w:hAnsi="Times New Roman" w:cs="Times New Roman"/>
          <w:i/>
          <w:iCs/>
          <w:color w:val="000000" w:themeColor="text1"/>
        </w:rPr>
        <w:t>Physical Culture and Sport. Studies and Research</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102</w:t>
      </w:r>
      <w:r w:rsidRPr="00EE2E2E">
        <w:rPr>
          <w:rFonts w:ascii="Times New Roman" w:hAnsi="Times New Roman" w:cs="Times New Roman"/>
          <w:color w:val="000000" w:themeColor="text1"/>
        </w:rPr>
        <w:t xml:space="preserve">(1). </w:t>
      </w:r>
      <w:hyperlink r:id="rId20" w:history="1">
        <w:r w:rsidRPr="00EE2E2E">
          <w:rPr>
            <w:rStyle w:val="Hyperlink"/>
            <w:rFonts w:ascii="Times New Roman" w:hAnsi="Times New Roman" w:cs="Times New Roman"/>
            <w:color w:val="000000" w:themeColor="text1"/>
          </w:rPr>
          <w:t>https://doi.org/10.2478/pcssr-2024-0003</w:t>
        </w:r>
      </w:hyperlink>
    </w:p>
    <w:p w14:paraId="5034C836"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4156">
        <w:rPr>
          <w:rFonts w:ascii="Times New Roman" w:hAnsi="Times New Roman" w:cs="Times New Roman"/>
          <w:color w:val="000000" w:themeColor="text1"/>
          <w:lang w:val="sv-SE"/>
        </w:rPr>
        <w:t xml:space="preserve">Karafil, A. Y., &amp; Ulaş, M. (2023). </w:t>
      </w:r>
      <w:r w:rsidRPr="00EE2E2E">
        <w:rPr>
          <w:rFonts w:ascii="Times New Roman" w:hAnsi="Times New Roman" w:cs="Times New Roman"/>
          <w:color w:val="000000" w:themeColor="text1"/>
        </w:rPr>
        <w:t xml:space="preserve">An Evaluation of Athletes’ Opinions on Communication Barriers Caused by Coaches in the Interpersonal Communication Process. </w:t>
      </w:r>
      <w:r w:rsidRPr="00EE2E2E">
        <w:rPr>
          <w:rFonts w:ascii="Times New Roman" w:hAnsi="Times New Roman" w:cs="Times New Roman"/>
          <w:i/>
          <w:iCs/>
          <w:color w:val="000000" w:themeColor="text1"/>
        </w:rPr>
        <w:t>Physical Culture and Sport. Studies and Research</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102</w:t>
      </w:r>
      <w:r w:rsidRPr="00EE2E2E">
        <w:rPr>
          <w:rFonts w:ascii="Times New Roman" w:hAnsi="Times New Roman" w:cs="Times New Roman"/>
          <w:color w:val="000000" w:themeColor="text1"/>
        </w:rPr>
        <w:t>(1). https://doi.org/10.2478/pcssr-2024-0003</w:t>
      </w:r>
    </w:p>
    <w:p w14:paraId="313DE4E3" w14:textId="77777777" w:rsidR="00EE2E2E" w:rsidRPr="00EE2E2E" w:rsidRDefault="00EE2E2E">
      <w:pPr>
        <w:spacing w:line="259" w:lineRule="auto"/>
        <w:rPr>
          <w:rFonts w:ascii="Times New Roman" w:hAnsi="Times New Roman" w:cs="Times New Roman"/>
          <w:color w:val="000000" w:themeColor="text1"/>
        </w:rPr>
      </w:pPr>
      <w:r w:rsidRPr="00EE2E2E">
        <w:rPr>
          <w:rFonts w:ascii="Times New Roman" w:hAnsi="Times New Roman" w:cs="Times New Roman"/>
          <w:color w:val="000000" w:themeColor="text1"/>
        </w:rPr>
        <w:br w:type="page"/>
      </w:r>
    </w:p>
    <w:p w14:paraId="13F1AD3E" w14:textId="5FA3FD6B"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lastRenderedPageBreak/>
        <w:t xml:space="preserve">Kim, J., Tamminen, K. A., Harris, C., &amp; Sutherland, S. (2022). A Mixed-Method Examination of Coaches’ Interpersonal Emotion Regulation Toward Athletes. </w:t>
      </w:r>
      <w:r w:rsidRPr="00EE2E2E">
        <w:rPr>
          <w:rFonts w:ascii="Times New Roman" w:hAnsi="Times New Roman" w:cs="Times New Roman"/>
          <w:i/>
          <w:iCs/>
          <w:color w:val="000000" w:themeColor="text1"/>
        </w:rPr>
        <w:t>International Sport Coaching Journal</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9</w:t>
      </w:r>
      <w:r w:rsidRPr="00EE2E2E">
        <w:rPr>
          <w:rFonts w:ascii="Times New Roman" w:hAnsi="Times New Roman" w:cs="Times New Roman"/>
          <w:color w:val="000000" w:themeColor="text1"/>
        </w:rPr>
        <w:t xml:space="preserve">(1). </w:t>
      </w:r>
      <w:hyperlink r:id="rId21" w:history="1">
        <w:r w:rsidRPr="00EE2E2E">
          <w:rPr>
            <w:rStyle w:val="Hyperlink"/>
            <w:rFonts w:ascii="Times New Roman" w:hAnsi="Times New Roman" w:cs="Times New Roman"/>
            <w:color w:val="000000" w:themeColor="text1"/>
          </w:rPr>
          <w:t>https://doi.org/10.1123/iscj.2021-0006</w:t>
        </w:r>
      </w:hyperlink>
    </w:p>
    <w:p w14:paraId="398FCD09"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Lorimer, R. (2011). </w:t>
      </w:r>
      <w:r w:rsidRPr="00EE2E2E">
        <w:rPr>
          <w:rFonts w:ascii="Times New Roman" w:hAnsi="Times New Roman" w:cs="Times New Roman"/>
          <w:i/>
          <w:iCs/>
          <w:color w:val="000000" w:themeColor="text1"/>
        </w:rPr>
        <w:t>The interdependence of the coach–athlete dyad: An interpersonal communication perspective.</w:t>
      </w:r>
      <w:r w:rsidRPr="00EE2E2E">
        <w:rPr>
          <w:rFonts w:ascii="Times New Roman" w:hAnsi="Times New Roman" w:cs="Times New Roman"/>
          <w:color w:val="000000" w:themeColor="text1"/>
        </w:rPr>
        <w:t xml:space="preserve"> International Journal of Sports Science &amp; Coaching, 6(1), 47–59. </w:t>
      </w:r>
      <w:hyperlink r:id="rId22" w:history="1">
        <w:r w:rsidRPr="00EE2E2E">
          <w:rPr>
            <w:rStyle w:val="Hyperlink"/>
            <w:rFonts w:ascii="Times New Roman" w:hAnsi="Times New Roman" w:cs="Times New Roman"/>
            <w:color w:val="000000" w:themeColor="text1"/>
          </w:rPr>
          <w:t>https://doi.org/10.1260/1747-9541.6.1.47</w:t>
        </w:r>
      </w:hyperlink>
    </w:p>
    <w:p w14:paraId="5CB99DDF" w14:textId="77777777" w:rsidR="008C3EA3" w:rsidRPr="00EE4156"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lang w:val="sv-SE"/>
        </w:rPr>
      </w:pPr>
      <w:r w:rsidRPr="00EE2E2E">
        <w:rPr>
          <w:rFonts w:ascii="Times New Roman" w:hAnsi="Times New Roman" w:cs="Times New Roman"/>
          <w:color w:val="000000" w:themeColor="text1"/>
        </w:rPr>
        <w:t xml:space="preserve">Mulyana, D. (2014). </w:t>
      </w:r>
      <w:r w:rsidRPr="00EE4156">
        <w:rPr>
          <w:rFonts w:ascii="Times New Roman" w:hAnsi="Times New Roman" w:cs="Times New Roman"/>
          <w:i/>
          <w:iCs/>
          <w:color w:val="000000" w:themeColor="text1"/>
          <w:lang w:val="sv-SE"/>
        </w:rPr>
        <w:t>Ilmu komunikasi: Suatu pengantar</w:t>
      </w:r>
      <w:r w:rsidRPr="00EE4156">
        <w:rPr>
          <w:rFonts w:ascii="Times New Roman" w:hAnsi="Times New Roman" w:cs="Times New Roman"/>
          <w:color w:val="000000" w:themeColor="text1"/>
          <w:lang w:val="sv-SE"/>
        </w:rPr>
        <w:t xml:space="preserve"> (18th ed.). Remaja Rosdakarya.</w:t>
      </w:r>
    </w:p>
    <w:p w14:paraId="57EA586A"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4156">
        <w:rPr>
          <w:rFonts w:ascii="Times New Roman" w:hAnsi="Times New Roman" w:cs="Times New Roman"/>
          <w:color w:val="000000" w:themeColor="text1"/>
          <w:lang w:val="sv-SE"/>
        </w:rPr>
        <w:t xml:space="preserve">Poczwardowski, A., Barott, J. E., &amp; Henschen, K. P. (2002). </w:t>
      </w:r>
      <w:r w:rsidRPr="00EE2E2E">
        <w:rPr>
          <w:rFonts w:ascii="Times New Roman" w:hAnsi="Times New Roman" w:cs="Times New Roman"/>
          <w:i/>
          <w:iCs/>
          <w:color w:val="000000" w:themeColor="text1"/>
        </w:rPr>
        <w:t>The athlete and coach: Their relationship and its meaning.</w:t>
      </w:r>
      <w:r w:rsidRPr="00EE2E2E">
        <w:rPr>
          <w:rFonts w:ascii="Times New Roman" w:hAnsi="Times New Roman" w:cs="Times New Roman"/>
          <w:color w:val="000000" w:themeColor="text1"/>
        </w:rPr>
        <w:t xml:space="preserve"> International Journal of Sport Psychology, 33(2), 116–140. </w:t>
      </w:r>
      <w:hyperlink r:id="rId23" w:history="1">
        <w:r w:rsidRPr="00EE2E2E">
          <w:rPr>
            <w:rStyle w:val="Hyperlink"/>
            <w:rFonts w:ascii="Times New Roman" w:hAnsi="Times New Roman" w:cs="Times New Roman"/>
            <w:color w:val="000000" w:themeColor="text1"/>
          </w:rPr>
          <w:t>https://doi.org/10.5167/uzh-56436</w:t>
        </w:r>
      </w:hyperlink>
    </w:p>
    <w:p w14:paraId="544EC3A2"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Shannon, S., Prentice, G., &amp; Breslin, G. (2021). Athletes’ Psychological Needs and Coaches’ Interpersonal Behaviors: A Within-Person Latent Profile Analysis. </w:t>
      </w:r>
      <w:r w:rsidRPr="00EE2E2E">
        <w:rPr>
          <w:rFonts w:ascii="Times New Roman" w:hAnsi="Times New Roman" w:cs="Times New Roman"/>
          <w:i/>
          <w:iCs/>
          <w:color w:val="000000" w:themeColor="text1"/>
        </w:rPr>
        <w:t>Journal of Sport &amp; Exercise Psychology</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43</w:t>
      </w:r>
      <w:r w:rsidRPr="00EE2E2E">
        <w:rPr>
          <w:rFonts w:ascii="Times New Roman" w:hAnsi="Times New Roman" w:cs="Times New Roman"/>
          <w:color w:val="000000" w:themeColor="text1"/>
        </w:rPr>
        <w:t xml:space="preserve">(1). </w:t>
      </w:r>
      <w:hyperlink r:id="rId24" w:history="1">
        <w:r w:rsidRPr="00EE2E2E">
          <w:rPr>
            <w:rStyle w:val="Hyperlink"/>
            <w:rFonts w:ascii="Times New Roman" w:hAnsi="Times New Roman" w:cs="Times New Roman"/>
            <w:color w:val="000000" w:themeColor="text1"/>
          </w:rPr>
          <w:t>https://doi.org/10.1123/jsep.2019-0295</w:t>
        </w:r>
      </w:hyperlink>
    </w:p>
    <w:p w14:paraId="6CB3F19E"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Taylor, J., &amp; Taylor, S. (1998). </w:t>
      </w:r>
      <w:r w:rsidRPr="00EE2E2E">
        <w:rPr>
          <w:rFonts w:ascii="Times New Roman" w:hAnsi="Times New Roman" w:cs="Times New Roman"/>
          <w:i/>
          <w:iCs/>
          <w:color w:val="000000" w:themeColor="text1"/>
        </w:rPr>
        <w:t>Psychological approaches to sport performance: Interpersonal communication in elite sport.</w:t>
      </w:r>
      <w:r w:rsidRPr="00EE2E2E">
        <w:rPr>
          <w:rFonts w:ascii="Times New Roman" w:hAnsi="Times New Roman" w:cs="Times New Roman"/>
          <w:color w:val="000000" w:themeColor="text1"/>
        </w:rPr>
        <w:t xml:space="preserve"> Clinics in Sports Medicine, 17(4), 761–776. </w:t>
      </w:r>
      <w:hyperlink r:id="rId25" w:history="1">
        <w:r w:rsidRPr="00EE2E2E">
          <w:rPr>
            <w:rStyle w:val="Hyperlink"/>
            <w:rFonts w:ascii="Times New Roman" w:hAnsi="Times New Roman" w:cs="Times New Roman"/>
            <w:color w:val="000000" w:themeColor="text1"/>
          </w:rPr>
          <w:t>https://doi.org/10.1016/S0278-5919(05)70119-1</w:t>
        </w:r>
      </w:hyperlink>
    </w:p>
    <w:p w14:paraId="4E493D73"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t xml:space="preserve">Tubbs, S. L., &amp; Moss, S. (2008). </w:t>
      </w:r>
      <w:r w:rsidRPr="00EE2E2E">
        <w:rPr>
          <w:rFonts w:ascii="Times New Roman" w:hAnsi="Times New Roman" w:cs="Times New Roman"/>
          <w:i/>
          <w:iCs/>
          <w:color w:val="000000" w:themeColor="text1"/>
        </w:rPr>
        <w:t>Human communication</w:t>
      </w:r>
      <w:r w:rsidRPr="00EE2E2E">
        <w:rPr>
          <w:rFonts w:ascii="Times New Roman" w:hAnsi="Times New Roman" w:cs="Times New Roman"/>
          <w:color w:val="000000" w:themeColor="text1"/>
        </w:rPr>
        <w:t>. McGraw-Hill / Cengage.</w:t>
      </w:r>
      <w:r w:rsidRPr="00EE2E2E">
        <w:rPr>
          <w:rFonts w:ascii="Times New Roman" w:hAnsi="Times New Roman" w:cs="Times New Roman"/>
          <w:color w:val="000000" w:themeColor="text1"/>
        </w:rPr>
        <w:br/>
      </w:r>
      <w:r w:rsidRPr="00EE2E2E">
        <w:rPr>
          <w:rFonts w:ascii="Times New Roman" w:hAnsi="Times New Roman" w:cs="Times New Roman"/>
          <w:i/>
          <w:iCs/>
          <w:color w:val="000000" w:themeColor="text1"/>
        </w:rPr>
        <w:t>No DOI available</w:t>
      </w:r>
      <w:r w:rsidRPr="00EE2E2E">
        <w:rPr>
          <w:rFonts w:ascii="Times New Roman" w:hAnsi="Times New Roman" w:cs="Times New Roman"/>
          <w:color w:val="000000" w:themeColor="text1"/>
        </w:rPr>
        <w:t xml:space="preserve"> (book chapter / textbook</w:t>
      </w:r>
    </w:p>
    <w:p w14:paraId="6AC732C7" w14:textId="77777777" w:rsidR="008C3EA3" w:rsidRPr="00EE2E2E" w:rsidRDefault="008C3EA3"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r w:rsidRPr="00EE2E2E">
        <w:rPr>
          <w:rFonts w:ascii="Times New Roman" w:hAnsi="Times New Roman" w:cs="Times New Roman"/>
          <w:color w:val="000000" w:themeColor="text1"/>
        </w:rPr>
        <w:lastRenderedPageBreak/>
        <w:t xml:space="preserve">Weinberg, R. S., &amp; Gould, D. (2018). </w:t>
      </w:r>
      <w:r w:rsidRPr="00EE2E2E">
        <w:rPr>
          <w:rFonts w:ascii="Times New Roman" w:hAnsi="Times New Roman" w:cs="Times New Roman"/>
          <w:i/>
          <w:iCs/>
          <w:color w:val="000000" w:themeColor="text1"/>
        </w:rPr>
        <w:t>Foundations of sport and exercise psychology</w:t>
      </w:r>
      <w:r w:rsidRPr="00EE2E2E">
        <w:rPr>
          <w:rFonts w:ascii="Times New Roman" w:hAnsi="Times New Roman" w:cs="Times New Roman"/>
          <w:color w:val="000000" w:themeColor="text1"/>
        </w:rPr>
        <w:t xml:space="preserve"> (7th or 8th ed.). Human Kinetics.</w:t>
      </w:r>
    </w:p>
    <w:p w14:paraId="76F3D980" w14:textId="77777777" w:rsidR="008C3EA3" w:rsidRDefault="008C3EA3" w:rsidP="00082AFC">
      <w:pPr>
        <w:widowControl w:val="0"/>
        <w:autoSpaceDE w:val="0"/>
        <w:autoSpaceDN w:val="0"/>
        <w:adjustRightInd w:val="0"/>
        <w:spacing w:line="480" w:lineRule="auto"/>
        <w:ind w:left="480" w:hanging="480"/>
      </w:pPr>
      <w:r w:rsidRPr="00EE2E2E">
        <w:rPr>
          <w:rFonts w:ascii="Times New Roman" w:hAnsi="Times New Roman" w:cs="Times New Roman"/>
          <w:color w:val="000000" w:themeColor="text1"/>
        </w:rPr>
        <w:t xml:space="preserve">Windiasari, M. D., &amp; Putranto, T. D. (2024). Interpersonal Communication among Athletes and Badminton Coaches at Irwan Badminton Academy Executive Board. </w:t>
      </w:r>
      <w:r w:rsidRPr="00EE2E2E">
        <w:rPr>
          <w:rFonts w:ascii="Times New Roman" w:hAnsi="Times New Roman" w:cs="Times New Roman"/>
          <w:i/>
          <w:iCs/>
          <w:color w:val="000000" w:themeColor="text1"/>
        </w:rPr>
        <w:t>Journal Coaching Education Sports</w:t>
      </w:r>
      <w:r w:rsidRPr="00EE2E2E">
        <w:rPr>
          <w:rFonts w:ascii="Times New Roman" w:hAnsi="Times New Roman" w:cs="Times New Roman"/>
          <w:color w:val="000000" w:themeColor="text1"/>
        </w:rPr>
        <w:t xml:space="preserve">, </w:t>
      </w:r>
      <w:r w:rsidRPr="00EE2E2E">
        <w:rPr>
          <w:rFonts w:ascii="Times New Roman" w:hAnsi="Times New Roman" w:cs="Times New Roman"/>
          <w:i/>
          <w:iCs/>
          <w:color w:val="000000" w:themeColor="text1"/>
        </w:rPr>
        <w:t>5</w:t>
      </w:r>
      <w:r w:rsidRPr="00EE2E2E">
        <w:rPr>
          <w:rFonts w:ascii="Times New Roman" w:hAnsi="Times New Roman" w:cs="Times New Roman"/>
          <w:color w:val="000000" w:themeColor="text1"/>
        </w:rPr>
        <w:t xml:space="preserve">(2). </w:t>
      </w:r>
      <w:hyperlink r:id="rId26" w:history="1">
        <w:r w:rsidRPr="00EE2E2E">
          <w:rPr>
            <w:rStyle w:val="Hyperlink"/>
            <w:rFonts w:ascii="Times New Roman" w:hAnsi="Times New Roman" w:cs="Times New Roman"/>
            <w:color w:val="000000" w:themeColor="text1"/>
          </w:rPr>
          <w:t>https://doi.org/10.31599/yyrqgn74</w:t>
        </w:r>
      </w:hyperlink>
    </w:p>
    <w:p w14:paraId="6E9E025B" w14:textId="4EF37386" w:rsidR="00F06FDB" w:rsidRDefault="00F06FDB" w:rsidP="00F06FDB">
      <w:pPr>
        <w:widowControl w:val="0"/>
        <w:autoSpaceDE w:val="0"/>
        <w:autoSpaceDN w:val="0"/>
        <w:adjustRightInd w:val="0"/>
        <w:spacing w:line="480" w:lineRule="auto"/>
        <w:ind w:left="480" w:hanging="480"/>
      </w:pPr>
      <w:r w:rsidRPr="00F06FDB">
        <w:t xml:space="preserve">Karim, Z. A., Putra, D., &amp; Dianthi, M. H. (2025). Effective Communication Between The Coach And Tunas Muda Bengkulu Team In Building Good Relationships. </w:t>
      </w:r>
      <w:r w:rsidRPr="00F06FDB">
        <w:rPr>
          <w:i/>
          <w:iCs/>
        </w:rPr>
        <w:t>Social Sciences Journal</w:t>
      </w:r>
      <w:r w:rsidRPr="00F06FDB">
        <w:t xml:space="preserve">, 2(2), 161–168. </w:t>
      </w:r>
      <w:hyperlink r:id="rId27" w:history="1">
        <w:r w:rsidRPr="00A71984">
          <w:rPr>
            <w:rStyle w:val="Hyperlink"/>
          </w:rPr>
          <w:t>https://doi.org/10.37676/sosj.v2i2.742</w:t>
        </w:r>
      </w:hyperlink>
    </w:p>
    <w:p w14:paraId="65F9CF03" w14:textId="3C7FC5AA" w:rsidR="005735B2" w:rsidRDefault="005735B2" w:rsidP="00F06FDB">
      <w:pPr>
        <w:widowControl w:val="0"/>
        <w:autoSpaceDE w:val="0"/>
        <w:autoSpaceDN w:val="0"/>
        <w:adjustRightInd w:val="0"/>
        <w:spacing w:line="480" w:lineRule="auto"/>
        <w:ind w:left="480" w:hanging="480"/>
      </w:pPr>
      <w:r w:rsidRPr="005735B2">
        <w:t xml:space="preserve">Finnigan, A. (2019). </w:t>
      </w:r>
      <w:r w:rsidRPr="005735B2">
        <w:rPr>
          <w:i/>
          <w:iCs/>
        </w:rPr>
        <w:t>Leading by Example: Coaches' Perspectives of the Nonverbal Leaders on Sport Teams</w:t>
      </w:r>
      <w:r w:rsidRPr="005735B2">
        <w:t>.</w:t>
      </w:r>
    </w:p>
    <w:p w14:paraId="3A93676C" w14:textId="77777777" w:rsidR="00B653D7" w:rsidRDefault="00B653D7" w:rsidP="00F06FDB">
      <w:pPr>
        <w:widowControl w:val="0"/>
        <w:autoSpaceDE w:val="0"/>
        <w:autoSpaceDN w:val="0"/>
        <w:adjustRightInd w:val="0"/>
        <w:spacing w:line="480" w:lineRule="auto"/>
        <w:ind w:left="480" w:hanging="480"/>
      </w:pPr>
    </w:p>
    <w:p w14:paraId="3515FFF7" w14:textId="77777777" w:rsidR="00F06FDB" w:rsidRDefault="00F06FDB" w:rsidP="00F06FDB">
      <w:pPr>
        <w:widowControl w:val="0"/>
        <w:autoSpaceDE w:val="0"/>
        <w:autoSpaceDN w:val="0"/>
        <w:adjustRightInd w:val="0"/>
        <w:spacing w:line="480" w:lineRule="auto"/>
        <w:ind w:left="480" w:hanging="480"/>
      </w:pPr>
    </w:p>
    <w:p w14:paraId="4CA94110" w14:textId="77777777" w:rsidR="00AE23BE" w:rsidRPr="00EE2E2E" w:rsidRDefault="00AE23BE" w:rsidP="00082AFC">
      <w:pPr>
        <w:widowControl w:val="0"/>
        <w:autoSpaceDE w:val="0"/>
        <w:autoSpaceDN w:val="0"/>
        <w:adjustRightInd w:val="0"/>
        <w:spacing w:line="480" w:lineRule="auto"/>
        <w:ind w:left="480" w:hanging="480"/>
        <w:rPr>
          <w:rFonts w:ascii="Times New Roman" w:hAnsi="Times New Roman" w:cs="Times New Roman"/>
          <w:color w:val="000000" w:themeColor="text1"/>
        </w:rPr>
      </w:pPr>
    </w:p>
    <w:p w14:paraId="50801097" w14:textId="77777777" w:rsidR="00277AE3" w:rsidRDefault="00277AE3" w:rsidP="00AA036A">
      <w:pPr>
        <w:widowControl w:val="0"/>
        <w:autoSpaceDE w:val="0"/>
        <w:autoSpaceDN w:val="0"/>
        <w:adjustRightInd w:val="0"/>
        <w:spacing w:line="480" w:lineRule="auto"/>
        <w:ind w:left="480" w:hanging="480"/>
        <w:jc w:val="center"/>
      </w:pPr>
    </w:p>
    <w:p w14:paraId="2BB89DB6" w14:textId="77777777" w:rsidR="00DA0F93" w:rsidRDefault="00DA0F93" w:rsidP="00B639AF">
      <w:pPr>
        <w:widowControl w:val="0"/>
        <w:autoSpaceDE w:val="0"/>
        <w:autoSpaceDN w:val="0"/>
        <w:adjustRightInd w:val="0"/>
        <w:spacing w:line="240" w:lineRule="auto"/>
        <w:ind w:left="480" w:hanging="480"/>
        <w:jc w:val="center"/>
      </w:pPr>
    </w:p>
    <w:p w14:paraId="1FBE1315" w14:textId="77777777" w:rsidR="004C69BF" w:rsidRPr="00B639AF" w:rsidRDefault="004C69BF" w:rsidP="00B639AF">
      <w:pPr>
        <w:widowControl w:val="0"/>
        <w:autoSpaceDE w:val="0"/>
        <w:autoSpaceDN w:val="0"/>
        <w:adjustRightInd w:val="0"/>
        <w:spacing w:line="240" w:lineRule="auto"/>
        <w:ind w:left="480" w:hanging="480"/>
        <w:jc w:val="center"/>
        <w:rPr>
          <w:lang w:val="en-ID"/>
        </w:rPr>
      </w:pPr>
    </w:p>
    <w:p w14:paraId="4D9A1B1E" w14:textId="0E902EF1" w:rsidR="00DB54CB" w:rsidRDefault="00DB54CB" w:rsidP="000B1C98">
      <w:pPr>
        <w:jc w:val="center"/>
      </w:pPr>
    </w:p>
    <w:sectPr w:rsidR="00DB54CB" w:rsidSect="006A64F6">
      <w:footerReference w:type="default" r:id="rId28"/>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36A4" w14:textId="77777777" w:rsidR="00D24619" w:rsidRDefault="00D24619" w:rsidP="00717799">
      <w:pPr>
        <w:spacing w:after="0" w:line="240" w:lineRule="auto"/>
      </w:pPr>
      <w:r>
        <w:separator/>
      </w:r>
    </w:p>
  </w:endnote>
  <w:endnote w:type="continuationSeparator" w:id="0">
    <w:p w14:paraId="2A00C5D5" w14:textId="77777777" w:rsidR="00D24619" w:rsidRDefault="00D24619" w:rsidP="00717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5589" w14:textId="68323A50" w:rsidR="006A64F6" w:rsidRDefault="006A64F6" w:rsidP="006A64F6">
    <w:pPr>
      <w:pStyle w:val="Footer"/>
      <w:jc w:val="center"/>
    </w:pPr>
  </w:p>
  <w:p w14:paraId="15B629CF" w14:textId="77777777" w:rsidR="006A64F6" w:rsidRDefault="006A64F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307485"/>
      <w:docPartObj>
        <w:docPartGallery w:val="Page Numbers (Bottom of Page)"/>
        <w:docPartUnique/>
      </w:docPartObj>
    </w:sdtPr>
    <w:sdtEndPr>
      <w:rPr>
        <w:noProof/>
      </w:rPr>
    </w:sdtEndPr>
    <w:sdtContent>
      <w:p w14:paraId="27F5D65B" w14:textId="77777777" w:rsidR="006A64F6" w:rsidRDefault="006A64F6">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14:paraId="1D2D32A8" w14:textId="77777777" w:rsidR="006A64F6" w:rsidRDefault="006A64F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567721"/>
      <w:docPartObj>
        <w:docPartGallery w:val="Page Numbers (Bottom of Page)"/>
        <w:docPartUnique/>
      </w:docPartObj>
    </w:sdtPr>
    <w:sdtEndPr>
      <w:rPr>
        <w:noProof/>
      </w:rPr>
    </w:sdtEndPr>
    <w:sdtContent>
      <w:p w14:paraId="13C8317E" w14:textId="0898E7F8" w:rsidR="006A64F6" w:rsidRDefault="006A64F6">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p w14:paraId="77BEEDEA" w14:textId="77777777" w:rsidR="00CC59C9" w:rsidRDefault="00CC59C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3B66" w14:textId="77777777" w:rsidR="00D24619" w:rsidRDefault="00D24619" w:rsidP="00717799">
      <w:pPr>
        <w:spacing w:after="0" w:line="240" w:lineRule="auto"/>
      </w:pPr>
      <w:r>
        <w:separator/>
      </w:r>
    </w:p>
  </w:footnote>
  <w:footnote w:type="continuationSeparator" w:id="0">
    <w:p w14:paraId="50A7155A" w14:textId="77777777" w:rsidR="00D24619" w:rsidRDefault="00D24619" w:rsidP="00717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C420" w14:textId="77777777" w:rsidR="006A64F6" w:rsidRDefault="006A6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A3F"/>
    <w:multiLevelType w:val="hybridMultilevel"/>
    <w:tmpl w:val="7406852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3A4BBC"/>
    <w:multiLevelType w:val="hybridMultilevel"/>
    <w:tmpl w:val="604E24E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0E7D0E94"/>
    <w:multiLevelType w:val="hybridMultilevel"/>
    <w:tmpl w:val="59B6EC1A"/>
    <w:lvl w:ilvl="0" w:tplc="29760324">
      <w:start w:val="1"/>
      <w:numFmt w:val="decimal"/>
      <w:lvlText w:val="%1."/>
      <w:lvlJc w:val="left"/>
      <w:pPr>
        <w:ind w:left="720" w:hanging="360"/>
      </w:pPr>
      <w:rPr>
        <w:rFonts w:asciiTheme="minorHAnsi" w:hAnsiTheme="minorHAnsi"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76B2B1B"/>
    <w:multiLevelType w:val="hybridMultilevel"/>
    <w:tmpl w:val="B7A6D8D8"/>
    <w:lvl w:ilvl="0" w:tplc="5C049792">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F11B7F"/>
    <w:multiLevelType w:val="hybridMultilevel"/>
    <w:tmpl w:val="FD9856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8330E6"/>
    <w:multiLevelType w:val="hybridMultilevel"/>
    <w:tmpl w:val="A336DD38"/>
    <w:lvl w:ilvl="0" w:tplc="35A2DFA0">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EA37A1B"/>
    <w:multiLevelType w:val="hybridMultilevel"/>
    <w:tmpl w:val="76DC4F3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FAC4C2C"/>
    <w:multiLevelType w:val="hybridMultilevel"/>
    <w:tmpl w:val="EEBEB4DA"/>
    <w:lvl w:ilvl="0" w:tplc="FFFFFFFF">
      <w:start w:val="1"/>
      <w:numFmt w:val="decimal"/>
      <w:lvlText w:val="%1."/>
      <w:lvlJc w:val="left"/>
      <w:pPr>
        <w:ind w:left="432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8" w15:restartNumberingAfterBreak="0">
    <w:nsid w:val="1FCF0469"/>
    <w:multiLevelType w:val="hybridMultilevel"/>
    <w:tmpl w:val="CC2AE076"/>
    <w:lvl w:ilvl="0" w:tplc="DD243D94">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9" w15:restartNumberingAfterBreak="0">
    <w:nsid w:val="208C4720"/>
    <w:multiLevelType w:val="hybridMultilevel"/>
    <w:tmpl w:val="B486F07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0A0ADA"/>
    <w:multiLevelType w:val="hybridMultilevel"/>
    <w:tmpl w:val="08C25C96"/>
    <w:lvl w:ilvl="0" w:tplc="AE0A6166">
      <w:start w:val="1"/>
      <w:numFmt w:val="upperLetter"/>
      <w:lvlText w:val="%1."/>
      <w:lvlJc w:val="left"/>
      <w:pPr>
        <w:ind w:left="1086" w:hanging="360"/>
      </w:pPr>
      <w:rPr>
        <w:rFonts w:hint="default"/>
      </w:rPr>
    </w:lvl>
    <w:lvl w:ilvl="1" w:tplc="38090019" w:tentative="1">
      <w:start w:val="1"/>
      <w:numFmt w:val="lowerLetter"/>
      <w:lvlText w:val="%2."/>
      <w:lvlJc w:val="left"/>
      <w:pPr>
        <w:ind w:left="1803" w:hanging="360"/>
      </w:pPr>
    </w:lvl>
    <w:lvl w:ilvl="2" w:tplc="3809001B" w:tentative="1">
      <w:start w:val="1"/>
      <w:numFmt w:val="lowerRoman"/>
      <w:lvlText w:val="%3."/>
      <w:lvlJc w:val="right"/>
      <w:pPr>
        <w:ind w:left="2523" w:hanging="180"/>
      </w:pPr>
    </w:lvl>
    <w:lvl w:ilvl="3" w:tplc="3809000F" w:tentative="1">
      <w:start w:val="1"/>
      <w:numFmt w:val="decimal"/>
      <w:lvlText w:val="%4."/>
      <w:lvlJc w:val="left"/>
      <w:pPr>
        <w:ind w:left="3243" w:hanging="360"/>
      </w:pPr>
    </w:lvl>
    <w:lvl w:ilvl="4" w:tplc="38090019" w:tentative="1">
      <w:start w:val="1"/>
      <w:numFmt w:val="lowerLetter"/>
      <w:lvlText w:val="%5."/>
      <w:lvlJc w:val="left"/>
      <w:pPr>
        <w:ind w:left="3963" w:hanging="360"/>
      </w:pPr>
    </w:lvl>
    <w:lvl w:ilvl="5" w:tplc="3809001B" w:tentative="1">
      <w:start w:val="1"/>
      <w:numFmt w:val="lowerRoman"/>
      <w:lvlText w:val="%6."/>
      <w:lvlJc w:val="right"/>
      <w:pPr>
        <w:ind w:left="4683" w:hanging="180"/>
      </w:pPr>
    </w:lvl>
    <w:lvl w:ilvl="6" w:tplc="3809000F" w:tentative="1">
      <w:start w:val="1"/>
      <w:numFmt w:val="decimal"/>
      <w:lvlText w:val="%7."/>
      <w:lvlJc w:val="left"/>
      <w:pPr>
        <w:ind w:left="5403" w:hanging="360"/>
      </w:pPr>
    </w:lvl>
    <w:lvl w:ilvl="7" w:tplc="38090019" w:tentative="1">
      <w:start w:val="1"/>
      <w:numFmt w:val="lowerLetter"/>
      <w:lvlText w:val="%8."/>
      <w:lvlJc w:val="left"/>
      <w:pPr>
        <w:ind w:left="6123" w:hanging="360"/>
      </w:pPr>
    </w:lvl>
    <w:lvl w:ilvl="8" w:tplc="3809001B" w:tentative="1">
      <w:start w:val="1"/>
      <w:numFmt w:val="lowerRoman"/>
      <w:lvlText w:val="%9."/>
      <w:lvlJc w:val="right"/>
      <w:pPr>
        <w:ind w:left="6843" w:hanging="180"/>
      </w:pPr>
    </w:lvl>
  </w:abstractNum>
  <w:abstractNum w:abstractNumId="11" w15:restartNumberingAfterBreak="0">
    <w:nsid w:val="27DD7827"/>
    <w:multiLevelType w:val="hybridMultilevel"/>
    <w:tmpl w:val="5ADADB06"/>
    <w:lvl w:ilvl="0" w:tplc="19727C24">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A84512F"/>
    <w:multiLevelType w:val="hybridMultilevel"/>
    <w:tmpl w:val="7812C4EE"/>
    <w:lvl w:ilvl="0" w:tplc="5F909094">
      <w:start w:val="1"/>
      <w:numFmt w:val="upperLetter"/>
      <w:lvlText w:val="%1."/>
      <w:lvlJc w:val="left"/>
      <w:pPr>
        <w:ind w:left="1290" w:hanging="483"/>
      </w:pPr>
      <w:rPr>
        <w:rFonts w:ascii="Times New Roman" w:eastAsia="Times New Roman" w:hAnsi="Times New Roman" w:cs="Times New Roman" w:hint="default"/>
        <w:b w:val="0"/>
        <w:bCs w:val="0"/>
        <w:i w:val="0"/>
        <w:iCs w:val="0"/>
        <w:spacing w:val="-6"/>
        <w:w w:val="103"/>
        <w:sz w:val="23"/>
        <w:szCs w:val="23"/>
        <w:lang w:val="en-US" w:eastAsia="en-US" w:bidi="ar-SA"/>
      </w:rPr>
    </w:lvl>
    <w:lvl w:ilvl="1" w:tplc="2A8A348A">
      <w:numFmt w:val="bullet"/>
      <w:lvlText w:val="•"/>
      <w:lvlJc w:val="left"/>
      <w:pPr>
        <w:ind w:left="2091" w:hanging="483"/>
      </w:pPr>
      <w:rPr>
        <w:rFonts w:hint="default"/>
        <w:lang w:val="en-US" w:eastAsia="en-US" w:bidi="ar-SA"/>
      </w:rPr>
    </w:lvl>
    <w:lvl w:ilvl="2" w:tplc="2228C1D6">
      <w:numFmt w:val="bullet"/>
      <w:lvlText w:val="•"/>
      <w:lvlJc w:val="left"/>
      <w:pPr>
        <w:ind w:left="2883" w:hanging="483"/>
      </w:pPr>
      <w:rPr>
        <w:rFonts w:hint="default"/>
        <w:lang w:val="en-US" w:eastAsia="en-US" w:bidi="ar-SA"/>
      </w:rPr>
    </w:lvl>
    <w:lvl w:ilvl="3" w:tplc="EB76B9D0">
      <w:numFmt w:val="bullet"/>
      <w:lvlText w:val="•"/>
      <w:lvlJc w:val="left"/>
      <w:pPr>
        <w:ind w:left="3675" w:hanging="483"/>
      </w:pPr>
      <w:rPr>
        <w:rFonts w:hint="default"/>
        <w:lang w:val="en-US" w:eastAsia="en-US" w:bidi="ar-SA"/>
      </w:rPr>
    </w:lvl>
    <w:lvl w:ilvl="4" w:tplc="1060A926">
      <w:numFmt w:val="bullet"/>
      <w:lvlText w:val="•"/>
      <w:lvlJc w:val="left"/>
      <w:pPr>
        <w:ind w:left="4466" w:hanging="483"/>
      </w:pPr>
      <w:rPr>
        <w:rFonts w:hint="default"/>
        <w:lang w:val="en-US" w:eastAsia="en-US" w:bidi="ar-SA"/>
      </w:rPr>
    </w:lvl>
    <w:lvl w:ilvl="5" w:tplc="910ACC90">
      <w:numFmt w:val="bullet"/>
      <w:lvlText w:val="•"/>
      <w:lvlJc w:val="left"/>
      <w:pPr>
        <w:ind w:left="5258" w:hanging="483"/>
      </w:pPr>
      <w:rPr>
        <w:rFonts w:hint="default"/>
        <w:lang w:val="en-US" w:eastAsia="en-US" w:bidi="ar-SA"/>
      </w:rPr>
    </w:lvl>
    <w:lvl w:ilvl="6" w:tplc="5F64FD10">
      <w:numFmt w:val="bullet"/>
      <w:lvlText w:val="•"/>
      <w:lvlJc w:val="left"/>
      <w:pPr>
        <w:ind w:left="6050" w:hanging="483"/>
      </w:pPr>
      <w:rPr>
        <w:rFonts w:hint="default"/>
        <w:lang w:val="en-US" w:eastAsia="en-US" w:bidi="ar-SA"/>
      </w:rPr>
    </w:lvl>
    <w:lvl w:ilvl="7" w:tplc="F536C66E">
      <w:numFmt w:val="bullet"/>
      <w:lvlText w:val="•"/>
      <w:lvlJc w:val="left"/>
      <w:pPr>
        <w:ind w:left="6841" w:hanging="483"/>
      </w:pPr>
      <w:rPr>
        <w:rFonts w:hint="default"/>
        <w:lang w:val="en-US" w:eastAsia="en-US" w:bidi="ar-SA"/>
      </w:rPr>
    </w:lvl>
    <w:lvl w:ilvl="8" w:tplc="2382B380">
      <w:numFmt w:val="bullet"/>
      <w:lvlText w:val="•"/>
      <w:lvlJc w:val="left"/>
      <w:pPr>
        <w:ind w:left="7633" w:hanging="483"/>
      </w:pPr>
      <w:rPr>
        <w:rFonts w:hint="default"/>
        <w:lang w:val="en-US" w:eastAsia="en-US" w:bidi="ar-SA"/>
      </w:rPr>
    </w:lvl>
  </w:abstractNum>
  <w:abstractNum w:abstractNumId="13" w15:restartNumberingAfterBreak="0">
    <w:nsid w:val="2F9D4E61"/>
    <w:multiLevelType w:val="hybridMultilevel"/>
    <w:tmpl w:val="FD0EAC22"/>
    <w:lvl w:ilvl="0" w:tplc="3809000F">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4" w15:restartNumberingAfterBreak="0">
    <w:nsid w:val="35717343"/>
    <w:multiLevelType w:val="multilevel"/>
    <w:tmpl w:val="397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717F6"/>
    <w:multiLevelType w:val="hybridMultilevel"/>
    <w:tmpl w:val="F692E6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C681A6F"/>
    <w:multiLevelType w:val="hybridMultilevel"/>
    <w:tmpl w:val="22B859E4"/>
    <w:lvl w:ilvl="0" w:tplc="37D69854">
      <w:start w:val="1"/>
      <w:numFmt w:val="decimal"/>
      <w:lvlText w:val="%1."/>
      <w:lvlJc w:val="left"/>
      <w:pPr>
        <w:ind w:left="2520" w:hanging="360"/>
      </w:pPr>
      <w:rPr>
        <w:b/>
        <w:bCs/>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7" w15:restartNumberingAfterBreak="0">
    <w:nsid w:val="3D3732EB"/>
    <w:multiLevelType w:val="hybridMultilevel"/>
    <w:tmpl w:val="C6E49FC6"/>
    <w:lvl w:ilvl="0" w:tplc="0212DFA6">
      <w:start w:val="1"/>
      <w:numFmt w:val="upperLetter"/>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F2539F9"/>
    <w:multiLevelType w:val="multilevel"/>
    <w:tmpl w:val="9A9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3757E"/>
    <w:multiLevelType w:val="hybridMultilevel"/>
    <w:tmpl w:val="5A584358"/>
    <w:lvl w:ilvl="0" w:tplc="CBF635EE">
      <w:start w:val="2"/>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84478B"/>
    <w:multiLevelType w:val="hybridMultilevel"/>
    <w:tmpl w:val="FF8C6326"/>
    <w:lvl w:ilvl="0" w:tplc="41E2CBA0">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D46050"/>
    <w:multiLevelType w:val="hybridMultilevel"/>
    <w:tmpl w:val="65AE24C6"/>
    <w:lvl w:ilvl="0" w:tplc="32F2E3EA">
      <w:start w:val="1"/>
      <w:numFmt w:val="upperLetter"/>
      <w:lvlText w:val="%1."/>
      <w:lvlJc w:val="left"/>
      <w:pPr>
        <w:ind w:left="1290" w:hanging="483"/>
      </w:pPr>
      <w:rPr>
        <w:rFonts w:ascii="Times New Roman" w:eastAsia="Times New Roman" w:hAnsi="Times New Roman" w:cs="Times New Roman" w:hint="default"/>
        <w:b w:val="0"/>
        <w:bCs w:val="0"/>
        <w:i w:val="0"/>
        <w:iCs w:val="0"/>
        <w:spacing w:val="-6"/>
        <w:w w:val="103"/>
        <w:sz w:val="23"/>
        <w:szCs w:val="23"/>
        <w:lang w:val="en-US" w:eastAsia="en-US" w:bidi="ar-SA"/>
      </w:rPr>
    </w:lvl>
    <w:lvl w:ilvl="1" w:tplc="11B83E28">
      <w:numFmt w:val="bullet"/>
      <w:lvlText w:val="•"/>
      <w:lvlJc w:val="left"/>
      <w:pPr>
        <w:ind w:left="2091" w:hanging="483"/>
      </w:pPr>
      <w:rPr>
        <w:rFonts w:hint="default"/>
        <w:lang w:val="en-US" w:eastAsia="en-US" w:bidi="ar-SA"/>
      </w:rPr>
    </w:lvl>
    <w:lvl w:ilvl="2" w:tplc="EB7A6E5C">
      <w:numFmt w:val="bullet"/>
      <w:lvlText w:val="•"/>
      <w:lvlJc w:val="left"/>
      <w:pPr>
        <w:ind w:left="2883" w:hanging="483"/>
      </w:pPr>
      <w:rPr>
        <w:rFonts w:hint="default"/>
        <w:lang w:val="en-US" w:eastAsia="en-US" w:bidi="ar-SA"/>
      </w:rPr>
    </w:lvl>
    <w:lvl w:ilvl="3" w:tplc="3340A5A0">
      <w:numFmt w:val="bullet"/>
      <w:lvlText w:val="•"/>
      <w:lvlJc w:val="left"/>
      <w:pPr>
        <w:ind w:left="3675" w:hanging="483"/>
      </w:pPr>
      <w:rPr>
        <w:rFonts w:hint="default"/>
        <w:lang w:val="en-US" w:eastAsia="en-US" w:bidi="ar-SA"/>
      </w:rPr>
    </w:lvl>
    <w:lvl w:ilvl="4" w:tplc="56961594">
      <w:numFmt w:val="bullet"/>
      <w:lvlText w:val="•"/>
      <w:lvlJc w:val="left"/>
      <w:pPr>
        <w:ind w:left="4466" w:hanging="483"/>
      </w:pPr>
      <w:rPr>
        <w:rFonts w:hint="default"/>
        <w:lang w:val="en-US" w:eastAsia="en-US" w:bidi="ar-SA"/>
      </w:rPr>
    </w:lvl>
    <w:lvl w:ilvl="5" w:tplc="4CD02FBE">
      <w:numFmt w:val="bullet"/>
      <w:lvlText w:val="•"/>
      <w:lvlJc w:val="left"/>
      <w:pPr>
        <w:ind w:left="5258" w:hanging="483"/>
      </w:pPr>
      <w:rPr>
        <w:rFonts w:hint="default"/>
        <w:lang w:val="en-US" w:eastAsia="en-US" w:bidi="ar-SA"/>
      </w:rPr>
    </w:lvl>
    <w:lvl w:ilvl="6" w:tplc="D8C8215C">
      <w:numFmt w:val="bullet"/>
      <w:lvlText w:val="•"/>
      <w:lvlJc w:val="left"/>
      <w:pPr>
        <w:ind w:left="6050" w:hanging="483"/>
      </w:pPr>
      <w:rPr>
        <w:rFonts w:hint="default"/>
        <w:lang w:val="en-US" w:eastAsia="en-US" w:bidi="ar-SA"/>
      </w:rPr>
    </w:lvl>
    <w:lvl w:ilvl="7" w:tplc="33A46048">
      <w:numFmt w:val="bullet"/>
      <w:lvlText w:val="•"/>
      <w:lvlJc w:val="left"/>
      <w:pPr>
        <w:ind w:left="6841" w:hanging="483"/>
      </w:pPr>
      <w:rPr>
        <w:rFonts w:hint="default"/>
        <w:lang w:val="en-US" w:eastAsia="en-US" w:bidi="ar-SA"/>
      </w:rPr>
    </w:lvl>
    <w:lvl w:ilvl="8" w:tplc="48F68D8A">
      <w:numFmt w:val="bullet"/>
      <w:lvlText w:val="•"/>
      <w:lvlJc w:val="left"/>
      <w:pPr>
        <w:ind w:left="7633" w:hanging="483"/>
      </w:pPr>
      <w:rPr>
        <w:rFonts w:hint="default"/>
        <w:lang w:val="en-US" w:eastAsia="en-US" w:bidi="ar-SA"/>
      </w:rPr>
    </w:lvl>
  </w:abstractNum>
  <w:abstractNum w:abstractNumId="22" w15:restartNumberingAfterBreak="0">
    <w:nsid w:val="4D0B7546"/>
    <w:multiLevelType w:val="hybridMultilevel"/>
    <w:tmpl w:val="889C6B66"/>
    <w:lvl w:ilvl="0" w:tplc="38090015">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EBE180D"/>
    <w:multiLevelType w:val="hybridMultilevel"/>
    <w:tmpl w:val="5A9439DA"/>
    <w:lvl w:ilvl="0" w:tplc="38090015">
      <w:start w:val="1"/>
      <w:numFmt w:val="upperLetter"/>
      <w:lvlText w:val="%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560F478B"/>
    <w:multiLevelType w:val="hybridMultilevel"/>
    <w:tmpl w:val="82A43BE2"/>
    <w:lvl w:ilvl="0" w:tplc="38090015">
      <w:start w:val="1"/>
      <w:numFmt w:val="upperLetter"/>
      <w:lvlText w:val="%1."/>
      <w:lvlJc w:val="left"/>
      <w:pPr>
        <w:ind w:left="1083" w:hanging="360"/>
      </w:pPr>
    </w:lvl>
    <w:lvl w:ilvl="1" w:tplc="38090019" w:tentative="1">
      <w:start w:val="1"/>
      <w:numFmt w:val="lowerLetter"/>
      <w:lvlText w:val="%2."/>
      <w:lvlJc w:val="left"/>
      <w:pPr>
        <w:ind w:left="1803" w:hanging="360"/>
      </w:pPr>
    </w:lvl>
    <w:lvl w:ilvl="2" w:tplc="3809001B" w:tentative="1">
      <w:start w:val="1"/>
      <w:numFmt w:val="lowerRoman"/>
      <w:lvlText w:val="%3."/>
      <w:lvlJc w:val="right"/>
      <w:pPr>
        <w:ind w:left="2523" w:hanging="180"/>
      </w:pPr>
    </w:lvl>
    <w:lvl w:ilvl="3" w:tplc="3809000F" w:tentative="1">
      <w:start w:val="1"/>
      <w:numFmt w:val="decimal"/>
      <w:lvlText w:val="%4."/>
      <w:lvlJc w:val="left"/>
      <w:pPr>
        <w:ind w:left="3243" w:hanging="360"/>
      </w:pPr>
    </w:lvl>
    <w:lvl w:ilvl="4" w:tplc="38090019" w:tentative="1">
      <w:start w:val="1"/>
      <w:numFmt w:val="lowerLetter"/>
      <w:lvlText w:val="%5."/>
      <w:lvlJc w:val="left"/>
      <w:pPr>
        <w:ind w:left="3963" w:hanging="360"/>
      </w:pPr>
    </w:lvl>
    <w:lvl w:ilvl="5" w:tplc="3809001B" w:tentative="1">
      <w:start w:val="1"/>
      <w:numFmt w:val="lowerRoman"/>
      <w:lvlText w:val="%6."/>
      <w:lvlJc w:val="right"/>
      <w:pPr>
        <w:ind w:left="4683" w:hanging="180"/>
      </w:pPr>
    </w:lvl>
    <w:lvl w:ilvl="6" w:tplc="3809000F" w:tentative="1">
      <w:start w:val="1"/>
      <w:numFmt w:val="decimal"/>
      <w:lvlText w:val="%7."/>
      <w:lvlJc w:val="left"/>
      <w:pPr>
        <w:ind w:left="5403" w:hanging="360"/>
      </w:pPr>
    </w:lvl>
    <w:lvl w:ilvl="7" w:tplc="38090019" w:tentative="1">
      <w:start w:val="1"/>
      <w:numFmt w:val="lowerLetter"/>
      <w:lvlText w:val="%8."/>
      <w:lvlJc w:val="left"/>
      <w:pPr>
        <w:ind w:left="6123" w:hanging="360"/>
      </w:pPr>
    </w:lvl>
    <w:lvl w:ilvl="8" w:tplc="3809001B" w:tentative="1">
      <w:start w:val="1"/>
      <w:numFmt w:val="lowerRoman"/>
      <w:lvlText w:val="%9."/>
      <w:lvlJc w:val="right"/>
      <w:pPr>
        <w:ind w:left="6843" w:hanging="180"/>
      </w:pPr>
    </w:lvl>
  </w:abstractNum>
  <w:abstractNum w:abstractNumId="25" w15:restartNumberingAfterBreak="0">
    <w:nsid w:val="59D20EBE"/>
    <w:multiLevelType w:val="hybridMultilevel"/>
    <w:tmpl w:val="DC90453E"/>
    <w:lvl w:ilvl="0" w:tplc="3809000F">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CFB4AE1"/>
    <w:multiLevelType w:val="hybridMultilevel"/>
    <w:tmpl w:val="C362220A"/>
    <w:lvl w:ilvl="0" w:tplc="19727C24">
      <w:start w:val="1"/>
      <w:numFmt w:val="decimal"/>
      <w:lvlText w:val="%1."/>
      <w:lvlJc w:val="left"/>
      <w:pPr>
        <w:ind w:left="180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5F923D73"/>
    <w:multiLevelType w:val="hybridMultilevel"/>
    <w:tmpl w:val="A84E25C8"/>
    <w:lvl w:ilvl="0" w:tplc="AF34090E">
      <w:numFmt w:val="bullet"/>
      <w:lvlText w:val=""/>
      <w:lvlJc w:val="left"/>
      <w:pPr>
        <w:ind w:left="1080" w:hanging="360"/>
      </w:pPr>
      <w:rPr>
        <w:rFonts w:ascii="Times New Roman" w:eastAsia="SimSu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602F3942"/>
    <w:multiLevelType w:val="hybridMultilevel"/>
    <w:tmpl w:val="C93CB892"/>
    <w:lvl w:ilvl="0" w:tplc="29760324">
      <w:start w:val="1"/>
      <w:numFmt w:val="decimal"/>
      <w:lvlText w:val="%1."/>
      <w:lvlJc w:val="left"/>
      <w:pPr>
        <w:ind w:left="720" w:hanging="360"/>
      </w:pPr>
      <w:rPr>
        <w:rFonts w:asciiTheme="minorHAnsi" w:hAnsiTheme="minorHAnsi"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0D47BE8"/>
    <w:multiLevelType w:val="multilevel"/>
    <w:tmpl w:val="6FC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B0452"/>
    <w:multiLevelType w:val="hybridMultilevel"/>
    <w:tmpl w:val="E8C8FD5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67AF0178"/>
    <w:multiLevelType w:val="hybridMultilevel"/>
    <w:tmpl w:val="1C3EDFFC"/>
    <w:lvl w:ilvl="0" w:tplc="68E807C0">
      <w:start w:val="1"/>
      <w:numFmt w:val="upperLetter"/>
      <w:lvlText w:val="%1."/>
      <w:lvlJc w:val="left"/>
      <w:pPr>
        <w:ind w:left="1094" w:hanging="288"/>
      </w:pPr>
      <w:rPr>
        <w:rFonts w:ascii="Times New Roman" w:eastAsia="Times New Roman" w:hAnsi="Times New Roman" w:cs="Times New Roman" w:hint="default"/>
        <w:b w:val="0"/>
        <w:bCs w:val="0"/>
        <w:i w:val="0"/>
        <w:iCs w:val="0"/>
        <w:spacing w:val="-6"/>
        <w:w w:val="103"/>
        <w:sz w:val="23"/>
        <w:szCs w:val="23"/>
        <w:lang w:val="en-US" w:eastAsia="en-US" w:bidi="ar-SA"/>
      </w:rPr>
    </w:lvl>
    <w:lvl w:ilvl="1" w:tplc="C03EC3C0">
      <w:numFmt w:val="bullet"/>
      <w:lvlText w:val="•"/>
      <w:lvlJc w:val="left"/>
      <w:pPr>
        <w:ind w:left="1911" w:hanging="288"/>
      </w:pPr>
      <w:rPr>
        <w:rFonts w:hint="default"/>
        <w:lang w:val="en-US" w:eastAsia="en-US" w:bidi="ar-SA"/>
      </w:rPr>
    </w:lvl>
    <w:lvl w:ilvl="2" w:tplc="4FA02C26">
      <w:numFmt w:val="bullet"/>
      <w:lvlText w:val="•"/>
      <w:lvlJc w:val="left"/>
      <w:pPr>
        <w:ind w:left="2723" w:hanging="288"/>
      </w:pPr>
      <w:rPr>
        <w:rFonts w:hint="default"/>
        <w:lang w:val="en-US" w:eastAsia="en-US" w:bidi="ar-SA"/>
      </w:rPr>
    </w:lvl>
    <w:lvl w:ilvl="3" w:tplc="2ECCA3A2">
      <w:numFmt w:val="bullet"/>
      <w:lvlText w:val="•"/>
      <w:lvlJc w:val="left"/>
      <w:pPr>
        <w:ind w:left="3535" w:hanging="288"/>
      </w:pPr>
      <w:rPr>
        <w:rFonts w:hint="default"/>
        <w:lang w:val="en-US" w:eastAsia="en-US" w:bidi="ar-SA"/>
      </w:rPr>
    </w:lvl>
    <w:lvl w:ilvl="4" w:tplc="010C67FA">
      <w:numFmt w:val="bullet"/>
      <w:lvlText w:val="•"/>
      <w:lvlJc w:val="left"/>
      <w:pPr>
        <w:ind w:left="4346" w:hanging="288"/>
      </w:pPr>
      <w:rPr>
        <w:rFonts w:hint="default"/>
        <w:lang w:val="en-US" w:eastAsia="en-US" w:bidi="ar-SA"/>
      </w:rPr>
    </w:lvl>
    <w:lvl w:ilvl="5" w:tplc="4BAA1DF6">
      <w:numFmt w:val="bullet"/>
      <w:lvlText w:val="•"/>
      <w:lvlJc w:val="left"/>
      <w:pPr>
        <w:ind w:left="5158" w:hanging="288"/>
      </w:pPr>
      <w:rPr>
        <w:rFonts w:hint="default"/>
        <w:lang w:val="en-US" w:eastAsia="en-US" w:bidi="ar-SA"/>
      </w:rPr>
    </w:lvl>
    <w:lvl w:ilvl="6" w:tplc="BF76B07A">
      <w:numFmt w:val="bullet"/>
      <w:lvlText w:val="•"/>
      <w:lvlJc w:val="left"/>
      <w:pPr>
        <w:ind w:left="5970" w:hanging="288"/>
      </w:pPr>
      <w:rPr>
        <w:rFonts w:hint="default"/>
        <w:lang w:val="en-US" w:eastAsia="en-US" w:bidi="ar-SA"/>
      </w:rPr>
    </w:lvl>
    <w:lvl w:ilvl="7" w:tplc="DEE800B8">
      <w:numFmt w:val="bullet"/>
      <w:lvlText w:val="•"/>
      <w:lvlJc w:val="left"/>
      <w:pPr>
        <w:ind w:left="6781" w:hanging="288"/>
      </w:pPr>
      <w:rPr>
        <w:rFonts w:hint="default"/>
        <w:lang w:val="en-US" w:eastAsia="en-US" w:bidi="ar-SA"/>
      </w:rPr>
    </w:lvl>
    <w:lvl w:ilvl="8" w:tplc="D786EEDC">
      <w:numFmt w:val="bullet"/>
      <w:lvlText w:val="•"/>
      <w:lvlJc w:val="left"/>
      <w:pPr>
        <w:ind w:left="7593" w:hanging="288"/>
      </w:pPr>
      <w:rPr>
        <w:rFonts w:hint="default"/>
        <w:lang w:val="en-US" w:eastAsia="en-US" w:bidi="ar-SA"/>
      </w:rPr>
    </w:lvl>
  </w:abstractNum>
  <w:abstractNum w:abstractNumId="32" w15:restartNumberingAfterBreak="0">
    <w:nsid w:val="72975236"/>
    <w:multiLevelType w:val="hybridMultilevel"/>
    <w:tmpl w:val="1E46C502"/>
    <w:lvl w:ilvl="0" w:tplc="78A6E2A2">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4081609"/>
    <w:multiLevelType w:val="hybridMultilevel"/>
    <w:tmpl w:val="DFA66DB6"/>
    <w:lvl w:ilvl="0" w:tplc="AE0A6166">
      <w:start w:val="1"/>
      <w:numFmt w:val="upperLetter"/>
      <w:lvlText w:val="%1."/>
      <w:lvlJc w:val="left"/>
      <w:pPr>
        <w:ind w:left="723" w:hanging="360"/>
      </w:pPr>
      <w:rPr>
        <w:rFonts w:hint="default"/>
      </w:rPr>
    </w:lvl>
    <w:lvl w:ilvl="1" w:tplc="38090019" w:tentative="1">
      <w:start w:val="1"/>
      <w:numFmt w:val="lowerLetter"/>
      <w:lvlText w:val="%2."/>
      <w:lvlJc w:val="left"/>
      <w:pPr>
        <w:ind w:left="1443" w:hanging="360"/>
      </w:pPr>
    </w:lvl>
    <w:lvl w:ilvl="2" w:tplc="3809001B" w:tentative="1">
      <w:start w:val="1"/>
      <w:numFmt w:val="lowerRoman"/>
      <w:lvlText w:val="%3."/>
      <w:lvlJc w:val="right"/>
      <w:pPr>
        <w:ind w:left="2163" w:hanging="180"/>
      </w:pPr>
    </w:lvl>
    <w:lvl w:ilvl="3" w:tplc="3809000F" w:tentative="1">
      <w:start w:val="1"/>
      <w:numFmt w:val="decimal"/>
      <w:lvlText w:val="%4."/>
      <w:lvlJc w:val="left"/>
      <w:pPr>
        <w:ind w:left="2883" w:hanging="360"/>
      </w:pPr>
    </w:lvl>
    <w:lvl w:ilvl="4" w:tplc="38090019" w:tentative="1">
      <w:start w:val="1"/>
      <w:numFmt w:val="lowerLetter"/>
      <w:lvlText w:val="%5."/>
      <w:lvlJc w:val="left"/>
      <w:pPr>
        <w:ind w:left="3603" w:hanging="360"/>
      </w:pPr>
    </w:lvl>
    <w:lvl w:ilvl="5" w:tplc="3809001B" w:tentative="1">
      <w:start w:val="1"/>
      <w:numFmt w:val="lowerRoman"/>
      <w:lvlText w:val="%6."/>
      <w:lvlJc w:val="right"/>
      <w:pPr>
        <w:ind w:left="4323" w:hanging="180"/>
      </w:pPr>
    </w:lvl>
    <w:lvl w:ilvl="6" w:tplc="3809000F" w:tentative="1">
      <w:start w:val="1"/>
      <w:numFmt w:val="decimal"/>
      <w:lvlText w:val="%7."/>
      <w:lvlJc w:val="left"/>
      <w:pPr>
        <w:ind w:left="5043" w:hanging="360"/>
      </w:pPr>
    </w:lvl>
    <w:lvl w:ilvl="7" w:tplc="38090019" w:tentative="1">
      <w:start w:val="1"/>
      <w:numFmt w:val="lowerLetter"/>
      <w:lvlText w:val="%8."/>
      <w:lvlJc w:val="left"/>
      <w:pPr>
        <w:ind w:left="5763" w:hanging="360"/>
      </w:pPr>
    </w:lvl>
    <w:lvl w:ilvl="8" w:tplc="3809001B" w:tentative="1">
      <w:start w:val="1"/>
      <w:numFmt w:val="lowerRoman"/>
      <w:lvlText w:val="%9."/>
      <w:lvlJc w:val="right"/>
      <w:pPr>
        <w:ind w:left="6483" w:hanging="180"/>
      </w:pPr>
    </w:lvl>
  </w:abstractNum>
  <w:abstractNum w:abstractNumId="34" w15:restartNumberingAfterBreak="0">
    <w:nsid w:val="74B63129"/>
    <w:multiLevelType w:val="hybridMultilevel"/>
    <w:tmpl w:val="F314D9D2"/>
    <w:lvl w:ilvl="0" w:tplc="35A2DFA0">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89095677">
    <w:abstractNumId w:val="4"/>
  </w:num>
  <w:num w:numId="2" w16cid:durableId="1587038251">
    <w:abstractNumId w:val="2"/>
  </w:num>
  <w:num w:numId="3" w16cid:durableId="465007756">
    <w:abstractNumId w:val="28"/>
  </w:num>
  <w:num w:numId="4" w16cid:durableId="291253771">
    <w:abstractNumId w:val="32"/>
  </w:num>
  <w:num w:numId="5" w16cid:durableId="1810781510">
    <w:abstractNumId w:val="11"/>
  </w:num>
  <w:num w:numId="6" w16cid:durableId="88744996">
    <w:abstractNumId w:val="26"/>
  </w:num>
  <w:num w:numId="7" w16cid:durableId="2013794665">
    <w:abstractNumId w:val="25"/>
  </w:num>
  <w:num w:numId="8" w16cid:durableId="917052844">
    <w:abstractNumId w:val="22"/>
  </w:num>
  <w:num w:numId="9" w16cid:durableId="404568937">
    <w:abstractNumId w:val="1"/>
  </w:num>
  <w:num w:numId="10" w16cid:durableId="1271426538">
    <w:abstractNumId w:val="8"/>
  </w:num>
  <w:num w:numId="11" w16cid:durableId="478963356">
    <w:abstractNumId w:val="13"/>
  </w:num>
  <w:num w:numId="12" w16cid:durableId="1830948864">
    <w:abstractNumId w:val="30"/>
  </w:num>
  <w:num w:numId="13" w16cid:durableId="404573132">
    <w:abstractNumId w:val="7"/>
  </w:num>
  <w:num w:numId="14" w16cid:durableId="1509368883">
    <w:abstractNumId w:val="6"/>
  </w:num>
  <w:num w:numId="15" w16cid:durableId="777260724">
    <w:abstractNumId w:val="27"/>
  </w:num>
  <w:num w:numId="16" w16cid:durableId="57481539">
    <w:abstractNumId w:val="0"/>
  </w:num>
  <w:num w:numId="17" w16cid:durableId="1316490838">
    <w:abstractNumId w:val="19"/>
  </w:num>
  <w:num w:numId="18" w16cid:durableId="1066999467">
    <w:abstractNumId w:val="24"/>
  </w:num>
  <w:num w:numId="19" w16cid:durableId="1763992554">
    <w:abstractNumId w:val="33"/>
  </w:num>
  <w:num w:numId="20" w16cid:durableId="173765638">
    <w:abstractNumId w:val="10"/>
  </w:num>
  <w:num w:numId="21" w16cid:durableId="78983917">
    <w:abstractNumId w:val="23"/>
  </w:num>
  <w:num w:numId="22" w16cid:durableId="36515647">
    <w:abstractNumId w:val="21"/>
  </w:num>
  <w:num w:numId="23" w16cid:durableId="1884975243">
    <w:abstractNumId w:val="12"/>
  </w:num>
  <w:num w:numId="24" w16cid:durableId="421217355">
    <w:abstractNumId w:val="31"/>
  </w:num>
  <w:num w:numId="25" w16cid:durableId="392965289">
    <w:abstractNumId w:val="15"/>
  </w:num>
  <w:num w:numId="26" w16cid:durableId="502742951">
    <w:abstractNumId w:val="9"/>
  </w:num>
  <w:num w:numId="27" w16cid:durableId="1711302385">
    <w:abstractNumId w:val="17"/>
  </w:num>
  <w:num w:numId="28" w16cid:durableId="834761405">
    <w:abstractNumId w:val="18"/>
  </w:num>
  <w:num w:numId="29" w16cid:durableId="274093658">
    <w:abstractNumId w:val="29"/>
  </w:num>
  <w:num w:numId="30" w16cid:durableId="1434008815">
    <w:abstractNumId w:val="16"/>
  </w:num>
  <w:num w:numId="31" w16cid:durableId="1069378628">
    <w:abstractNumId w:val="14"/>
  </w:num>
  <w:num w:numId="32" w16cid:durableId="1815028721">
    <w:abstractNumId w:val="3"/>
  </w:num>
  <w:num w:numId="33" w16cid:durableId="766002251">
    <w:abstractNumId w:val="5"/>
  </w:num>
  <w:num w:numId="34" w16cid:durableId="1180507486">
    <w:abstractNumId w:val="20"/>
  </w:num>
  <w:num w:numId="35" w16cid:durableId="64909105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CB"/>
    <w:rsid w:val="00004BE7"/>
    <w:rsid w:val="000160B9"/>
    <w:rsid w:val="000242BE"/>
    <w:rsid w:val="00036385"/>
    <w:rsid w:val="00040574"/>
    <w:rsid w:val="0006164C"/>
    <w:rsid w:val="00065DC6"/>
    <w:rsid w:val="00067037"/>
    <w:rsid w:val="00082AFC"/>
    <w:rsid w:val="00084D6C"/>
    <w:rsid w:val="000A1CD1"/>
    <w:rsid w:val="000B1C98"/>
    <w:rsid w:val="000C18E7"/>
    <w:rsid w:val="000D6B65"/>
    <w:rsid w:val="000E0C25"/>
    <w:rsid w:val="000F23B8"/>
    <w:rsid w:val="000F5E2E"/>
    <w:rsid w:val="00101EB5"/>
    <w:rsid w:val="001351AF"/>
    <w:rsid w:val="001351D2"/>
    <w:rsid w:val="00136E0C"/>
    <w:rsid w:val="00136FAF"/>
    <w:rsid w:val="00172B80"/>
    <w:rsid w:val="001B650A"/>
    <w:rsid w:val="001B7754"/>
    <w:rsid w:val="001E69CA"/>
    <w:rsid w:val="001F2C43"/>
    <w:rsid w:val="00205D31"/>
    <w:rsid w:val="00215D5C"/>
    <w:rsid w:val="00232746"/>
    <w:rsid w:val="002425DA"/>
    <w:rsid w:val="002532BB"/>
    <w:rsid w:val="00272DAB"/>
    <w:rsid w:val="00277AE3"/>
    <w:rsid w:val="00290DA7"/>
    <w:rsid w:val="002C708D"/>
    <w:rsid w:val="002F377D"/>
    <w:rsid w:val="00305C6F"/>
    <w:rsid w:val="003078D0"/>
    <w:rsid w:val="00360D64"/>
    <w:rsid w:val="00374148"/>
    <w:rsid w:val="0038241A"/>
    <w:rsid w:val="00392661"/>
    <w:rsid w:val="003A6ABA"/>
    <w:rsid w:val="003E3559"/>
    <w:rsid w:val="003E7A5D"/>
    <w:rsid w:val="003E7D74"/>
    <w:rsid w:val="00410342"/>
    <w:rsid w:val="00423BDE"/>
    <w:rsid w:val="00451FEB"/>
    <w:rsid w:val="00462337"/>
    <w:rsid w:val="00483AB9"/>
    <w:rsid w:val="00485721"/>
    <w:rsid w:val="0049384E"/>
    <w:rsid w:val="004B316F"/>
    <w:rsid w:val="004B75FD"/>
    <w:rsid w:val="004C24A6"/>
    <w:rsid w:val="004C69BF"/>
    <w:rsid w:val="004D6B37"/>
    <w:rsid w:val="004E44C7"/>
    <w:rsid w:val="004F33B8"/>
    <w:rsid w:val="005123C8"/>
    <w:rsid w:val="00550356"/>
    <w:rsid w:val="0055711F"/>
    <w:rsid w:val="0056196D"/>
    <w:rsid w:val="00566408"/>
    <w:rsid w:val="005735B2"/>
    <w:rsid w:val="005753BD"/>
    <w:rsid w:val="00583EB8"/>
    <w:rsid w:val="00585A0F"/>
    <w:rsid w:val="00586FF6"/>
    <w:rsid w:val="005900CD"/>
    <w:rsid w:val="005B254F"/>
    <w:rsid w:val="005C020F"/>
    <w:rsid w:val="005D0DAE"/>
    <w:rsid w:val="005D0E27"/>
    <w:rsid w:val="005D57DA"/>
    <w:rsid w:val="005E5E56"/>
    <w:rsid w:val="005F1EC6"/>
    <w:rsid w:val="00605768"/>
    <w:rsid w:val="0062420C"/>
    <w:rsid w:val="00633398"/>
    <w:rsid w:val="006448A0"/>
    <w:rsid w:val="00647DD7"/>
    <w:rsid w:val="006515E0"/>
    <w:rsid w:val="006521DD"/>
    <w:rsid w:val="00652AEE"/>
    <w:rsid w:val="00671353"/>
    <w:rsid w:val="00672881"/>
    <w:rsid w:val="006847FB"/>
    <w:rsid w:val="006936F4"/>
    <w:rsid w:val="00696853"/>
    <w:rsid w:val="006A64F6"/>
    <w:rsid w:val="006B66EF"/>
    <w:rsid w:val="006D170A"/>
    <w:rsid w:val="006D4427"/>
    <w:rsid w:val="006E2A87"/>
    <w:rsid w:val="006F12C5"/>
    <w:rsid w:val="007007AC"/>
    <w:rsid w:val="00715175"/>
    <w:rsid w:val="00717799"/>
    <w:rsid w:val="00717D0D"/>
    <w:rsid w:val="00727817"/>
    <w:rsid w:val="00747376"/>
    <w:rsid w:val="00747FC8"/>
    <w:rsid w:val="00753E13"/>
    <w:rsid w:val="00761116"/>
    <w:rsid w:val="007669AC"/>
    <w:rsid w:val="00785743"/>
    <w:rsid w:val="007B45ED"/>
    <w:rsid w:val="007D63FE"/>
    <w:rsid w:val="007D797C"/>
    <w:rsid w:val="0081657B"/>
    <w:rsid w:val="00854C8D"/>
    <w:rsid w:val="008864DE"/>
    <w:rsid w:val="0088792B"/>
    <w:rsid w:val="008B07CA"/>
    <w:rsid w:val="008C2DA5"/>
    <w:rsid w:val="008C3EA3"/>
    <w:rsid w:val="008E630D"/>
    <w:rsid w:val="008F3A47"/>
    <w:rsid w:val="00911431"/>
    <w:rsid w:val="00927455"/>
    <w:rsid w:val="009442C7"/>
    <w:rsid w:val="00946EAD"/>
    <w:rsid w:val="00966003"/>
    <w:rsid w:val="00981DD0"/>
    <w:rsid w:val="009B0595"/>
    <w:rsid w:val="009B1615"/>
    <w:rsid w:val="009B4F71"/>
    <w:rsid w:val="009C2299"/>
    <w:rsid w:val="009C7B31"/>
    <w:rsid w:val="009D61E4"/>
    <w:rsid w:val="009D794B"/>
    <w:rsid w:val="009F3606"/>
    <w:rsid w:val="009F4CB6"/>
    <w:rsid w:val="00A07DA0"/>
    <w:rsid w:val="00A174F5"/>
    <w:rsid w:val="00A227DB"/>
    <w:rsid w:val="00A27AD7"/>
    <w:rsid w:val="00A31E07"/>
    <w:rsid w:val="00A33924"/>
    <w:rsid w:val="00A45E0F"/>
    <w:rsid w:val="00A7081D"/>
    <w:rsid w:val="00A771F6"/>
    <w:rsid w:val="00A941FF"/>
    <w:rsid w:val="00AA036A"/>
    <w:rsid w:val="00AB6B4A"/>
    <w:rsid w:val="00AC2C8E"/>
    <w:rsid w:val="00AE055F"/>
    <w:rsid w:val="00AE23BE"/>
    <w:rsid w:val="00B107BF"/>
    <w:rsid w:val="00B26778"/>
    <w:rsid w:val="00B30FCF"/>
    <w:rsid w:val="00B35879"/>
    <w:rsid w:val="00B639AF"/>
    <w:rsid w:val="00B653D7"/>
    <w:rsid w:val="00B87A7D"/>
    <w:rsid w:val="00B93429"/>
    <w:rsid w:val="00BB0C1B"/>
    <w:rsid w:val="00BB23AE"/>
    <w:rsid w:val="00BD7371"/>
    <w:rsid w:val="00BE0D28"/>
    <w:rsid w:val="00BE29F6"/>
    <w:rsid w:val="00BE52FB"/>
    <w:rsid w:val="00BF02A6"/>
    <w:rsid w:val="00BF037B"/>
    <w:rsid w:val="00BF0A00"/>
    <w:rsid w:val="00BF3985"/>
    <w:rsid w:val="00BF722F"/>
    <w:rsid w:val="00BF7CE9"/>
    <w:rsid w:val="00C00129"/>
    <w:rsid w:val="00C11024"/>
    <w:rsid w:val="00C1777C"/>
    <w:rsid w:val="00C6627D"/>
    <w:rsid w:val="00C717CE"/>
    <w:rsid w:val="00C93B9F"/>
    <w:rsid w:val="00C94BE2"/>
    <w:rsid w:val="00CA1D8E"/>
    <w:rsid w:val="00CA32F5"/>
    <w:rsid w:val="00CA6415"/>
    <w:rsid w:val="00CC440C"/>
    <w:rsid w:val="00CC59C9"/>
    <w:rsid w:val="00CC6C1F"/>
    <w:rsid w:val="00CD052F"/>
    <w:rsid w:val="00CD7F8C"/>
    <w:rsid w:val="00CE40A2"/>
    <w:rsid w:val="00CF51E3"/>
    <w:rsid w:val="00CF6BD5"/>
    <w:rsid w:val="00D24619"/>
    <w:rsid w:val="00D602EF"/>
    <w:rsid w:val="00D84962"/>
    <w:rsid w:val="00D86EB8"/>
    <w:rsid w:val="00D8703C"/>
    <w:rsid w:val="00D87DF8"/>
    <w:rsid w:val="00D96290"/>
    <w:rsid w:val="00DA0F93"/>
    <w:rsid w:val="00DA5E6D"/>
    <w:rsid w:val="00DB54CB"/>
    <w:rsid w:val="00DC5C1C"/>
    <w:rsid w:val="00DF1F78"/>
    <w:rsid w:val="00E04620"/>
    <w:rsid w:val="00E072F0"/>
    <w:rsid w:val="00E33665"/>
    <w:rsid w:val="00E41FE7"/>
    <w:rsid w:val="00E662E1"/>
    <w:rsid w:val="00E764AF"/>
    <w:rsid w:val="00EA07C7"/>
    <w:rsid w:val="00EA7102"/>
    <w:rsid w:val="00EB440A"/>
    <w:rsid w:val="00EB47DC"/>
    <w:rsid w:val="00ED1425"/>
    <w:rsid w:val="00EE2E2E"/>
    <w:rsid w:val="00EE4156"/>
    <w:rsid w:val="00EE5FC0"/>
    <w:rsid w:val="00EF125C"/>
    <w:rsid w:val="00F06FDB"/>
    <w:rsid w:val="00F10412"/>
    <w:rsid w:val="00F213BC"/>
    <w:rsid w:val="00F32918"/>
    <w:rsid w:val="00F42AFD"/>
    <w:rsid w:val="00F438C0"/>
    <w:rsid w:val="00F55DE7"/>
    <w:rsid w:val="00F616F7"/>
    <w:rsid w:val="00F737FC"/>
    <w:rsid w:val="00F84E2E"/>
    <w:rsid w:val="00F87146"/>
    <w:rsid w:val="00FA08D8"/>
    <w:rsid w:val="00FA362B"/>
    <w:rsid w:val="00FC0B25"/>
    <w:rsid w:val="00FD508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61C9F"/>
  <w15:chartTrackingRefBased/>
  <w15:docId w15:val="{3860520E-132B-4F1B-8D81-7D08770A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CB"/>
    <w:pPr>
      <w:spacing w:line="278" w:lineRule="auto"/>
    </w:pPr>
    <w:rPr>
      <w:sz w:val="24"/>
      <w:szCs w:val="24"/>
      <w:lang w:val="en-US"/>
    </w:rPr>
  </w:style>
  <w:style w:type="paragraph" w:styleId="Heading1">
    <w:name w:val="heading 1"/>
    <w:basedOn w:val="Normal"/>
    <w:next w:val="Normal"/>
    <w:link w:val="Heading1Char"/>
    <w:uiPriority w:val="9"/>
    <w:qFormat/>
    <w:rsid w:val="00DB5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CB"/>
    <w:rPr>
      <w:rFonts w:eastAsiaTheme="majorEastAsia" w:cstheme="majorBidi"/>
      <w:color w:val="272727" w:themeColor="text1" w:themeTint="D8"/>
    </w:rPr>
  </w:style>
  <w:style w:type="paragraph" w:styleId="Title">
    <w:name w:val="Title"/>
    <w:basedOn w:val="Normal"/>
    <w:next w:val="Normal"/>
    <w:link w:val="TitleChar"/>
    <w:uiPriority w:val="10"/>
    <w:qFormat/>
    <w:rsid w:val="00DB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CB"/>
    <w:pPr>
      <w:spacing w:before="160"/>
      <w:jc w:val="center"/>
    </w:pPr>
    <w:rPr>
      <w:i/>
      <w:iCs/>
      <w:color w:val="404040" w:themeColor="text1" w:themeTint="BF"/>
    </w:rPr>
  </w:style>
  <w:style w:type="character" w:customStyle="1" w:styleId="QuoteChar">
    <w:name w:val="Quote Char"/>
    <w:basedOn w:val="DefaultParagraphFont"/>
    <w:link w:val="Quote"/>
    <w:uiPriority w:val="29"/>
    <w:rsid w:val="00DB54CB"/>
    <w:rPr>
      <w:i/>
      <w:iCs/>
      <w:color w:val="404040" w:themeColor="text1" w:themeTint="BF"/>
    </w:rPr>
  </w:style>
  <w:style w:type="paragraph" w:styleId="ListParagraph">
    <w:name w:val="List Paragraph"/>
    <w:basedOn w:val="Normal"/>
    <w:uiPriority w:val="34"/>
    <w:qFormat/>
    <w:rsid w:val="00DB54CB"/>
    <w:pPr>
      <w:ind w:left="720"/>
      <w:contextualSpacing/>
    </w:pPr>
  </w:style>
  <w:style w:type="character" w:styleId="IntenseEmphasis">
    <w:name w:val="Intense Emphasis"/>
    <w:basedOn w:val="DefaultParagraphFont"/>
    <w:uiPriority w:val="21"/>
    <w:qFormat/>
    <w:rsid w:val="00DB54CB"/>
    <w:rPr>
      <w:i/>
      <w:iCs/>
      <w:color w:val="0F4761" w:themeColor="accent1" w:themeShade="BF"/>
    </w:rPr>
  </w:style>
  <w:style w:type="paragraph" w:styleId="IntenseQuote">
    <w:name w:val="Intense Quote"/>
    <w:basedOn w:val="Normal"/>
    <w:next w:val="Normal"/>
    <w:link w:val="IntenseQuoteChar"/>
    <w:uiPriority w:val="30"/>
    <w:qFormat/>
    <w:rsid w:val="00DB5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4CB"/>
    <w:rPr>
      <w:i/>
      <w:iCs/>
      <w:color w:val="0F4761" w:themeColor="accent1" w:themeShade="BF"/>
    </w:rPr>
  </w:style>
  <w:style w:type="character" w:styleId="IntenseReference">
    <w:name w:val="Intense Reference"/>
    <w:basedOn w:val="DefaultParagraphFont"/>
    <w:uiPriority w:val="32"/>
    <w:qFormat/>
    <w:rsid w:val="00DB54CB"/>
    <w:rPr>
      <w:b/>
      <w:bCs/>
      <w:smallCaps/>
      <w:color w:val="0F4761" w:themeColor="accent1" w:themeShade="BF"/>
      <w:spacing w:val="5"/>
    </w:rPr>
  </w:style>
  <w:style w:type="character" w:styleId="Hyperlink">
    <w:name w:val="Hyperlink"/>
    <w:basedOn w:val="DefaultParagraphFont"/>
    <w:uiPriority w:val="99"/>
    <w:unhideWhenUsed/>
    <w:rsid w:val="00672881"/>
    <w:rPr>
      <w:color w:val="467886" w:themeColor="hyperlink"/>
      <w:u w:val="single"/>
    </w:rPr>
  </w:style>
  <w:style w:type="character" w:customStyle="1" w:styleId="UnresolvedMention1">
    <w:name w:val="Unresolved Mention1"/>
    <w:basedOn w:val="DefaultParagraphFont"/>
    <w:uiPriority w:val="99"/>
    <w:semiHidden/>
    <w:unhideWhenUsed/>
    <w:rsid w:val="00672881"/>
    <w:rPr>
      <w:color w:val="605E5C"/>
      <w:shd w:val="clear" w:color="auto" w:fill="E1DFDD"/>
    </w:rPr>
  </w:style>
  <w:style w:type="paragraph" w:styleId="Header">
    <w:name w:val="header"/>
    <w:basedOn w:val="Normal"/>
    <w:link w:val="HeaderChar"/>
    <w:uiPriority w:val="99"/>
    <w:unhideWhenUsed/>
    <w:rsid w:val="007177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799"/>
    <w:rPr>
      <w:sz w:val="24"/>
      <w:szCs w:val="24"/>
      <w:lang w:val="en-US"/>
    </w:rPr>
  </w:style>
  <w:style w:type="paragraph" w:styleId="Footer">
    <w:name w:val="footer"/>
    <w:basedOn w:val="Normal"/>
    <w:link w:val="FooterChar"/>
    <w:uiPriority w:val="99"/>
    <w:unhideWhenUsed/>
    <w:rsid w:val="007177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799"/>
    <w:rPr>
      <w:sz w:val="24"/>
      <w:szCs w:val="24"/>
      <w:lang w:val="en-US"/>
    </w:rPr>
  </w:style>
  <w:style w:type="paragraph" w:styleId="NormalWeb">
    <w:name w:val="Normal (Web)"/>
    <w:basedOn w:val="Normal"/>
    <w:uiPriority w:val="99"/>
    <w:semiHidden/>
    <w:unhideWhenUsed/>
    <w:rsid w:val="00F8714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F87146"/>
    <w:rPr>
      <w:b/>
      <w:bCs/>
    </w:rPr>
  </w:style>
  <w:style w:type="paragraph" w:styleId="BalloonText">
    <w:name w:val="Balloon Text"/>
    <w:basedOn w:val="Normal"/>
    <w:link w:val="BalloonTextChar"/>
    <w:uiPriority w:val="99"/>
    <w:semiHidden/>
    <w:unhideWhenUsed/>
    <w:rsid w:val="00D870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703C"/>
    <w:rPr>
      <w:rFonts w:ascii="Segoe UI" w:hAnsi="Segoe UI" w:cs="Segoe UI"/>
      <w:sz w:val="18"/>
      <w:szCs w:val="18"/>
      <w:lang w:val="en-US"/>
    </w:rPr>
  </w:style>
  <w:style w:type="paragraph" w:styleId="BodyText">
    <w:name w:val="Body Text"/>
    <w:basedOn w:val="Normal"/>
    <w:link w:val="BodyTextChar"/>
    <w:uiPriority w:val="1"/>
    <w:qFormat/>
    <w:rsid w:val="00172B80"/>
    <w:pPr>
      <w:widowControl w:val="0"/>
      <w:autoSpaceDE w:val="0"/>
      <w:autoSpaceDN w:val="0"/>
      <w:spacing w:after="0" w:line="240" w:lineRule="auto"/>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172B80"/>
    <w:rPr>
      <w:rFonts w:ascii="Times New Roman" w:eastAsia="Times New Roman" w:hAnsi="Times New Roman" w:cs="Times New Roman"/>
      <w:kern w:val="0"/>
      <w:sz w:val="23"/>
      <w:szCs w:val="23"/>
      <w:lang w:val="en-US"/>
      <w14:ligatures w14:val="none"/>
    </w:rPr>
  </w:style>
  <w:style w:type="paragraph" w:customStyle="1" w:styleId="TableParagraph">
    <w:name w:val="Table Paragraph"/>
    <w:basedOn w:val="Normal"/>
    <w:uiPriority w:val="1"/>
    <w:qFormat/>
    <w:rsid w:val="00172B80"/>
    <w:pPr>
      <w:widowControl w:val="0"/>
      <w:autoSpaceDE w:val="0"/>
      <w:autoSpaceDN w:val="0"/>
      <w:spacing w:after="0" w:line="240" w:lineRule="auto"/>
      <w:ind w:left="110"/>
    </w:pPr>
    <w:rPr>
      <w:rFonts w:ascii="Times New Roman" w:eastAsia="Times New Roman" w:hAnsi="Times New Roman" w:cs="Times New Roman"/>
      <w:kern w:val="0"/>
      <w:sz w:val="22"/>
      <w:szCs w:val="22"/>
      <w14:ligatures w14:val="none"/>
    </w:rPr>
  </w:style>
  <w:style w:type="paragraph" w:styleId="TOC1">
    <w:name w:val="toc 1"/>
    <w:basedOn w:val="Normal"/>
    <w:uiPriority w:val="39"/>
    <w:qFormat/>
    <w:rsid w:val="00BE52FB"/>
    <w:pPr>
      <w:widowControl w:val="0"/>
      <w:autoSpaceDE w:val="0"/>
      <w:autoSpaceDN w:val="0"/>
      <w:spacing w:before="353" w:after="0" w:line="240" w:lineRule="auto"/>
      <w:ind w:left="5" w:right="154"/>
      <w:jc w:val="center"/>
    </w:pPr>
    <w:rPr>
      <w:rFonts w:ascii="Times New Roman" w:eastAsia="Times New Roman" w:hAnsi="Times New Roman" w:cs="Times New Roman"/>
      <w:b/>
      <w:bCs/>
      <w:kern w:val="0"/>
      <w:sz w:val="23"/>
      <w:szCs w:val="23"/>
      <w14:ligatures w14:val="none"/>
    </w:rPr>
  </w:style>
  <w:style w:type="paragraph" w:styleId="TOC2">
    <w:name w:val="toc 2"/>
    <w:basedOn w:val="Normal"/>
    <w:uiPriority w:val="39"/>
    <w:qFormat/>
    <w:rsid w:val="00BE52FB"/>
    <w:pPr>
      <w:widowControl w:val="0"/>
      <w:autoSpaceDE w:val="0"/>
      <w:autoSpaceDN w:val="0"/>
      <w:spacing w:before="153" w:after="0" w:line="240" w:lineRule="auto"/>
      <w:ind w:right="136"/>
      <w:jc w:val="center"/>
    </w:pPr>
    <w:rPr>
      <w:rFonts w:ascii="Times New Roman" w:eastAsia="Times New Roman" w:hAnsi="Times New Roman" w:cs="Times New Roman"/>
      <w:kern w:val="0"/>
      <w:sz w:val="23"/>
      <w:szCs w:val="23"/>
      <w14:ligatures w14:val="none"/>
    </w:rPr>
  </w:style>
  <w:style w:type="paragraph" w:styleId="TOC3">
    <w:name w:val="toc 3"/>
    <w:basedOn w:val="Normal"/>
    <w:uiPriority w:val="39"/>
    <w:qFormat/>
    <w:rsid w:val="00BE52FB"/>
    <w:pPr>
      <w:widowControl w:val="0"/>
      <w:autoSpaceDE w:val="0"/>
      <w:autoSpaceDN w:val="0"/>
      <w:spacing w:before="154" w:after="0" w:line="240" w:lineRule="auto"/>
      <w:ind w:left="569"/>
    </w:pPr>
    <w:rPr>
      <w:rFonts w:ascii="Times New Roman" w:eastAsia="Times New Roman" w:hAnsi="Times New Roman" w:cs="Times New Roman"/>
      <w:kern w:val="0"/>
      <w:sz w:val="23"/>
      <w:szCs w:val="23"/>
      <w14:ligatures w14:val="none"/>
    </w:rPr>
  </w:style>
  <w:style w:type="paragraph" w:styleId="TOC4">
    <w:name w:val="toc 4"/>
    <w:basedOn w:val="Normal"/>
    <w:uiPriority w:val="1"/>
    <w:qFormat/>
    <w:rsid w:val="00BE52FB"/>
    <w:pPr>
      <w:widowControl w:val="0"/>
      <w:autoSpaceDE w:val="0"/>
      <w:autoSpaceDN w:val="0"/>
      <w:spacing w:before="153" w:after="0" w:line="240" w:lineRule="auto"/>
      <w:ind w:left="569"/>
    </w:pPr>
    <w:rPr>
      <w:rFonts w:ascii="Times New Roman" w:eastAsia="Times New Roman" w:hAnsi="Times New Roman" w:cs="Times New Roman"/>
      <w:kern w:val="0"/>
      <w:sz w:val="23"/>
      <w:szCs w:val="23"/>
      <w14:ligatures w14:val="none"/>
    </w:rPr>
  </w:style>
  <w:style w:type="paragraph" w:styleId="TOC5">
    <w:name w:val="toc 5"/>
    <w:basedOn w:val="Normal"/>
    <w:uiPriority w:val="1"/>
    <w:qFormat/>
    <w:rsid w:val="00BE52FB"/>
    <w:pPr>
      <w:widowControl w:val="0"/>
      <w:autoSpaceDE w:val="0"/>
      <w:autoSpaceDN w:val="0"/>
      <w:spacing w:before="153" w:after="0" w:line="240" w:lineRule="auto"/>
      <w:ind w:left="1289" w:hanging="483"/>
    </w:pPr>
    <w:rPr>
      <w:rFonts w:ascii="Times New Roman" w:eastAsia="Times New Roman" w:hAnsi="Times New Roman" w:cs="Times New Roman"/>
      <w:kern w:val="0"/>
      <w:sz w:val="23"/>
      <w:szCs w:val="23"/>
      <w14:ligatures w14:val="none"/>
    </w:rPr>
  </w:style>
  <w:style w:type="character" w:customStyle="1" w:styleId="UnresolvedMention2">
    <w:name w:val="Unresolved Mention2"/>
    <w:basedOn w:val="DefaultParagraphFont"/>
    <w:uiPriority w:val="99"/>
    <w:semiHidden/>
    <w:unhideWhenUsed/>
    <w:rsid w:val="00082AFC"/>
    <w:rPr>
      <w:color w:val="605E5C"/>
      <w:shd w:val="clear" w:color="auto" w:fill="E1DFDD"/>
    </w:rPr>
  </w:style>
  <w:style w:type="paragraph" w:styleId="TOCHeading">
    <w:name w:val="TOC Heading"/>
    <w:basedOn w:val="Heading1"/>
    <w:next w:val="Normal"/>
    <w:uiPriority w:val="39"/>
    <w:unhideWhenUsed/>
    <w:qFormat/>
    <w:rsid w:val="008C3EA3"/>
    <w:pPr>
      <w:spacing w:before="240" w:after="0" w:line="259" w:lineRule="auto"/>
      <w:outlineLvl w:val="9"/>
    </w:pPr>
    <w:rPr>
      <w:kern w:val="0"/>
      <w:sz w:val="32"/>
      <w:szCs w:val="32"/>
      <w14:ligatures w14:val="none"/>
    </w:rPr>
  </w:style>
  <w:style w:type="paragraph" w:styleId="FootnoteText">
    <w:name w:val="footnote text"/>
    <w:basedOn w:val="Normal"/>
    <w:link w:val="FootnoteTextChar"/>
    <w:uiPriority w:val="99"/>
    <w:semiHidden/>
    <w:unhideWhenUsed/>
    <w:rsid w:val="002327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2746"/>
    <w:rPr>
      <w:sz w:val="20"/>
      <w:szCs w:val="20"/>
      <w:lang w:val="en-US"/>
    </w:rPr>
  </w:style>
  <w:style w:type="character" w:styleId="FootnoteReference">
    <w:name w:val="footnote reference"/>
    <w:basedOn w:val="DefaultParagraphFont"/>
    <w:uiPriority w:val="99"/>
    <w:semiHidden/>
    <w:unhideWhenUsed/>
    <w:rsid w:val="00232746"/>
    <w:rPr>
      <w:vertAlign w:val="superscript"/>
    </w:rPr>
  </w:style>
  <w:style w:type="character" w:styleId="UnresolvedMention">
    <w:name w:val="Unresolved Mention"/>
    <w:basedOn w:val="DefaultParagraphFont"/>
    <w:uiPriority w:val="99"/>
    <w:semiHidden/>
    <w:unhideWhenUsed/>
    <w:rsid w:val="00232746"/>
    <w:rPr>
      <w:color w:val="605E5C"/>
      <w:shd w:val="clear" w:color="auto" w:fill="E1DFDD"/>
    </w:rPr>
  </w:style>
  <w:style w:type="character" w:styleId="PlaceholderText">
    <w:name w:val="Placeholder Text"/>
    <w:basedOn w:val="DefaultParagraphFont"/>
    <w:uiPriority w:val="99"/>
    <w:semiHidden/>
    <w:rsid w:val="00305C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10948009709389866" TargetMode="External"/><Relationship Id="rId18" Type="http://schemas.openxmlformats.org/officeDocument/2006/relationships/hyperlink" Target="https://doi.org/10.36456/j-stand.v4i2.8102" TargetMode="External"/><Relationship Id="rId26" Type="http://schemas.openxmlformats.org/officeDocument/2006/relationships/hyperlink" Target="https://doi.org/10.31599/yyrqgn74" TargetMode="External"/><Relationship Id="rId3" Type="http://schemas.openxmlformats.org/officeDocument/2006/relationships/styles" Target="styles.xml"/><Relationship Id="rId21" Type="http://schemas.openxmlformats.org/officeDocument/2006/relationships/hyperlink" Target="https://doi.org/10.1123/iscj.2021-0006" TargetMode="External"/><Relationship Id="rId7" Type="http://schemas.openxmlformats.org/officeDocument/2006/relationships/endnotes" Target="endnotes.xml"/><Relationship Id="rId12" Type="http://schemas.openxmlformats.org/officeDocument/2006/relationships/hyperlink" Target="https://doi.org/10.31599/yyrqgn74" TargetMode="External"/><Relationship Id="rId17" Type="http://schemas.openxmlformats.org/officeDocument/2006/relationships/hyperlink" Target="https://doi.org/10.1080/10413200.2011.559124" TargetMode="External"/><Relationship Id="rId25" Type="http://schemas.openxmlformats.org/officeDocument/2006/relationships/hyperlink" Target="https://doi.org/10.1016/S0278-5919(05)70119-1" TargetMode="External"/><Relationship Id="rId2" Type="http://schemas.openxmlformats.org/officeDocument/2006/relationships/numbering" Target="numbering.xml"/><Relationship Id="rId16" Type="http://schemas.openxmlformats.org/officeDocument/2006/relationships/hyperlink" Target="https://doi.org/10.55227/ijhess.v4i6.1388" TargetMode="External"/><Relationship Id="rId20" Type="http://schemas.openxmlformats.org/officeDocument/2006/relationships/hyperlink" Target="https://doi.org/10.2478/pcssr-2024-000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123/jsep.2019-0295" TargetMode="External"/><Relationship Id="rId5" Type="http://schemas.openxmlformats.org/officeDocument/2006/relationships/webSettings" Target="webSettings.xml"/><Relationship Id="rId15" Type="http://schemas.openxmlformats.org/officeDocument/2006/relationships/hyperlink" Target="https://doi.org/10.3389/fpsyg.2019.02156" TargetMode="External"/><Relationship Id="rId23" Type="http://schemas.openxmlformats.org/officeDocument/2006/relationships/hyperlink" Target="https://doi.org/10.5167/uzh-56436" TargetMode="External"/><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doi.org/10.1080/1612197X.2017.142168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23/jcsp.4.2.112" TargetMode="External"/><Relationship Id="rId22" Type="http://schemas.openxmlformats.org/officeDocument/2006/relationships/hyperlink" Target="https://doi.org/10.1260/1747-9541.6.1.47" TargetMode="External"/><Relationship Id="rId27" Type="http://schemas.openxmlformats.org/officeDocument/2006/relationships/hyperlink" Target="https://doi.org/10.37676/sosj.v2i2.742"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FC46BBB5543C8974464ADD9F48C82"/>
        <w:category>
          <w:name w:val="General"/>
          <w:gallery w:val="placeholder"/>
        </w:category>
        <w:types>
          <w:type w:val="bbPlcHdr"/>
        </w:types>
        <w:behaviors>
          <w:behavior w:val="content"/>
        </w:behaviors>
        <w:guid w:val="{CCF02C41-DE58-4E97-9CC5-7D560BDD446D}"/>
      </w:docPartPr>
      <w:docPartBody>
        <w:p w:rsidR="00000000" w:rsidRDefault="005E1FE1" w:rsidP="005E1FE1">
          <w:pPr>
            <w:pStyle w:val="341FC46BBB5543C8974464ADD9F48C82"/>
          </w:pPr>
          <w:r w:rsidRPr="004A01EC">
            <w:rPr>
              <w:rStyle w:val="PlaceholderText"/>
            </w:rPr>
            <w:t>Click or tap here to enter text.</w:t>
          </w:r>
        </w:p>
      </w:docPartBody>
    </w:docPart>
    <w:docPart>
      <w:docPartPr>
        <w:name w:val="C8E5CE9ACBE04A76BA624F23B88DD462"/>
        <w:category>
          <w:name w:val="General"/>
          <w:gallery w:val="placeholder"/>
        </w:category>
        <w:types>
          <w:type w:val="bbPlcHdr"/>
        </w:types>
        <w:behaviors>
          <w:behavior w:val="content"/>
        </w:behaviors>
        <w:guid w:val="{F779A4B3-112C-4897-A675-C5ED2F71CE28}"/>
      </w:docPartPr>
      <w:docPartBody>
        <w:p w:rsidR="00000000" w:rsidRDefault="005E1FE1" w:rsidP="005E1FE1">
          <w:pPr>
            <w:pStyle w:val="C8E5CE9ACBE04A76BA624F23B88DD462"/>
          </w:pPr>
          <w:r w:rsidRPr="003D480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A1"/>
    <w:rsid w:val="00034BA1"/>
    <w:rsid w:val="00084D6C"/>
    <w:rsid w:val="00195BE8"/>
    <w:rsid w:val="00286E8B"/>
    <w:rsid w:val="004E44C7"/>
    <w:rsid w:val="005E1FE1"/>
    <w:rsid w:val="00605768"/>
    <w:rsid w:val="00955372"/>
    <w:rsid w:val="00D63317"/>
    <w:rsid w:val="00E764AF"/>
    <w:rsid w:val="00EC65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1FE1"/>
    <w:rPr>
      <w:color w:val="666666"/>
    </w:rPr>
  </w:style>
  <w:style w:type="paragraph" w:customStyle="1" w:styleId="9F3A8CE59EE94DD58F6FA5141391E140">
    <w:name w:val="9F3A8CE59EE94DD58F6FA5141391E140"/>
    <w:rsid w:val="005E1FE1"/>
  </w:style>
  <w:style w:type="paragraph" w:customStyle="1" w:styleId="1370303596BD44699628E5B520819BF2">
    <w:name w:val="1370303596BD44699628E5B520819BF2"/>
    <w:rsid w:val="005E1FE1"/>
  </w:style>
  <w:style w:type="paragraph" w:customStyle="1" w:styleId="341FC46BBB5543C8974464ADD9F48C82">
    <w:name w:val="341FC46BBB5543C8974464ADD9F48C82"/>
    <w:rsid w:val="005E1FE1"/>
  </w:style>
  <w:style w:type="paragraph" w:customStyle="1" w:styleId="C8E5CE9ACBE04A76BA624F23B88DD462">
    <w:name w:val="C8E5CE9ACBE04A76BA624F23B88DD462"/>
    <w:rsid w:val="005E1F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6850DF-A51F-4E0B-A66E-3C031CC76B5E}">
  <we:reference id="wa104382081" version="1.55.1.0" store="id-ID" storeType="OMEX"/>
  <we:alternateReferences>
    <we:reference id="WA104382081" version="1.55.1.0" store="" storeType="OMEX"/>
  </we:alternateReferences>
  <we:properties>
    <we:property name="MENDELEY_BIBLIOGRAPHY_IS_DIRTY" value="true"/>
    <we:property name="MENDELEY_BIBLIOGRAPHY_LAST_MODIFIED" value="1781939822090"/>
    <we:property name="MENDELEY_CITATIONS" value="[{&quot;citationID&quot;:&quot;MENDELEY_CITATION_7008bb2b-19c4-4bf5-b3b5-c39ad9dc1b91&quot;,&quot;properties&quot;:{&quot;noteIndex&quot;:0},&quot;isEdited&quot;:false,&quot;manualOverride&quot;:{&quot;isManuallyOverridden&quot;:false,&quot;citeprocText&quot;:&quot;(Hananti &amp;#38; Winduwati, 2024)&quot;,&quot;manualOverrideText&quot;:&quot;&quot;},&quot;citationTag&quot;:&quot;MENDELEY_CITATION_v3_eyJjaXRhdGlvbklEIjoiTUVOREVMRVlfQ0lUQVRJT05fNzAwOGJiMmItMTljNC00YmY1LWIzYjUtYzM5YWQ5ZGMxYjkxIiwicHJvcGVydGllcyI6eyJub3RlSW5kZXgiOjB9LCJpc0VkaXRlZCI6ZmFsc2UsIm1hbnVhbE92ZXJyaWRlIjp7ImlzTWFudWFsbHlPdmVycmlkZGVuIjpmYWxzZSwiY2l0ZXByb2NUZXh0IjoiKEhhbmFudGkgJiMzODsgV2luZHV3YXRpLCAyMDI0KSIsIm1hbnVhbE92ZXJyaWRlVGV4dCI6IiJ9LCJjaXRhdGlvbkl0ZW1zIjpbeyJpZCI6IjE1YTNmZWM3LTNlZTctM2UwMC1hNjg0LWQ2N2I5NzI5NmQ0NCIsIml0ZW1EYXRhIjp7InR5cGUiOiJhcnRpY2xlLWpvdXJuYWwiLCJpZCI6IjE1YTNmZWM3LTNlZTctM2UwMC1hNjg0LWQ2N2I5NzI5NmQ0NCIsInRpdGxlIjoiVEhFIERZTkFNSUMgT0YgSU5URVJQRVJTT05BTCBDT01NVU5JQ0FUSU9OIEJFVFdFRU4gQ09BQ0hFUyBBTkQgQk9DQ0lBIEFUSExFVEVTIFdJVEggQ0VSRUJSQUwgUEFMU1kiLCJhdXRob3IiOlt7ImZhbWlseSI6IkhhbmFudGkiLCJnaXZlbiI6Ikdpc2hlbm92YSBTYWJyaW5hIiwicGFyc2UtbmFtZXMiOmZhbHNlLCJkcm9wcGluZy1wYXJ0aWNsZSI6IiIsIm5vbi1kcm9wcGluZy1wYXJ0aWNsZSI6IiJ9LHsiZmFtaWx5IjoiV2luZHV3YXRpIiwiZ2l2ZW4iOiJTZXB0aWEiLCJwYXJzZS1uYW1lcyI6ZmFsc2UsImRyb3BwaW5nLXBhcnRpY2xlIjoiIiwibm9uLWRyb3BwaW5nLXBhcnRpY2xlIjoiIn1dLCJjb250YWluZXItdGl0bGUiOiJJbnRlcm5hdGlvbmFsIEpvdXJuYWwgb2YgQXBwbGljYXRpb24gb24gU29jaWFsIFNjaWVuY2UgYW5kIEh1bWFuaXRpZXMiLCJET0kiOiIxMC4yNDkxMi9pamFzc2gudjJpNC4zNTcxNiIsIklTU04iOiIyOTg3LTgyNDEiLCJVUkwiOiJodHRwczovL2RvaS5vcmcvMTAuMjQ5MTIvaWphc3NoLnYyaTQuMzU3MTYiLCJpc3N1ZWQiOnsiZGF0ZS1wYXJ0cyI6W1syMDI0XV19LCJwYWdlIjoiNzYtODQiLCJhYnN0cmFjdCI6IlRoaXMgc3R1ZHkgZXhhbWluZXMgdGhlIHJvbGUgb2YgaW50ZXJwZXJzb25hbCBjb21tdW5pY2F0aW9uIGluIHBhcmEgc3BvcnRzLCB3aXRoIGEgZm9jdXNlZCBpbnZlc3RpZ2F0aW9uIG9uIGJvY2NpYSwgYSBwcmVjaXNpb24gYmFsbCBzcG9ydCBmb3IgYXRobGV0ZXMgd2l0aCBwaHlzaWNhbCBkaXNhYmlsaXRpZXMuIEJvY2NpYSBwcm92aWRlcyBpbmRpdmlkdWFscyB3aXRoIGxpbWl0ZWQgbW9iaWxpdHkgYW4gZXhjZWxsZW50IG9wcG9ydHVuaXR5IGZvciBib3RoIGNvbXBldGl0aW9uIGFuZCByZWhhYmlsaXRhdGlvbi4gVGhpcyByZXNlYXJjaCB0aG9yb3VnaGx5IGV4cGxvcmVzIGhvdyBpbnRlcnBlcnNvbmFsIGNvbW11bmljYXRpb24gc3RyYXRlZ2llcyBpbmNsdWRpbmcgY2xhcml0eSwgZW1wYXRoeSwgbW90aXZhdGlvbiwgY29uc2lzdGVuY3ksIGFuZCBleGVtcGxhcnkgYmVoYXZpb3IgYXJlIHN5c3RlbWF0aWNhbGx5IGVtcGxveWVkIGJ5IGNvYWNoZXMgdG8gc3VwcG9ydCBhdGhsZXRlcyB3aXRoIENlcmVicmFsIFBhbHN5IChDUCksIGEgY29uZGl0aW9uIHRoYXQgaW1wYWlycyBtb3RvciBza2lsbHMgYW5kIGNvb3JkaW5hdGlvbiBkdWUgdG8gZWFybHkgYnJhaW4gZGFtYWdlLiBJbnRlcnBlcnNvbmFsIGNvbW11bmljYXRpb24sIGFzIGEgZm91bmRhdGlvbmFsIGFzcGVjdCBvZiBodW1hbiBpbnRlcmFjdGlvbiwgZW5hYmxlcyB1bmRlcnN0YW5kaW5nLCB0cnVzdCwgYW5kIHJlbGF0aW9uc2hpcC1idWlsZGluZywgd2hpY2ggYXJlIGNyaXRpY2FsIGluIGNvYWNoaW5nIGNvbnRleHRzIGNoYXJhY3Rlcml6ZWQgYnkgZGl2ZXJzZSBhbmQgY29tcGxleCBuZWVkcy4gR3JvdW5kZWQgaW4gdGhlb3JpZXMgb2YgSW50ZXJwZXJzb25hbCBhbmQgU3BvcnRzIENvbW11bmljYXRpb24sIHRoaXMgc3R1ZHkgYWRvcHRzIGEgcXVhbGl0YXRpdmUgY2FzZS1zdHVkeSBhcHByb2FjaCwgdXRpbGl6aW5nIHNlbWktc3RydWN0dXJlZCBpbnRlcnZpZXdzLCBub24tcGFydGljaXBhbnQgb2JzZXJ2YXRpb25zLCBhbmQgZG9jdW1lbnQgYW5hbHlzaXMuIEZpbmRpbmdzIGluZGljYXRlIHRoYXQgYm9jY2lhIHRyYWluaW5nIG5vdCBvbmx5IGltcHJvdmVzIGF0aGxldGVzJyBwaHlzaWNhbCBjYXBhYmlsaXRpZXMgYnV0IGFsc28gZm9zdGVycyBzb2NpYWwgY29ubmVjdGlvbnMgYW5kIGVuaGFuY2VzIG1vdGl2YXRpb24gYW5kIHJlc2lsaWVuY2UuIFRoZXNlIGltcG9ydGFudCByZXN1bHRzIHVuZGVyc2NvcmUgdGhlIHNpZ25pZmljYW50IGltcG9ydGFuY2Ugb2YgY29tbXVuaWNhdGlvbiBpbiBhZHZhbmNpbmcgYXRobGV0aWMgcGVyZm9ybWFuY2UsIHByb21vdGluZyBwZXJzb25hbCBncm93dGgsIGFuZCBmYWNpbGl0YXRpbmcgc29jaWFsIGludGVncmF0aW9uLiBUaGUgc3R1ZHkgb2ZmZXJzIHZhbHVhYmxlIGluc2lnaHRzIGludG8gY29tbXVuaWNhdGlvbiBzdHJhdGVnaWVzIHRoYXQgZW5oYW5jZSBpbmNsdXNpb24gYW5kIGVtcG93ZXJtZW50IGluIHBhcmEgc3BvcnRzLCBjb250cmlidXRpbmcgc2lnbmlmaWNhbnRseSB0byB0aGUgYnJvYWRlciB1bmRlcnN0YW5kaW5nIG9mIGNvbW11bmljYXRpb24ncyByb2xlIGluIHN1cHBvcnRpbmcgYXRobGV0ZXMgd2l0aCBkaXNhYmlsaXRpZXMuIiwiaXNzdWUiOiI0Iiwidm9sdW1lIjoiMiIsImNvbnRhaW5lci10aXRsZS1zaG9ydCI6IiJ9LCJpc1RlbXBvcmFyeSI6ZmFsc2V9XX0=&quot;,&quot;citationItems&quot;:[{&quot;id&quot;:&quot;15a3fec7-3ee7-3e00-a684-d67b97296d44&quot;,&quot;itemData&quot;:{&quot;type&quot;:&quot;article-journal&quot;,&quot;id&quot;:&quot;15a3fec7-3ee7-3e00-a684-d67b97296d44&quot;,&quot;title&quot;:&quot;THE DYNAMIC OF INTERPERSONAL COMMUNICATION BETWEEN COACHES AND BOCCIA ATHLETES WITH CEREBRAL PALSY&quot;,&quot;author&quot;:[{&quot;family&quot;:&quot;Hananti&quot;,&quot;given&quot;:&quot;Gishenova Sabrina&quot;,&quot;parse-names&quot;:false,&quot;dropping-particle&quot;:&quot;&quot;,&quot;non-dropping-particle&quot;:&quot;&quot;},{&quot;family&quot;:&quot;Winduwati&quot;,&quot;given&quot;:&quot;Septia&quot;,&quot;parse-names&quot;:false,&quot;dropping-particle&quot;:&quot;&quot;,&quot;non-dropping-particle&quot;:&quot;&quot;}],&quot;container-title&quot;:&quot;International Journal of Application on Social Science and Humanities&quot;,&quot;DOI&quot;:&quot;10.24912/ijassh.v2i4.35716&quot;,&quot;ISSN&quot;:&quot;2987-8241&quot;,&quot;URL&quot;:&quot;https://doi.org/10.24912/ijassh.v2i4.35716&quot;,&quot;issued&quot;:{&quot;date-parts&quot;:[[2024]]},&quot;page&quot;:&quot;76-84&quot;,&quot;abstract&quot;:&quot;This study examines the role of interpersonal communication in para sports, with a focused investigation on boccia, a precision ball sport for athletes with physical disabilities. Boccia provides individuals with limited mobility an excellent opportunity for both competition and rehabilitation. This research thoroughly explores how interpersonal communication strategies including clarity, empathy, motivation, consistency, and exemplary behavior are systematically employed by coaches to support athletes with Cerebral Palsy (CP), a condition that impairs motor skills and coordination due to early brain damage. Interpersonal communication, as a foundational aspect of human interaction, enables understanding, trust, and relationship-building, which are critical in coaching contexts characterized by diverse and complex needs. Grounded in theories of Interpersonal and Sports Communication, this study adopts a qualitative case-study approach, utilizing semi-structured interviews, non-participant observations, and document analysis. Findings indicate that boccia training not only improves athletes' physical capabilities but also fosters social connections and enhances motivation and resilience. These important results underscore the significant importance of communication in advancing athletic performance, promoting personal growth, and facilitating social integration. The study offers valuable insights into communication strategies that enhance inclusion and empowerment in para sports, contributing significantly to the broader understanding of communication's role in supporting athletes with disabilities.&quot;,&quot;issue&quot;:&quot;4&quot;,&quot;volume&quot;:&quot;2&quot;,&quot;container-title-short&quot;:&quot;&quot;},&quot;isTemporary&quot;:false}]}]"/>
    <we:property name="MENDELEY_CITATIONS_STYLE" value="{&quot;id&quot;:&quot;http://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15681-C583-4799-A529-79B4F1D96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4080</TotalTime>
  <Pages>44</Pages>
  <Words>14932</Words>
  <Characters>85113</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khafita ulul'azmi</dc:creator>
  <cp:keywords/>
  <dc:description/>
  <cp:lastModifiedBy>Detria Akbar</cp:lastModifiedBy>
  <cp:revision>2</cp:revision>
  <cp:lastPrinted>2025-12-29T11:09:00Z</cp:lastPrinted>
  <dcterms:created xsi:type="dcterms:W3CDTF">2025-12-25T11:14:00Z</dcterms:created>
  <dcterms:modified xsi:type="dcterms:W3CDTF">2026-06-20T13:33:00Z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