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Configuring these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GOTIFY_URL = "http://10.249.52.19"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APP_TOKEN = "AJTcm8GhyGQKvos"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Message Details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title = "Pi Notification"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message = "This is a test of Gotify server. Going from the Raspbery Pi to a computer connected to the server. This test occured on Tuesday, October 21st at 9:57am"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priority =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Send to Gotify (Use this to test) 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payload =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"title": "Test Notification",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"message": message,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"priority":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f"{GOTIFY_URL}/message?token={APP_TOKEN}",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json = payload,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headers = {"Content-Type" : "application/json"}\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print(response.status_code, response.text)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#def notify(title, message, priority = 5):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  <w:tab/>
        <w:t xml:space="preserve">try: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ab/>
        <w:t xml:space="preserve">response = requests.post(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ab/>
        <w:tab/>
        <w:t xml:space="preserve">f"{GOTIFY_URL}/message?token={APP_TOKEN}",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ab/>
        <w:tab/>
        <w:t xml:space="preserve">json = {"title": title, "message": message, "priority": priority},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ab/>
        <w:tab/>
        <w:t xml:space="preserve">timeout = 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ab/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ab/>
        <w:t xml:space="preserve">response.raise_for_status()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  <w:tab/>
        <w:tab/>
        <w:t xml:space="preserve">print("Notification sent!")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except Exception as 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ab/>
        <w:t xml:space="preserve">print("Notification failed: {e}")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How it is used: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#from gotify_notify import notify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#notify("Radar Test Complete", "All scanes finished successfully.")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