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2A2A2803" w:rsidP="34B35570" w:rsidRDefault="2A2A2803" w14:paraId="4E9A6FCE" w14:textId="4C6187EF">
      <w:pPr>
        <w:pStyle w:val="papertitle"/>
        <w:spacing w:beforeAutospacing="on" w:afterAutospacing="on" w:line="259" w:lineRule="auto"/>
      </w:pPr>
      <w:r w:rsidR="107BAF6F">
        <w:rPr/>
        <w:t xml:space="preserve">FPGA </w:t>
      </w:r>
      <w:r w:rsidR="52EC9E32">
        <w:rPr/>
        <w:t xml:space="preserve">Fingerprint </w:t>
      </w:r>
      <w:r w:rsidR="107BAF6F">
        <w:rPr/>
        <w:t xml:space="preserve">Tarot </w:t>
      </w:r>
      <w:r w:rsidR="0FE2C69F">
        <w:rPr/>
        <w:t>Fortune</w:t>
      </w:r>
      <w:r w:rsidR="107BAF6F">
        <w:rPr/>
        <w:t xml:space="preserve"> Read</w:t>
      </w:r>
      <w:r w:rsidR="70A6178F">
        <w:rPr/>
        <w:t>er</w:t>
      </w:r>
      <w:r w:rsidR="107BAF6F">
        <w:rPr/>
        <w:t xml:space="preserve"> using </w:t>
      </w:r>
      <w:r w:rsidR="47486215">
        <w:rPr/>
        <w:t>Hénon</w:t>
      </w:r>
      <w:r w:rsidR="04E4C77A">
        <w:rPr/>
        <w:t xml:space="preserve"> Map PRNG</w:t>
      </w:r>
    </w:p>
    <w:p w:rsidR="00D7522C" w:rsidP="003B4E04" w:rsidRDefault="00D7522C" w14:paraId="20C779BD" w14:textId="77777777">
      <w:pPr>
        <w:pStyle w:val="Author"/>
        <w:spacing w:before="100" w:beforeAutospacing="1" w:after="100" w:afterAutospacing="1" w:line="120" w:lineRule="auto"/>
        <w:rPr>
          <w:sz w:val="16"/>
          <w:szCs w:val="16"/>
        </w:rPr>
      </w:pPr>
    </w:p>
    <w:p w:rsidRPr="00CA4392" w:rsidR="00D7522C" w:rsidP="00CA4392" w:rsidRDefault="00D7522C" w14:paraId="1F960E65" w14:textId="77777777">
      <w:pPr>
        <w:pStyle w:val="Author"/>
        <w:spacing w:before="100" w:beforeAutospacing="1" w:after="100" w:afterAutospacing="1" w:line="120" w:lineRule="auto"/>
        <w:rPr>
          <w:sz w:val="16"/>
          <w:szCs w:val="16"/>
        </w:rPr>
        <w:sectPr w:rsidRPr="00CA4392" w:rsidR="00D7522C" w:rsidSect="003B4E04">
          <w:headerReference w:type="default" r:id="rId8"/>
          <w:footerReference w:type="default" r:id="rId9"/>
          <w:footerReference w:type="first" r:id="rId10"/>
          <w:pgSz w:w="11906" w:h="16838" w:orient="portrait" w:code="9"/>
          <w:pgMar w:top="540" w:right="893" w:bottom="1440" w:left="893" w:header="720" w:footer="720" w:gutter="0"/>
          <w:cols w:space="720"/>
          <w:titlePg/>
          <w:docGrid w:linePitch="360"/>
        </w:sectPr>
      </w:pPr>
    </w:p>
    <w:p w:rsidR="00BD670B" w:rsidP="03FD0B72" w:rsidRDefault="364CDF59" w14:paraId="5AB2FE26" w14:textId="64C37255">
      <w:pPr>
        <w:pStyle w:val="Author"/>
        <w:spacing w:beforeAutospacing="1" w:line="259" w:lineRule="auto"/>
        <w:rPr>
          <w:sz w:val="18"/>
          <w:szCs w:val="18"/>
        </w:rPr>
      </w:pPr>
      <w:r w:rsidRPr="03FD0B72">
        <w:rPr>
          <w:sz w:val="18"/>
          <w:szCs w:val="18"/>
        </w:rPr>
        <w:t>Miranda Chen</w:t>
      </w:r>
      <w:r w:rsidRPr="03FD0B72" w:rsidR="001A3B3D">
        <w:rPr>
          <w:sz w:val="18"/>
          <w:szCs w:val="18"/>
        </w:rPr>
        <w:t xml:space="preserve"> </w:t>
      </w:r>
      <w:r w:rsidR="009303D9">
        <w:br/>
      </w:r>
      <w:r w:rsidRPr="03FD0B72" w:rsidR="63B48FF5">
        <w:rPr>
          <w:sz w:val="18"/>
          <w:szCs w:val="18"/>
        </w:rPr>
        <w:t>Singapore University of Technology and Desig</w:t>
      </w:r>
      <w:r w:rsidRPr="03FD0B72" w:rsidR="50EF94A3">
        <w:rPr>
          <w:sz w:val="18"/>
          <w:szCs w:val="18"/>
        </w:rPr>
        <w:t>n</w:t>
      </w:r>
      <w:r w:rsidR="009303D9">
        <w:br/>
      </w:r>
      <w:r w:rsidRPr="03FD0B72" w:rsidR="2906E5C2">
        <w:rPr>
          <w:sz w:val="18"/>
          <w:szCs w:val="18"/>
        </w:rPr>
        <w:t>Singapore</w:t>
      </w:r>
      <w:r w:rsidR="009303D9">
        <w:br/>
      </w:r>
      <w:r w:rsidRPr="03FD0B72" w:rsidR="0CCCBB85">
        <w:rPr>
          <w:sz w:val="18"/>
          <w:szCs w:val="18"/>
        </w:rPr>
        <w:t>m48chen@uwaterloo.ca</w:t>
      </w:r>
    </w:p>
    <w:p w:rsidRPr="00F847A6" w:rsidR="001A3B3D" w:rsidP="03FD0B72" w:rsidRDefault="6423853E" w14:paraId="1FCCE042" w14:textId="70AB60E3">
      <w:pPr>
        <w:pStyle w:val="Author"/>
        <w:spacing w:beforeAutospacing="1" w:line="259" w:lineRule="auto"/>
        <w:rPr>
          <w:sz w:val="18"/>
          <w:szCs w:val="18"/>
        </w:rPr>
      </w:pPr>
      <w:r w:rsidRPr="03FD0B72">
        <w:rPr>
          <w:sz w:val="18"/>
          <w:szCs w:val="18"/>
        </w:rPr>
        <w:t>Anthony Sun Yi</w:t>
      </w:r>
      <w:r w:rsidR="00447BB9">
        <w:br/>
      </w:r>
      <w:r w:rsidRPr="03FD0B72" w:rsidR="1E0E8008">
        <w:rPr>
          <w:sz w:val="18"/>
          <w:szCs w:val="18"/>
        </w:rPr>
        <w:t>Singapore University of Technology and Design</w:t>
      </w:r>
      <w:r w:rsidR="00447BB9">
        <w:br/>
      </w:r>
      <w:r w:rsidRPr="03FD0B72" w:rsidR="4D091DE7">
        <w:rPr>
          <w:sz w:val="18"/>
          <w:szCs w:val="18"/>
        </w:rPr>
        <w:t>Singapore</w:t>
      </w:r>
      <w:r w:rsidR="00447BB9">
        <w:br/>
      </w:r>
      <w:r w:rsidRPr="03FD0B72" w:rsidR="6933651B">
        <w:rPr>
          <w:sz w:val="18"/>
          <w:szCs w:val="18"/>
        </w:rPr>
        <w:t>1004944@mymail.sutd.edu.sg</w:t>
      </w:r>
      <w:r w:rsidRPr="03FD0B72" w:rsidR="00447BB9">
        <w:rPr>
          <w:sz w:val="18"/>
          <w:szCs w:val="18"/>
        </w:rPr>
        <w:br w:type="column"/>
      </w:r>
      <w:r w:rsidRPr="03FD0B72" w:rsidR="7EBABDD8">
        <w:rPr>
          <w:sz w:val="18"/>
          <w:szCs w:val="18"/>
        </w:rPr>
        <w:t xml:space="preserve">Keith Lee Zhengxian </w:t>
      </w:r>
      <w:r w:rsidRPr="03FD0B72" w:rsidR="62458289">
        <w:rPr>
          <w:sz w:val="18"/>
          <w:szCs w:val="18"/>
        </w:rPr>
        <w:t xml:space="preserve"> </w:t>
      </w:r>
      <w:r w:rsidR="00447BB9">
        <w:br/>
      </w:r>
      <w:r w:rsidRPr="03FD0B72" w:rsidR="2FBCC88F">
        <w:rPr>
          <w:sz w:val="18"/>
          <w:szCs w:val="18"/>
        </w:rPr>
        <w:t>Singapore University of Technology and Design</w:t>
      </w:r>
      <w:r w:rsidR="00447BB9">
        <w:br/>
      </w:r>
      <w:r w:rsidRPr="03FD0B72" w:rsidR="680D5265">
        <w:rPr>
          <w:sz w:val="18"/>
          <w:szCs w:val="18"/>
        </w:rPr>
        <w:t>Singapore</w:t>
      </w:r>
      <w:r w:rsidR="00447BB9">
        <w:br/>
      </w:r>
      <w:r w:rsidRPr="03FD0B72" w:rsidR="4A8C9296">
        <w:rPr>
          <w:sz w:val="18"/>
          <w:szCs w:val="18"/>
        </w:rPr>
        <w:t>1005994@mymail.sutd.edu.sg</w:t>
      </w:r>
    </w:p>
    <w:p w:rsidRPr="00F847A6" w:rsidR="001A3B3D" w:rsidP="03FD0B72" w:rsidRDefault="1DA9382E" w14:paraId="40C7C6A4" w14:textId="58813D0A">
      <w:pPr>
        <w:pStyle w:val="Author"/>
        <w:spacing w:beforeAutospacing="1" w:line="259" w:lineRule="auto"/>
        <w:rPr>
          <w:sz w:val="18"/>
          <w:szCs w:val="18"/>
        </w:rPr>
      </w:pPr>
      <w:r w:rsidRPr="03FD0B72">
        <w:rPr>
          <w:sz w:val="18"/>
          <w:szCs w:val="18"/>
        </w:rPr>
        <w:t>Leow</w:t>
      </w:r>
      <w:r w:rsidRPr="03FD0B72" w:rsidR="766E4EF4">
        <w:rPr>
          <w:sz w:val="18"/>
          <w:szCs w:val="18"/>
        </w:rPr>
        <w:t xml:space="preserve"> Yew Rei</w:t>
      </w:r>
      <w:r w:rsidRPr="03FD0B72">
        <w:rPr>
          <w:sz w:val="18"/>
          <w:szCs w:val="18"/>
        </w:rPr>
        <w:t xml:space="preserve"> </w:t>
      </w:r>
      <w:r w:rsidR="00447BB9">
        <w:br/>
      </w:r>
      <w:r w:rsidRPr="03FD0B72" w:rsidR="62ED1CEC">
        <w:rPr>
          <w:sz w:val="18"/>
          <w:szCs w:val="18"/>
        </w:rPr>
        <w:t>Singapore University of Technology and Design</w:t>
      </w:r>
      <w:r w:rsidR="00447BB9">
        <w:br/>
      </w:r>
      <w:r w:rsidRPr="03FD0B72" w:rsidR="05BE42C1">
        <w:rPr>
          <w:sz w:val="18"/>
          <w:szCs w:val="18"/>
        </w:rPr>
        <w:t>Singapore</w:t>
      </w:r>
      <w:r w:rsidR="00447BB9">
        <w:br/>
      </w:r>
      <w:r w:rsidRPr="00112080" w:rsidR="00112080">
        <w:rPr>
          <w:sz w:val="18"/>
          <w:szCs w:val="18"/>
        </w:rPr>
        <w:t>yewrei_leow@mymail.sutd.edu.sg</w:t>
      </w:r>
    </w:p>
    <w:p w:rsidRPr="00F847A6" w:rsidR="001A3B3D" w:rsidP="03FD0B72" w:rsidRDefault="001A3B3D" w14:paraId="7433CAF6" w14:textId="799A70AC">
      <w:pPr>
        <w:pStyle w:val="Author"/>
        <w:spacing w:beforeAutospacing="1" w:line="259" w:lineRule="auto"/>
        <w:rPr>
          <w:sz w:val="18"/>
          <w:szCs w:val="18"/>
        </w:rPr>
      </w:pPr>
    </w:p>
    <w:p w:rsidR="00EE7DA8" w:rsidP="0097200E" w:rsidRDefault="00447BB9" w14:paraId="05A64949" w14:textId="77777777">
      <w:pPr>
        <w:pStyle w:val="Author"/>
        <w:spacing w:beforeAutospacing="1" w:line="259" w:lineRule="auto"/>
        <w:rPr>
          <w:sz w:val="18"/>
          <w:szCs w:val="18"/>
        </w:rPr>
      </w:pPr>
      <w:r w:rsidRPr="03FD0B72">
        <w:rPr>
          <w:sz w:val="18"/>
          <w:szCs w:val="18"/>
        </w:rPr>
        <w:br w:type="column"/>
      </w:r>
      <w:r w:rsidRPr="03FD0B72" w:rsidR="393A7760">
        <w:rPr>
          <w:sz w:val="18"/>
          <w:szCs w:val="18"/>
        </w:rPr>
        <w:t>Tian Wyndham</w:t>
      </w:r>
      <w:r>
        <w:br/>
      </w:r>
      <w:r w:rsidRPr="03FD0B72" w:rsidR="771D6BB1">
        <w:rPr>
          <w:sz w:val="18"/>
          <w:szCs w:val="18"/>
        </w:rPr>
        <w:t>Singapore University of Technology a</w:t>
      </w:r>
      <w:r w:rsidRPr="03FD0B72" w:rsidR="76B54F6E">
        <w:rPr>
          <w:sz w:val="18"/>
          <w:szCs w:val="18"/>
        </w:rPr>
        <w:t xml:space="preserve">nd Design </w:t>
      </w:r>
    </w:p>
    <w:p w:rsidRPr="00F847A6" w:rsidR="001A3B3D" w:rsidP="0097200E" w:rsidRDefault="76B54F6E" w14:paraId="11C3FF66" w14:textId="5C8F6F1B">
      <w:pPr>
        <w:pStyle w:val="Author"/>
        <w:spacing w:beforeAutospacing="1" w:line="259" w:lineRule="auto"/>
        <w:rPr>
          <w:sz w:val="18"/>
          <w:szCs w:val="18"/>
        </w:rPr>
      </w:pPr>
      <w:r w:rsidRPr="03FD0B72">
        <w:rPr>
          <w:sz w:val="18"/>
          <w:szCs w:val="18"/>
        </w:rPr>
        <w:t>Singapore</w:t>
      </w:r>
      <w:r w:rsidR="00447BB9">
        <w:br/>
      </w:r>
      <w:r w:rsidRPr="03FD0B72" w:rsidR="1E93B83B">
        <w:rPr>
          <w:sz w:val="18"/>
          <w:szCs w:val="18"/>
        </w:rPr>
        <w:t>1006320@mymail.sutd.edu.sg</w:t>
      </w:r>
    </w:p>
    <w:p w:rsidR="009F1D79" w:rsidRDefault="009F1D79" w14:paraId="0316535E" w14:textId="77777777">
      <w:pPr>
        <w:sectPr w:rsidR="009F1D79" w:rsidSect="003B4E04">
          <w:headerReference w:type="default" r:id="rId11"/>
          <w:footerReference w:type="default" r:id="rId12"/>
          <w:type w:val="continuous"/>
          <w:pgSz w:w="11906" w:h="16838" w:orient="portrait" w:code="9"/>
          <w:pgMar w:top="450" w:right="893" w:bottom="1440" w:left="893" w:header="720" w:footer="720" w:gutter="0"/>
          <w:cols w:space="720" w:num="3"/>
          <w:docGrid w:linePitch="360"/>
        </w:sectPr>
      </w:pPr>
    </w:p>
    <w:p w:rsidRPr="005B520E" w:rsidR="009303D9" w:rsidRDefault="00BD670B" w14:paraId="0A88E65D" w14:textId="77777777">
      <w:pPr>
        <w:sectPr w:rsidRPr="005B520E" w:rsidR="009303D9" w:rsidSect="003B4E04">
          <w:headerReference w:type="default" r:id="rId13"/>
          <w:footerReference w:type="default" r:id="rId14"/>
          <w:type w:val="continuous"/>
          <w:pgSz w:w="11906" w:h="16838" w:orient="portrait" w:code="9"/>
          <w:pgMar w:top="450" w:right="893" w:bottom="1440" w:left="893" w:header="720" w:footer="720" w:gutter="0"/>
          <w:cols w:space="720" w:num="3"/>
          <w:docGrid w:linePitch="360"/>
        </w:sectPr>
      </w:pPr>
      <w:r>
        <w:br w:type="column"/>
      </w:r>
    </w:p>
    <w:p w:rsidR="04A67DC7" w:rsidP="58BDA140" w:rsidRDefault="04A67DC7" w14:paraId="40E95B33" w14:textId="55B80E9E">
      <w:pPr>
        <w:pStyle w:val="Abstract"/>
        <w:spacing w:after="0"/>
        <w:rPr>
          <w:i/>
          <w:iCs/>
        </w:rPr>
      </w:pPr>
      <w:r w:rsidRPr="58BDA140">
        <w:rPr>
          <w:i/>
          <w:iCs/>
        </w:rPr>
        <w:t>Verilog Code at:</w:t>
      </w:r>
    </w:p>
    <w:p w:rsidR="04A67DC7" w:rsidP="58BDA140" w:rsidRDefault="04A67DC7" w14:paraId="1B2D8318" w14:textId="5B8889B9">
      <w:pPr>
        <w:pStyle w:val="Abstract"/>
        <w:spacing w:after="0"/>
        <w:rPr>
          <w:i/>
          <w:iCs/>
        </w:rPr>
      </w:pPr>
      <w:r w:rsidRPr="58BDA140">
        <w:rPr>
          <w:i/>
          <w:iCs/>
        </w:rPr>
        <w:t xml:space="preserve"> </w:t>
      </w:r>
      <w:hyperlink r:id="rId15">
        <w:r w:rsidRPr="58BDA140">
          <w:rPr>
            <w:rStyle w:val="Hyperlink"/>
            <w:i/>
            <w:iCs/>
          </w:rPr>
          <w:t>https://github.com/m-chenie/chaotic-tarot-reader</w:t>
        </w:r>
      </w:hyperlink>
    </w:p>
    <w:p w:rsidR="04A67DC7" w:rsidP="58BDA140" w:rsidRDefault="04A67DC7" w14:paraId="052632E7" w14:textId="214B3539">
      <w:pPr>
        <w:pStyle w:val="Abstract"/>
        <w:spacing w:after="0"/>
        <w:rPr>
          <w:i/>
          <w:iCs/>
        </w:rPr>
      </w:pPr>
      <w:r w:rsidRPr="58BDA140">
        <w:rPr>
          <w:i/>
          <w:iCs/>
        </w:rPr>
        <w:t xml:space="preserve">Explanation and Demonstration video at: </w:t>
      </w:r>
    </w:p>
    <w:p w:rsidR="162FB95C" w:rsidP="58BDA140" w:rsidRDefault="162FB95C" w14:paraId="6ED4614C" w14:textId="2D3CB14B">
      <w:pPr>
        <w:pStyle w:val="Abstract"/>
        <w:spacing w:after="0"/>
        <w:rPr>
          <w:i/>
          <w:iCs/>
        </w:rPr>
      </w:pPr>
      <w:hyperlink r:id="rId16">
        <w:r w:rsidRPr="58BDA140">
          <w:rPr>
            <w:rStyle w:val="Hyperlink"/>
            <w:i/>
            <w:iCs/>
          </w:rPr>
          <w:t>https://www.youtube.com/watch?v=RqVWFEaKl3I</w:t>
        </w:r>
      </w:hyperlink>
    </w:p>
    <w:p w:rsidR="58BDA140" w:rsidP="58BDA140" w:rsidRDefault="58BDA140" w14:paraId="69D1350E" w14:textId="55826A93">
      <w:pPr>
        <w:pStyle w:val="Abstract"/>
        <w:spacing w:after="0"/>
        <w:rPr>
          <w:i/>
          <w:iCs/>
        </w:rPr>
      </w:pPr>
    </w:p>
    <w:p w:rsidRPr="004D72B5" w:rsidR="009303D9" w:rsidP="00972203" w:rsidRDefault="03FD0B72" w14:paraId="58B10678" w14:textId="4C8B842C">
      <w:pPr>
        <w:pStyle w:val="Keywords"/>
      </w:pPr>
      <w:r>
        <w:t>Keywords—</w:t>
      </w:r>
      <w:r w:rsidR="1347F166">
        <w:t>pseudo random number generator</w:t>
      </w:r>
      <w:r w:rsidR="00D7522C">
        <w:t>,</w:t>
      </w:r>
      <w:r w:rsidR="009303D9">
        <w:t xml:space="preserve"> </w:t>
      </w:r>
      <w:r w:rsidR="606775AE">
        <w:t xml:space="preserve">FPGA, </w:t>
      </w:r>
      <w:r w:rsidR="60C73EC0">
        <w:t>Verilog</w:t>
      </w:r>
      <w:r w:rsidR="606775AE">
        <w:t xml:space="preserve">, </w:t>
      </w:r>
      <w:proofErr w:type="spellStart"/>
      <w:r w:rsidR="456F9BE3">
        <w:t>Hénon</w:t>
      </w:r>
      <w:proofErr w:type="spellEnd"/>
      <w:r w:rsidR="606775AE">
        <w:t xml:space="preserve"> map, tarot card</w:t>
      </w:r>
    </w:p>
    <w:p w:rsidRPr="00D632BE" w:rsidR="009303D9" w:rsidP="03FD0B72" w:rsidRDefault="03FD0B72" w14:paraId="1A521F3C" w14:textId="420AAFB2">
      <w:pPr>
        <w:pStyle w:val="Heading1"/>
        <w:rPr>
          <w:rFonts w:eastAsia="MS Mincho"/>
          <w:b/>
          <w:bCs/>
          <w:i/>
          <w:iCs/>
        </w:rPr>
      </w:pPr>
      <w:r w:rsidRPr="03FD0B72">
        <w:rPr>
          <w:b/>
          <w:bCs/>
        </w:rPr>
        <w:t xml:space="preserve">Introduction </w:t>
      </w:r>
      <w:r w:rsidRPr="03FD0B72" w:rsidR="2419B694">
        <w:rPr>
          <w:b/>
          <w:bCs/>
        </w:rPr>
        <w:t>&amp; Summary</w:t>
      </w:r>
    </w:p>
    <w:p w:rsidRPr="005B520E" w:rsidR="009303D9" w:rsidP="00E7596C" w:rsidRDefault="27341EA2" w14:paraId="4F73A85D" w14:textId="136A66C8">
      <w:pPr>
        <w:pStyle w:val="BodyText"/>
      </w:pPr>
      <w:r>
        <w:t>In this project, we present a novel fusion of biometric security, hardware-based randomness, and symbolic visualization through tarot. The system integrates an R307 fingerprint sensor, an FPGA running a PRNG or chaos theory logic, and a Raspberry Pi 4 Model B powering an LCD display that reveals tarot cards based on user-specific entropy.</w:t>
      </w:r>
    </w:p>
    <w:p w:rsidRPr="005B520E" w:rsidR="009303D9" w:rsidP="00E7596C" w:rsidRDefault="27341EA2" w14:paraId="5BE16C4B" w14:textId="59832793">
      <w:pPr>
        <w:pStyle w:val="BodyText"/>
      </w:pPr>
      <w:r>
        <w:t>The core of this system lies in biometric authentication via fingerprint input. Traditional biometric implementations are often vulnerable due to their software-based architecture. Our approach enhances security by leveraging an FPGA to process fingerprint data in hardware. Sensitive data never leaves the FPGA unencrypted—instead, we apply SHA-256 hashing to fingerprint templates, storing only cryptographic hashes in BRAM. This ensures tamper resistance, eliminates software attack surfaces, and mitigates threats such as replay attacks or fingerprint reconstruction.</w:t>
      </w:r>
    </w:p>
    <w:p w:rsidRPr="005B520E" w:rsidR="009303D9" w:rsidP="00E7596C" w:rsidRDefault="27341EA2" w14:paraId="14D74361" w14:textId="63F0B6A0">
      <w:pPr>
        <w:pStyle w:val="BodyText"/>
      </w:pPr>
      <w:r>
        <w:t xml:space="preserve">Once authenticated, the FPGA utilizes the entropy derived from the fingerprint—either through hashed templates, noise, or timing variations—as a seed for a pseudo-random number generator (PRNG) or a chaos-based system. The </w:t>
      </w:r>
      <w:proofErr w:type="gramStart"/>
      <w:r>
        <w:t>generated output</w:t>
      </w:r>
      <w:proofErr w:type="gramEnd"/>
      <w:r>
        <w:t xml:space="preserve"> is a randomized index corresponding to a tarot card from a standard 78-card deck. This index is transmitted to the Raspberry Pi, which maps it to a symbolic tarot representation.</w:t>
      </w:r>
    </w:p>
    <w:p w:rsidRPr="005B520E" w:rsidR="009303D9" w:rsidP="00E7596C" w:rsidRDefault="27341EA2" w14:paraId="2652AAAC" w14:textId="7B5248CE">
      <w:pPr>
        <w:pStyle w:val="BodyText"/>
      </w:pPr>
      <w:r>
        <w:t>On the Raspberry Pi, a graphical interface displays the selected tarot card and a dynamically generated narrative. This visual output not only adds a layer of user engagement but also exemplifies the fusion of hard security with expressive symbolism. The experience becomes personal, unpredictable, and secure—each interaction unique to the user’s fingerprint.</w:t>
      </w:r>
    </w:p>
    <w:p w:rsidRPr="005B520E" w:rsidR="009303D9" w:rsidP="00E7596C" w:rsidRDefault="27341EA2" w14:paraId="4964BDDB" w14:textId="5F947C2F">
      <w:pPr>
        <w:pStyle w:val="BodyText"/>
      </w:pPr>
      <w:r>
        <w:t>By combining secure biometrics, hardware-accelerated cryptography, and mystical storytelling, this project explores the boundary between digital security and human meaning, making it suitable for applications in personalized authentication, interactive installations, or secure entertainment interfaces.</w:t>
      </w:r>
    </w:p>
    <w:p w:rsidRPr="005B520E" w:rsidR="009303D9" w:rsidP="00E7596C" w:rsidRDefault="009303D9" w14:paraId="5B84FB04" w14:textId="043DCC1F">
      <w:pPr>
        <w:pStyle w:val="BodyText"/>
      </w:pPr>
    </w:p>
    <w:p w:rsidRPr="001D61C9" w:rsidR="001D61C9" w:rsidP="001D61C9" w:rsidRDefault="00BA0865" w14:paraId="454A64D9" w14:textId="7589DB92">
      <w:pPr>
        <w:pStyle w:val="Heading1"/>
        <w:rPr>
          <w:b/>
          <w:bCs/>
        </w:rPr>
      </w:pPr>
      <w:r w:rsidRPr="34B35570" w:rsidR="4F64A44D">
        <w:rPr>
          <w:b w:val="1"/>
          <w:bCs w:val="1"/>
        </w:rPr>
        <w:t>Custom Enclosure CAD Design for FPGA-Integrated Biometric Syste</w:t>
      </w:r>
      <w:r w:rsidRPr="34B35570" w:rsidR="14E5AC37">
        <w:rPr>
          <w:b w:val="1"/>
          <w:bCs w:val="1"/>
        </w:rPr>
        <w:t>m</w:t>
      </w:r>
    </w:p>
    <w:p w:rsidR="71744279" w:rsidRDefault="71744279" w14:paraId="20CBC4E2" w14:textId="2484FA1A">
      <w:r w:rsidR="71744279">
        <w:rPr/>
        <w:t xml:space="preserve">For the Overarching Design Rationale, we made the concept sketch </w:t>
      </w:r>
      <w:r w:rsidR="36347DB2">
        <w:rPr/>
        <w:t>(</w:t>
      </w:r>
      <w:r w:rsidR="71744279">
        <w:rPr/>
        <w:t>Fig 1</w:t>
      </w:r>
      <w:r w:rsidR="3292320E">
        <w:rPr/>
        <w:t>)</w:t>
      </w:r>
      <w:r w:rsidR="71744279">
        <w:rPr/>
        <w:t xml:space="preserve"> with user-friendliness in mind. To do this, we had a discussion and decided that the most time- and effort-effective method was to make our design completely touch-based. By using a touchscreen and fingerprint scanner, we can avoid </w:t>
      </w:r>
      <w:r w:rsidR="71744279">
        <w:rPr/>
        <w:t>the complexity</w:t>
      </w:r>
      <w:r w:rsidR="71744279">
        <w:rPr/>
        <w:t xml:space="preserve"> and reliability issues with designing and incorporating moving parts. While the touchscreen allows us to easily design and update artistic flair and instructions to </w:t>
      </w:r>
      <w:r w:rsidR="71744279">
        <w:rPr/>
        <w:t>optimize</w:t>
      </w:r>
      <w:r w:rsidR="71744279">
        <w:rPr/>
        <w:t xml:space="preserve"> user enjoyment and ease-of-use, without needing to manually paint or write every update. And instead focus on spending our time in getting the PRNG code to work flawlessly, which is the main purpose of this project.</w:t>
      </w:r>
    </w:p>
    <w:p w:rsidR="23F81B7F" w:rsidRDefault="23F81B7F" w14:paraId="678B235A" w14:textId="79214643">
      <w:r w:rsidR="23F81B7F">
        <w:rPr/>
        <w:t>As we continued to refine our design, we designed it in CAD to be made with 3D printing, as that would allow us the most customizability for our aesthetic design, and would allow us to make custom crevices to hold all the components inside (Fig 1.5</w:t>
      </w:r>
      <w:r w:rsidR="5D57652C">
        <w:rPr/>
        <w:t>, 2</w:t>
      </w:r>
      <w:r w:rsidR="23F81B7F">
        <w:rPr/>
        <w:t>) while providing easy wiring and accessibility for troubleshooting with our actual prototype (</w:t>
      </w:r>
      <w:r w:rsidR="4F71D43A">
        <w:rPr/>
        <w:t>Fig 2.1</w:t>
      </w:r>
      <w:r w:rsidR="23F81B7F">
        <w:rPr/>
        <w:t>).</w:t>
      </w:r>
      <w:r w:rsidR="7064BFC4">
        <w:rPr/>
        <w:t xml:space="preserve"> The BOM is in Table 1.</w:t>
      </w:r>
    </w:p>
    <w:p w:rsidR="3742D029" w:rsidP="34B35570" w:rsidRDefault="3742D029" w14:paraId="5C7C36F3" w14:textId="4DF58139">
      <w:pPr>
        <w:ind w:firstLine="0"/>
        <w:jc w:val="center"/>
      </w:pPr>
      <w:r w:rsidR="3742D029">
        <w:drawing>
          <wp:inline wp14:editId="19842550" wp14:anchorId="6B1B2C16">
            <wp:extent cx="3114425" cy="2145671"/>
            <wp:effectExtent l="0" t="0" r="0" b="0"/>
            <wp:docPr id="371223343" name="" title=""/>
            <wp:cNvGraphicFramePr>
              <a:graphicFrameLocks noChangeAspect="1"/>
            </wp:cNvGraphicFramePr>
            <a:graphic>
              <a:graphicData uri="http://schemas.openxmlformats.org/drawingml/2006/picture">
                <pic:pic>
                  <pic:nvPicPr>
                    <pic:cNvPr id="0" name=""/>
                    <pic:cNvPicPr/>
                  </pic:nvPicPr>
                  <pic:blipFill>
                    <a:blip r:embed="R55a42e7de6cf4560">
                      <a:extLst>
                        <a:ext xmlns:a="http://schemas.openxmlformats.org/drawingml/2006/main" uri="{28A0092B-C50C-407E-A947-70E740481C1C}">
                          <a14:useLocalDpi val="0"/>
                        </a:ext>
                      </a:extLst>
                    </a:blip>
                    <a:srcRect l="1234" t="0" r="1851" b="0"/>
                    <a:stretch>
                      <a:fillRect/>
                    </a:stretch>
                  </pic:blipFill>
                  <pic:spPr>
                    <a:xfrm>
                      <a:off x="0" y="0"/>
                      <a:ext cx="3114425" cy="2145671"/>
                    </a:xfrm>
                    <a:prstGeom prst="rect">
                      <a:avLst/>
                    </a:prstGeom>
                  </pic:spPr>
                </pic:pic>
              </a:graphicData>
            </a:graphic>
          </wp:inline>
        </w:drawing>
      </w:r>
      <w:r w:rsidR="3742D029">
        <w:rPr/>
        <w:t>Fig 1: Design Concept Sketch</w:t>
      </w:r>
    </w:p>
    <w:p w:rsidRPr="001D61C9" w:rsidR="001D61C9" w:rsidP="34B35570" w:rsidRDefault="52FA7AB3" w14:noSpellErr="1" w14:paraId="3D31B672" w14:textId="1D1841CD">
      <w:pPr>
        <w:pStyle w:val="Heading1"/>
        <w:numPr>
          <w:ilvl w:val="0"/>
          <w:numId w:val="0"/>
        </w:numPr>
        <w:ind w:left="0"/>
        <w:rPr>
          <w:b w:val="1"/>
          <w:bCs w:val="1"/>
        </w:rPr>
      </w:pPr>
    </w:p>
    <w:p w:rsidRPr="001D61C9" w:rsidR="001D61C9" w:rsidP="34B35570" w:rsidRDefault="52FA7AB3" w14:paraId="09104C2B" w14:textId="0F68B705">
      <w:pPr>
        <w:numPr>
          <w:ilvl w:val="0"/>
          <w:numId w:val="0"/>
        </w:numPr>
        <w:ind w:firstLine="0"/>
      </w:pPr>
      <w:r w:rsidR="4E4A360B">
        <w:drawing>
          <wp:inline wp14:editId="456E173D" wp14:anchorId="49D3A404">
            <wp:extent cx="3262752" cy="1920130"/>
            <wp:effectExtent l="0" t="0" r="0" b="0"/>
            <wp:docPr id="2134714321" name="" title=""/>
            <wp:cNvGraphicFramePr>
              <a:graphicFrameLocks noChangeAspect="1"/>
            </wp:cNvGraphicFramePr>
            <a:graphic>
              <a:graphicData uri="http://schemas.openxmlformats.org/drawingml/2006/picture">
                <pic:pic>
                  <pic:nvPicPr>
                    <pic:cNvPr id="0" name=""/>
                    <pic:cNvPicPr/>
                  </pic:nvPicPr>
                  <pic:blipFill>
                    <a:blip r:embed="Rdcb3aa9b25074f91">
                      <a:extLst>
                        <a:ext xmlns:a="http://schemas.openxmlformats.org/drawingml/2006/main" uri="{28A0092B-C50C-407E-A947-70E740481C1C}">
                          <a14:useLocalDpi val="0"/>
                        </a:ext>
                      </a:extLst>
                    </a:blip>
                    <a:srcRect l="3703" t="0" r="617" b="0"/>
                    <a:stretch>
                      <a:fillRect/>
                    </a:stretch>
                  </pic:blipFill>
                  <pic:spPr>
                    <a:xfrm>
                      <a:off x="0" y="0"/>
                      <a:ext cx="3262752" cy="1920130"/>
                    </a:xfrm>
                    <a:prstGeom prst="rect">
                      <a:avLst/>
                    </a:prstGeom>
                  </pic:spPr>
                </pic:pic>
              </a:graphicData>
            </a:graphic>
          </wp:inline>
        </w:drawing>
      </w:r>
    </w:p>
    <w:p w:rsidRPr="00364A89" w:rsidR="00BA0865" w:rsidP="001D61C9" w:rsidRDefault="001D61C9" w14:paraId="265A5AC7" w14:textId="41AD0A44">
      <w:pPr>
        <w:ind w:firstLine="0"/>
        <w:rPr>
          <w:color w:val="5B9BD5" w:themeColor="accent1"/>
          <w:sz w:val="16"/>
          <w:szCs w:val="16"/>
        </w:rPr>
      </w:pPr>
      <w:r>
        <w:tab/>
      </w:r>
      <w:r>
        <w:tab/>
      </w:r>
      <w:r w:rsidRPr="00364A89" w:rsidR="12E93C47">
        <w:rPr>
          <w:color w:val="000000" w:themeColor="text1"/>
          <w:sz w:val="16"/>
          <w:szCs w:val="16"/>
        </w:rPr>
        <w:t>Fi</w:t>
      </w:r>
      <w:r w:rsidRPr="00364A89" w:rsidR="2A7361DD">
        <w:rPr>
          <w:color w:val="000000" w:themeColor="text1"/>
          <w:sz w:val="16"/>
          <w:szCs w:val="16"/>
        </w:rPr>
        <w:t>g</w:t>
      </w:r>
      <w:r w:rsidRPr="00364A89" w:rsidR="36FED53D">
        <w:rPr>
          <w:color w:val="000000" w:themeColor="text1"/>
          <w:sz w:val="16"/>
          <w:szCs w:val="16"/>
        </w:rPr>
        <w:t xml:space="preserve"> </w:t>
      </w:r>
      <w:r w:rsidRPr="00364A89" w:rsidR="12E93C47">
        <w:rPr>
          <w:color w:val="000000" w:themeColor="text1"/>
          <w:sz w:val="16"/>
          <w:szCs w:val="16"/>
        </w:rPr>
        <w:t xml:space="preserve">1</w:t>
      </w:r>
      <w:r w:rsidRPr="00364A89" w:rsidR="6B3A8573">
        <w:rPr>
          <w:color w:val="000000" w:themeColor="text1"/>
          <w:sz w:val="16"/>
          <w:szCs w:val="16"/>
        </w:rPr>
        <w:t xml:space="preserve">.5</w:t>
      </w:r>
      <w:r w:rsidRPr="00364A89" w:rsidR="12E93C47">
        <w:rPr>
          <w:color w:val="000000" w:themeColor="text1"/>
          <w:sz w:val="16"/>
          <w:szCs w:val="16"/>
        </w:rPr>
        <w:t xml:space="preserve">: Exploded View of </w:t>
      </w:r>
      <w:r w:rsidRPr="00364A89" w:rsidR="36FED53D">
        <w:rPr>
          <w:color w:val="000000" w:themeColor="text1"/>
          <w:sz w:val="16"/>
          <w:szCs w:val="16"/>
        </w:rPr>
        <w:t>Fingerprint Tarot Card Reader</w:t>
      </w:r>
      <w:r w:rsidRPr="00364A89" w:rsidR="02A31D9F">
        <w:rPr>
          <w:color w:val="000000" w:themeColor="text1"/>
          <w:sz w:val="16"/>
          <w:szCs w:val="16"/>
        </w:rPr>
        <w:t xml:space="preserve"> box</w:t>
      </w:r>
    </w:p>
    <w:p w:rsidR="001D61C9" w:rsidP="3DB22819" w:rsidRDefault="3DB22819" w14:paraId="5C8F6312" w14:textId="2462EFD8">
      <w:pPr>
        <w:ind w:firstLine="0"/>
        <w:rPr>
          <w:i/>
          <w:iCs/>
          <w:color w:val="5B9BD5" w:themeColor="accent1"/>
          <w:sz w:val="16"/>
          <w:szCs w:val="16"/>
        </w:rPr>
      </w:pPr>
      <w:r>
        <w:rPr>
          <w:noProof/>
        </w:rPr>
        <w:drawing>
          <wp:inline distT="0" distB="0" distL="0" distR="0" wp14:anchorId="0297EF4A" wp14:editId="1F998BCC">
            <wp:extent cx="2971070" cy="2324176"/>
            <wp:effectExtent l="0" t="0" r="0" b="0"/>
            <wp:docPr id="721089835" name="Picture 3" descr="A computer generated image of a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rcRect l="6535" b="8000"/>
                    <a:stretch>
                      <a:fillRect/>
                    </a:stretch>
                  </pic:blipFill>
                  <pic:spPr>
                    <a:xfrm>
                      <a:off x="0" y="0"/>
                      <a:ext cx="2971070" cy="2324176"/>
                    </a:xfrm>
                    <a:prstGeom prst="rect">
                      <a:avLst/>
                    </a:prstGeom>
                  </pic:spPr>
                </pic:pic>
              </a:graphicData>
            </a:graphic>
          </wp:inline>
        </w:drawing>
      </w:r>
    </w:p>
    <w:p w:rsidR="72CD2518" w:rsidP="3DB22819" w:rsidRDefault="72CD2518" w14:paraId="56DE817E" w14:textId="1B93926E">
      <w:pPr>
        <w:rPr>
          <w:color w:val="000000" w:themeColor="text1"/>
          <w:sz w:val="16"/>
          <w:szCs w:val="16"/>
        </w:rPr>
      </w:pPr>
      <w:r w:rsidRPr="34B35570" w:rsidR="02A31D9F">
        <w:rPr>
          <w:i w:val="1"/>
          <w:iCs w:val="1"/>
          <w:color w:val="5B9AD5"/>
          <w:sz w:val="16"/>
          <w:szCs w:val="16"/>
        </w:rPr>
        <w:t xml:space="preserve"> </w:t>
      </w:r>
      <w:r w:rsidRPr="34B35570" w:rsidR="181F8848">
        <w:rPr>
          <w:i w:val="1"/>
          <w:iCs w:val="1"/>
          <w:color w:val="5B9AD5"/>
          <w:sz w:val="16"/>
          <w:szCs w:val="16"/>
        </w:rPr>
        <w:t xml:space="preserve">           </w:t>
      </w:r>
      <w:r w:rsidRPr="34B35570" w:rsidR="02A31D9F">
        <w:rPr>
          <w:color w:val="000000" w:themeColor="text1" w:themeTint="FF" w:themeShade="FF"/>
          <w:sz w:val="16"/>
          <w:szCs w:val="16"/>
        </w:rPr>
        <w:t>Fig</w:t>
      </w:r>
      <w:r w:rsidRPr="34B35570" w:rsidR="0FF0116E">
        <w:rPr>
          <w:color w:val="000000" w:themeColor="text1" w:themeTint="FF" w:themeShade="FF"/>
          <w:sz w:val="16"/>
          <w:szCs w:val="16"/>
        </w:rPr>
        <w:t xml:space="preserve"> 2: </w:t>
      </w:r>
      <w:r w:rsidRPr="34B35570" w:rsidR="0627850D">
        <w:rPr>
          <w:color w:val="000000" w:themeColor="text1" w:themeTint="FF" w:themeShade="FF"/>
          <w:sz w:val="16"/>
          <w:szCs w:val="16"/>
        </w:rPr>
        <w:t>Assembled</w:t>
      </w:r>
      <w:r w:rsidRPr="34B35570" w:rsidR="0FF0116E">
        <w:rPr>
          <w:color w:val="000000" w:themeColor="text1" w:themeTint="FF" w:themeShade="FF"/>
          <w:sz w:val="16"/>
          <w:szCs w:val="16"/>
        </w:rPr>
        <w:t xml:space="preserve"> View of </w:t>
      </w:r>
      <w:r w:rsidRPr="34B35570" w:rsidR="181F8848">
        <w:rPr>
          <w:color w:val="000000" w:themeColor="text1" w:themeTint="FF" w:themeShade="FF"/>
          <w:sz w:val="16"/>
          <w:szCs w:val="16"/>
        </w:rPr>
        <w:t>Fingerprint Tarot Card Reader box</w:t>
      </w:r>
    </w:p>
    <w:p w:rsidR="3DB22819" w:rsidP="3DB22819" w:rsidRDefault="3DB22819" w14:paraId="613BB489" w14:textId="19A77341">
      <w:pPr>
        <w:ind w:firstLine="0"/>
      </w:pPr>
    </w:p>
    <w:p w:rsidR="7A39576D" w:rsidP="3DB22819" w:rsidRDefault="7A39576D" w14:paraId="5815F477" w14:textId="7B756399">
      <w:pPr>
        <w:ind w:firstLine="0"/>
        <w:rPr>
          <w:color w:val="000000" w:themeColor="text1"/>
          <w:sz w:val="16"/>
          <w:szCs w:val="16"/>
        </w:rPr>
      </w:pPr>
      <w:r>
        <w:rPr>
          <w:noProof/>
        </w:rPr>
        <w:drawing>
          <wp:inline distT="0" distB="0" distL="0" distR="0" wp14:anchorId="6E675CE5" wp14:editId="32BABE20">
            <wp:extent cx="3114431" cy="2522356"/>
            <wp:effectExtent l="0" t="0" r="0" b="0"/>
            <wp:docPr id="1743429520" name="Picture 174342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429520"/>
                    <pic:cNvPicPr/>
                  </pic:nvPicPr>
                  <pic:blipFill>
                    <a:blip r:embed="rId19" cstate="print">
                      <a:extLst>
                        <a:ext uri="{28A0092B-C50C-407E-A947-70E740481C1C}">
                          <a14:useLocalDpi xmlns:a14="http://schemas.microsoft.com/office/drawing/2010/main" val="0"/>
                        </a:ext>
                      </a:extLst>
                    </a:blip>
                    <a:srcRect l="3343" t="2057" r="5863"/>
                    <a:stretch>
                      <a:fillRect/>
                    </a:stretch>
                  </pic:blipFill>
                  <pic:spPr>
                    <a:xfrm>
                      <a:off x="0" y="0"/>
                      <a:ext cx="3114431" cy="2522356"/>
                    </a:xfrm>
                    <a:prstGeom prst="rect">
                      <a:avLst/>
                    </a:prstGeom>
                  </pic:spPr>
                </pic:pic>
              </a:graphicData>
            </a:graphic>
          </wp:inline>
        </w:drawing>
      </w:r>
    </w:p>
    <w:p w:rsidR="7A39576D" w:rsidP="3DB22819" w:rsidRDefault="7A39576D" w14:paraId="12E0A756" w14:textId="0598AADA">
      <w:pPr>
        <w:ind w:firstLine="0"/>
        <w:jc w:val="center"/>
        <w:rPr>
          <w:color w:val="000000" w:themeColor="text1"/>
          <w:sz w:val="16"/>
          <w:szCs w:val="16"/>
        </w:rPr>
      </w:pPr>
      <w:r w:rsidRPr="34B35570" w:rsidR="34561A39">
        <w:rPr>
          <w:color w:val="000000" w:themeColor="text1" w:themeTint="FF" w:themeShade="FF"/>
          <w:sz w:val="16"/>
          <w:szCs w:val="16"/>
        </w:rPr>
        <w:t xml:space="preserve">Fig </w:t>
      </w:r>
      <w:r w:rsidRPr="34B35570" w:rsidR="1474AE2C">
        <w:rPr>
          <w:color w:val="000000" w:themeColor="text1" w:themeTint="FF" w:themeShade="FF"/>
          <w:sz w:val="16"/>
          <w:szCs w:val="16"/>
        </w:rPr>
        <w:t>2.1</w:t>
      </w:r>
      <w:r w:rsidRPr="34B35570" w:rsidR="34561A39">
        <w:rPr>
          <w:color w:val="000000" w:themeColor="text1" w:themeTint="FF" w:themeShade="FF"/>
          <w:sz w:val="16"/>
          <w:szCs w:val="16"/>
        </w:rPr>
        <w:t>: Photo of Actual Prototype</w:t>
      </w:r>
      <w:r w:rsidRPr="34B35570" w:rsidR="7F7B50BD">
        <w:rPr>
          <w:color w:val="000000" w:themeColor="text1" w:themeTint="FF" w:themeShade="FF"/>
          <w:sz w:val="16"/>
          <w:szCs w:val="16"/>
        </w:rPr>
        <w:t xml:space="preserve"> of Tarot Box</w:t>
      </w:r>
    </w:p>
    <w:p w:rsidR="34B35570" w:rsidP="34B35570" w:rsidRDefault="34B35570" w14:paraId="2BBE5B38" w14:textId="4D08B11A">
      <w:pPr>
        <w:ind w:firstLine="0"/>
        <w:jc w:val="center"/>
        <w:rPr>
          <w:color w:val="000000" w:themeColor="text1" w:themeTint="FF" w:themeShade="FF"/>
          <w:sz w:val="16"/>
          <w:szCs w:val="16"/>
        </w:rPr>
      </w:pPr>
    </w:p>
    <w:p w:rsidRPr="00121F3B" w:rsidR="00364A89" w:rsidP="00BA0865" w:rsidRDefault="00364A89" w14:paraId="58B5340A" w14:textId="77777777">
      <w:pPr>
        <w:rPr>
          <w:i/>
          <w:iCs/>
          <w:color w:val="5B9BD5" w:themeColor="accent1"/>
          <w:sz w:val="16"/>
          <w:szCs w:val="16"/>
        </w:rPr>
      </w:pPr>
    </w:p>
    <w:tbl>
      <w:tblPr>
        <w:tblStyle w:val="TableGrid"/>
        <w:tblW w:w="4962" w:type="dxa"/>
        <w:tblInd w:w="5" w:type="dxa"/>
        <w:tblLook w:val="04A0" w:firstRow="1" w:lastRow="0" w:firstColumn="1" w:lastColumn="0" w:noHBand="0" w:noVBand="1"/>
      </w:tblPr>
      <w:tblGrid>
        <w:gridCol w:w="2573"/>
        <w:gridCol w:w="2389"/>
      </w:tblGrid>
      <w:tr w:rsidRPr="008125DE" w:rsidR="00D403C8" w:rsidTr="58BDA140" w14:paraId="38AD749F" w14:textId="77777777">
        <w:tc>
          <w:tcPr>
            <w:tcW w:w="2573" w:type="dxa"/>
            <w:tcBorders>
              <w:top w:val="single" w:color="auto" w:sz="4" w:space="0"/>
              <w:left w:val="single" w:color="auto" w:sz="4" w:space="0"/>
              <w:bottom w:val="single" w:color="auto" w:sz="4" w:space="0"/>
              <w:right w:val="single" w:color="auto" w:sz="4" w:space="0"/>
            </w:tcBorders>
            <w:shd w:val="clear" w:color="auto" w:fill="FFC000" w:themeFill="accent4"/>
            <w:hideMark/>
          </w:tcPr>
          <w:p w:rsidRPr="008125DE" w:rsidR="008125DE" w:rsidP="008125DE" w:rsidRDefault="008125DE" w14:paraId="612C1D80" w14:textId="77777777">
            <w:pPr>
              <w:rPr>
                <w:b/>
                <w:bCs/>
                <w:sz w:val="16"/>
                <w:szCs w:val="16"/>
              </w:rPr>
            </w:pPr>
            <w:r w:rsidRPr="008125DE">
              <w:rPr>
                <w:b/>
                <w:bCs/>
                <w:sz w:val="16"/>
                <w:szCs w:val="16"/>
              </w:rPr>
              <w:t>Component</w:t>
            </w:r>
          </w:p>
        </w:tc>
        <w:tc>
          <w:tcPr>
            <w:tcW w:w="2389" w:type="dxa"/>
            <w:tcBorders>
              <w:top w:val="single" w:color="auto" w:sz="4" w:space="0"/>
              <w:left w:val="single" w:color="auto" w:sz="4" w:space="0"/>
              <w:bottom w:val="single" w:color="auto" w:sz="4" w:space="0"/>
              <w:right w:val="single" w:color="auto" w:sz="4" w:space="0"/>
            </w:tcBorders>
            <w:shd w:val="clear" w:color="auto" w:fill="FFC000" w:themeFill="accent4"/>
            <w:hideMark/>
          </w:tcPr>
          <w:p w:rsidRPr="008125DE" w:rsidR="008125DE" w:rsidP="008125DE" w:rsidRDefault="008125DE" w14:paraId="74749CBA" w14:textId="77777777">
            <w:pPr>
              <w:rPr>
                <w:b/>
                <w:bCs/>
                <w:sz w:val="16"/>
                <w:szCs w:val="16"/>
              </w:rPr>
            </w:pPr>
            <w:r w:rsidRPr="008125DE">
              <w:rPr>
                <w:b/>
                <w:bCs/>
                <w:sz w:val="16"/>
                <w:szCs w:val="16"/>
              </w:rPr>
              <w:t>Details</w:t>
            </w:r>
          </w:p>
        </w:tc>
      </w:tr>
      <w:tr w:rsidRPr="008125DE" w:rsidR="008125DE" w:rsidTr="58BDA140" w14:paraId="6465ABBE"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715FC4B6" w14:textId="77777777">
            <w:pPr>
              <w:rPr>
                <w:sz w:val="16"/>
                <w:szCs w:val="16"/>
              </w:rPr>
            </w:pPr>
            <w:r w:rsidRPr="008125DE">
              <w:rPr>
                <w:sz w:val="16"/>
                <w:szCs w:val="16"/>
              </w:rPr>
              <w:t>Raspberry Pi 4 Model B</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020A68DE" w14:textId="77777777">
            <w:pPr>
              <w:rPr>
                <w:sz w:val="16"/>
                <w:szCs w:val="16"/>
              </w:rPr>
            </w:pPr>
            <w:r w:rsidRPr="008125DE">
              <w:rPr>
                <w:sz w:val="16"/>
                <w:szCs w:val="16"/>
              </w:rPr>
              <w:t>Main processing unit</w:t>
            </w:r>
          </w:p>
        </w:tc>
      </w:tr>
      <w:tr w:rsidRPr="008125DE" w:rsidR="008125DE" w:rsidTr="58BDA140" w14:paraId="27003D5F"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2B7A807A" w14:textId="77777777">
            <w:pPr>
              <w:rPr>
                <w:sz w:val="16"/>
                <w:szCs w:val="16"/>
              </w:rPr>
            </w:pPr>
            <w:r w:rsidRPr="008125DE">
              <w:rPr>
                <w:sz w:val="16"/>
                <w:szCs w:val="16"/>
              </w:rPr>
              <w:t>Breadboard</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159F9ABF" w14:textId="60771357">
            <w:pPr>
              <w:rPr>
                <w:sz w:val="16"/>
                <w:szCs w:val="16"/>
              </w:rPr>
            </w:pPr>
            <w:r w:rsidRPr="008125DE">
              <w:rPr>
                <w:sz w:val="16"/>
                <w:szCs w:val="16"/>
              </w:rPr>
              <w:t xml:space="preserve">For </w:t>
            </w:r>
            <w:proofErr w:type="gramStart"/>
            <w:r w:rsidRPr="008125DE">
              <w:rPr>
                <w:sz w:val="16"/>
                <w:szCs w:val="16"/>
              </w:rPr>
              <w:t xml:space="preserve">prototyping </w:t>
            </w:r>
            <w:r w:rsidR="005B6983">
              <w:rPr>
                <w:sz w:val="16"/>
                <w:szCs w:val="16"/>
              </w:rPr>
              <w:t xml:space="preserve"> </w:t>
            </w:r>
            <w:r w:rsidRPr="008125DE">
              <w:rPr>
                <w:sz w:val="16"/>
                <w:szCs w:val="16"/>
              </w:rPr>
              <w:t>connections</w:t>
            </w:r>
            <w:proofErr w:type="gramEnd"/>
          </w:p>
        </w:tc>
      </w:tr>
      <w:tr w:rsidRPr="008125DE" w:rsidR="008125DE" w:rsidTr="58BDA140" w14:paraId="2352E7A4"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4F3F30E4" w14:textId="77777777">
            <w:pPr>
              <w:rPr>
                <w:sz w:val="16"/>
                <w:szCs w:val="16"/>
              </w:rPr>
            </w:pPr>
            <w:proofErr w:type="spellStart"/>
            <w:r w:rsidRPr="008125DE">
              <w:rPr>
                <w:sz w:val="16"/>
                <w:szCs w:val="16"/>
              </w:rPr>
              <w:t>Digilent</w:t>
            </w:r>
            <w:proofErr w:type="spellEnd"/>
            <w:r w:rsidRPr="008125DE">
              <w:rPr>
                <w:sz w:val="16"/>
                <w:szCs w:val="16"/>
              </w:rPr>
              <w:t xml:space="preserve"> </w:t>
            </w:r>
            <w:proofErr w:type="spellStart"/>
            <w:r w:rsidRPr="008125DE">
              <w:rPr>
                <w:sz w:val="16"/>
                <w:szCs w:val="16"/>
              </w:rPr>
              <w:t>Cmod</w:t>
            </w:r>
            <w:proofErr w:type="spellEnd"/>
            <w:r w:rsidRPr="008125DE">
              <w:rPr>
                <w:sz w:val="16"/>
                <w:szCs w:val="16"/>
              </w:rPr>
              <w:t xml:space="preserve"> A7</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46436A54" w14:textId="77777777">
            <w:pPr>
              <w:rPr>
                <w:sz w:val="16"/>
                <w:szCs w:val="16"/>
              </w:rPr>
            </w:pPr>
            <w:r w:rsidRPr="008125DE">
              <w:rPr>
                <w:sz w:val="16"/>
                <w:szCs w:val="16"/>
              </w:rPr>
              <w:t>FPGA development board</w:t>
            </w:r>
          </w:p>
        </w:tc>
      </w:tr>
      <w:tr w:rsidRPr="008125DE" w:rsidR="008125DE" w:rsidTr="58BDA140" w14:paraId="01834263"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3E8D5139" w14:textId="77777777">
            <w:pPr>
              <w:rPr>
                <w:sz w:val="16"/>
                <w:szCs w:val="16"/>
              </w:rPr>
            </w:pPr>
            <w:r w:rsidRPr="008125DE">
              <w:rPr>
                <w:sz w:val="16"/>
                <w:szCs w:val="16"/>
              </w:rPr>
              <w:t>PCB_M2_Temp_Light_Sensor</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4E71DEF5" w14:textId="77777777">
            <w:pPr>
              <w:rPr>
                <w:sz w:val="16"/>
                <w:szCs w:val="16"/>
              </w:rPr>
            </w:pPr>
            <w:r w:rsidRPr="008125DE">
              <w:rPr>
                <w:sz w:val="16"/>
                <w:szCs w:val="16"/>
              </w:rPr>
              <w:t>Custom PCB for sensors</w:t>
            </w:r>
          </w:p>
        </w:tc>
      </w:tr>
      <w:tr w:rsidRPr="008125DE" w:rsidR="008125DE" w:rsidTr="58BDA140" w14:paraId="3086588C"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23967A3A" w14:textId="77777777">
            <w:pPr>
              <w:rPr>
                <w:sz w:val="16"/>
                <w:szCs w:val="16"/>
              </w:rPr>
            </w:pPr>
            <w:r w:rsidRPr="008125DE">
              <w:rPr>
                <w:sz w:val="16"/>
                <w:szCs w:val="16"/>
              </w:rPr>
              <w:t>Switch KCD2 16A 220V</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5EDBC7A1" w14:textId="77777777">
            <w:pPr>
              <w:rPr>
                <w:sz w:val="16"/>
                <w:szCs w:val="16"/>
              </w:rPr>
            </w:pPr>
            <w:r w:rsidRPr="008125DE">
              <w:rPr>
                <w:sz w:val="16"/>
                <w:szCs w:val="16"/>
              </w:rPr>
              <w:t>Power switch</w:t>
            </w:r>
          </w:p>
        </w:tc>
      </w:tr>
      <w:tr w:rsidRPr="008125DE" w:rsidR="008125DE" w:rsidTr="58BDA140" w14:paraId="1A055D4F"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2CFFC7FB" w14:textId="77777777">
            <w:pPr>
              <w:rPr>
                <w:sz w:val="16"/>
                <w:szCs w:val="16"/>
              </w:rPr>
            </w:pPr>
            <w:r w:rsidRPr="008125DE">
              <w:rPr>
                <w:sz w:val="16"/>
                <w:szCs w:val="16"/>
              </w:rPr>
              <w:t>R307 Fingerprint Sensor</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6BA7A8D8" w14:textId="77777777">
            <w:pPr>
              <w:rPr>
                <w:sz w:val="16"/>
                <w:szCs w:val="16"/>
              </w:rPr>
            </w:pPr>
            <w:r w:rsidRPr="008125DE">
              <w:rPr>
                <w:sz w:val="16"/>
                <w:szCs w:val="16"/>
              </w:rPr>
              <w:t>Biometric input sensor</w:t>
            </w:r>
          </w:p>
        </w:tc>
      </w:tr>
      <w:tr w:rsidRPr="008125DE" w:rsidR="008125DE" w:rsidTr="58BDA140" w14:paraId="008C4766"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5AD95678" w14:textId="77777777">
            <w:pPr>
              <w:rPr>
                <w:sz w:val="16"/>
                <w:szCs w:val="16"/>
              </w:rPr>
            </w:pPr>
            <w:proofErr w:type="gramStart"/>
            <w:r w:rsidRPr="008125DE">
              <w:rPr>
                <w:sz w:val="16"/>
                <w:szCs w:val="16"/>
              </w:rPr>
              <w:t>7 inch</w:t>
            </w:r>
            <w:proofErr w:type="gramEnd"/>
            <w:r w:rsidRPr="008125DE">
              <w:rPr>
                <w:sz w:val="16"/>
                <w:szCs w:val="16"/>
              </w:rPr>
              <w:t xml:space="preserve"> HDMI LCD Screen</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5ED73154" w14:textId="77777777">
            <w:pPr>
              <w:rPr>
                <w:sz w:val="16"/>
                <w:szCs w:val="16"/>
              </w:rPr>
            </w:pPr>
            <w:r w:rsidRPr="008125DE">
              <w:rPr>
                <w:sz w:val="16"/>
                <w:szCs w:val="16"/>
              </w:rPr>
              <w:t>Display interface</w:t>
            </w:r>
          </w:p>
        </w:tc>
      </w:tr>
      <w:tr w:rsidRPr="008125DE" w:rsidR="008125DE" w:rsidTr="58BDA140" w14:paraId="78CC8D0C"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209BCC67" w14:textId="77777777">
            <w:pPr>
              <w:rPr>
                <w:sz w:val="16"/>
                <w:szCs w:val="16"/>
              </w:rPr>
            </w:pPr>
            <w:proofErr w:type="spellStart"/>
            <w:r w:rsidRPr="008125DE">
              <w:rPr>
                <w:sz w:val="16"/>
                <w:szCs w:val="16"/>
              </w:rPr>
              <w:t>Top_of_the_Box</w:t>
            </w:r>
            <w:proofErr w:type="spellEnd"/>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13FD55AD" w14:textId="77777777">
            <w:pPr>
              <w:rPr>
                <w:sz w:val="16"/>
                <w:szCs w:val="16"/>
              </w:rPr>
            </w:pPr>
            <w:r w:rsidRPr="008125DE">
              <w:rPr>
                <w:sz w:val="16"/>
                <w:szCs w:val="16"/>
              </w:rPr>
              <w:t>3D printed enclosure part</w:t>
            </w:r>
          </w:p>
        </w:tc>
      </w:tr>
      <w:tr w:rsidRPr="008125DE" w:rsidR="008125DE" w:rsidTr="58BDA140" w14:paraId="36C8F1C3"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5A4BFA95" w14:textId="77777777">
            <w:pPr>
              <w:rPr>
                <w:sz w:val="16"/>
                <w:szCs w:val="16"/>
              </w:rPr>
            </w:pPr>
            <w:r w:rsidRPr="008125DE">
              <w:rPr>
                <w:sz w:val="16"/>
                <w:szCs w:val="16"/>
              </w:rPr>
              <w:t>Side Cover to Box</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2FD91A0B" w14:textId="77777777">
            <w:pPr>
              <w:rPr>
                <w:sz w:val="16"/>
                <w:szCs w:val="16"/>
              </w:rPr>
            </w:pPr>
            <w:r w:rsidRPr="008125DE">
              <w:rPr>
                <w:sz w:val="16"/>
                <w:szCs w:val="16"/>
              </w:rPr>
              <w:t>3D printed side panel</w:t>
            </w:r>
          </w:p>
        </w:tc>
      </w:tr>
      <w:tr w:rsidRPr="008125DE" w:rsidR="008125DE" w:rsidTr="58BDA140" w14:paraId="3D1ED494"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55EF908B" w14:textId="77777777">
            <w:pPr>
              <w:rPr>
                <w:sz w:val="16"/>
                <w:szCs w:val="16"/>
              </w:rPr>
            </w:pPr>
            <w:r w:rsidRPr="008125DE">
              <w:rPr>
                <w:sz w:val="16"/>
                <w:szCs w:val="16"/>
              </w:rPr>
              <w:t>2nd_Half_of_Box</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62890201" w14:textId="77777777">
            <w:pPr>
              <w:rPr>
                <w:sz w:val="16"/>
                <w:szCs w:val="16"/>
              </w:rPr>
            </w:pPr>
            <w:r w:rsidRPr="008125DE">
              <w:rPr>
                <w:sz w:val="16"/>
                <w:szCs w:val="16"/>
              </w:rPr>
              <w:t>Lower main chassis structure</w:t>
            </w:r>
          </w:p>
        </w:tc>
      </w:tr>
      <w:tr w:rsidRPr="008125DE" w:rsidR="008125DE" w:rsidTr="58BDA140" w14:paraId="7B09C5FC" w14:textId="77777777">
        <w:tc>
          <w:tcPr>
            <w:tcW w:w="2573"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62CE010A" w14:textId="77777777">
            <w:pPr>
              <w:rPr>
                <w:sz w:val="16"/>
                <w:szCs w:val="16"/>
              </w:rPr>
            </w:pPr>
            <w:r w:rsidRPr="008125DE">
              <w:rPr>
                <w:sz w:val="16"/>
                <w:szCs w:val="16"/>
              </w:rPr>
              <w:t>Base for Box</w:t>
            </w:r>
          </w:p>
        </w:tc>
        <w:tc>
          <w:tcPr>
            <w:tcW w:w="2389" w:type="dxa"/>
            <w:tcBorders>
              <w:top w:val="single" w:color="auto" w:sz="4" w:space="0"/>
              <w:left w:val="single" w:color="auto" w:sz="4" w:space="0"/>
              <w:bottom w:val="single" w:color="auto" w:sz="4" w:space="0"/>
              <w:right w:val="single" w:color="auto" w:sz="4" w:space="0"/>
            </w:tcBorders>
            <w:hideMark/>
          </w:tcPr>
          <w:p w:rsidRPr="008125DE" w:rsidR="008125DE" w:rsidP="008125DE" w:rsidRDefault="008125DE" w14:paraId="140ABD38" w14:textId="77777777">
            <w:pPr>
              <w:rPr>
                <w:sz w:val="16"/>
                <w:szCs w:val="16"/>
              </w:rPr>
            </w:pPr>
            <w:r w:rsidRPr="008125DE">
              <w:rPr>
                <w:sz w:val="16"/>
                <w:szCs w:val="16"/>
              </w:rPr>
              <w:t>Bottom support structure</w:t>
            </w:r>
          </w:p>
        </w:tc>
      </w:tr>
    </w:tbl>
    <w:p w:rsidRPr="00364A89" w:rsidR="00B42D91" w:rsidP="00BA0865" w:rsidRDefault="005B6983" w14:paraId="0C3553C7" w14:textId="5EF3CCC1">
      <w:pPr>
        <w:rPr>
          <w:sz w:val="16"/>
          <w:szCs w:val="16"/>
        </w:rPr>
      </w:pPr>
      <w:r>
        <w:t xml:space="preserve">                     </w:t>
      </w:r>
      <w:r w:rsidRPr="00364A89">
        <w:rPr>
          <w:color w:val="000000" w:themeColor="text1"/>
          <w:sz w:val="16"/>
          <w:szCs w:val="16"/>
        </w:rPr>
        <w:t>Table 1: Bill of Materials</w:t>
      </w:r>
    </w:p>
    <w:p w:rsidR="009303D9" w:rsidP="006B6B66" w:rsidRDefault="4C19D9EF" w14:paraId="17F150FC" w14:textId="0F13E3A1">
      <w:pPr>
        <w:pStyle w:val="Heading1"/>
      </w:pPr>
      <w:r w:rsidRPr="03FD0B72">
        <w:rPr>
          <w:b/>
          <w:bCs/>
        </w:rPr>
        <w:t>Pseudo Random Number Generator Algorithm</w:t>
      </w:r>
      <w:r>
        <w:t xml:space="preserve">  </w:t>
      </w:r>
    </w:p>
    <w:p w:rsidR="4A35B8E6" w:rsidP="03FD0B72" w:rsidRDefault="4A35B8E6" w14:paraId="4FF2BEBB" w14:textId="12AF1811">
      <w:r>
        <w:t>Chaotic maps can be used to build pseudo random number generators and can be used in cryptographic algorithms</w:t>
      </w:r>
      <w:r w:rsidR="688F2FF3">
        <w:t xml:space="preserve"> [1]</w:t>
      </w:r>
      <w:r>
        <w:t xml:space="preserve">. </w:t>
      </w:r>
      <w:r w:rsidR="48D811C6">
        <w:t xml:space="preserve">The pseudo random number generator in this project was built around the </w:t>
      </w:r>
      <w:r w:rsidR="170EA90F">
        <w:t xml:space="preserve">two-dimensional </w:t>
      </w:r>
      <w:proofErr w:type="spellStart"/>
      <w:r w:rsidR="48D811C6">
        <w:t>H</w:t>
      </w:r>
      <w:r w:rsidR="13768A91">
        <w:t>é</w:t>
      </w:r>
      <w:r w:rsidR="48D811C6">
        <w:t>non</w:t>
      </w:r>
      <w:proofErr w:type="spellEnd"/>
      <w:r w:rsidR="48D811C6">
        <w:t xml:space="preserve"> </w:t>
      </w:r>
      <w:r w:rsidR="6068FEDB">
        <w:t>map</w:t>
      </w:r>
      <w:r w:rsidR="421997CD">
        <w:t xml:space="preserve">, </w:t>
      </w:r>
      <w:r w:rsidR="02C80932">
        <w:t>a 2D dissipative quadratic map</w:t>
      </w:r>
      <w:r w:rsidR="4437D409">
        <w:t xml:space="preserve"> governed by:</w:t>
      </w:r>
    </w:p>
    <w:p w:rsidR="03FD0B72" w:rsidP="03FD0B72" w:rsidRDefault="00447DFB" w14:paraId="1B44C0B7" w14:textId="2DC44ED8">
      <w:pPr>
        <w:pStyle w:val="BodyText"/>
        <w:jc w:val="center"/>
      </w:pPr>
      <m:oMath>
        <m:sSub>
          <m:sSubPr>
            <m:ctrlPr>
              <w:rPr>
                <w:rFonts w:ascii="Cambria Math" w:hAnsi="Cambria Math"/>
              </w:rPr>
            </m:ctrlPr>
          </m:sSubPr>
          <m:e>
            <m:r>
              <w:rPr>
                <w:rFonts w:ascii="Cambria Math" w:hAnsi="Cambria Math"/>
              </w:rPr>
              <m:t>x</m:t>
            </m:r>
          </m:e>
          <m:sub>
            <m:r>
              <w:rPr>
                <w:rFonts w:ascii="Cambria Math" w:hAnsi="Cambria Math"/>
              </w:rPr>
              <m:t>n+1</m:t>
            </m:r>
          </m:sub>
        </m:sSub>
        <m:r>
          <w:rPr>
            <w:rFonts w:ascii="Cambria Math" w:hAnsi="Cambria Math"/>
          </w:rPr>
          <m:t>=1-α</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470654A7">
        <w:t xml:space="preserve">, </w:t>
      </w:r>
    </w:p>
    <w:p w:rsidR="03FD0B72" w:rsidP="03FD0B72" w:rsidRDefault="00447DFB" w14:paraId="69447F35" w14:textId="424301F6">
      <w:pPr>
        <w:pStyle w:val="BodyText"/>
        <w:ind w:left="720" w:firstLine="720"/>
        <w:jc w:val="center"/>
      </w:pPr>
      <m:oMath>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n</m:t>
            </m:r>
          </m:sub>
        </m:sSub>
      </m:oMath>
      <w:r w:rsidR="03FD0B72">
        <w:tab/>
      </w:r>
      <w:r w:rsidR="03FD0B72">
        <w:tab/>
      </w:r>
      <w:r w:rsidR="470654A7">
        <w:t>(1)</w:t>
      </w:r>
    </w:p>
    <w:p w:rsidR="334370CB" w:rsidP="03FD0B72" w:rsidRDefault="334370CB" w14:paraId="710D9911" w14:textId="10C02C1C">
      <w:pPr>
        <w:jc w:val="left"/>
      </w:pPr>
      <w:r>
        <w:t>Where t</w:t>
      </w:r>
      <w:r w:rsidR="06E32B44">
        <w:t xml:space="preserve">he constants </w:t>
      </w:r>
      <w:r w:rsidR="5E3B65A0">
        <w:t>α</w:t>
      </w:r>
      <w:r w:rsidR="5AADF99A">
        <w:t xml:space="preserve"> </w:t>
      </w:r>
      <w:r w:rsidR="7526A642">
        <w:t>=</w:t>
      </w:r>
      <w:r w:rsidR="5AADF99A">
        <w:t xml:space="preserve"> </w:t>
      </w:r>
      <w:r w:rsidR="7526A642">
        <w:t>1.4</w:t>
      </w:r>
      <w:r w:rsidR="3D79C66C">
        <w:t xml:space="preserve"> and</w:t>
      </w:r>
      <w:r w:rsidR="7526A642">
        <w:t xml:space="preserve"> </w:t>
      </w:r>
      <w:r w:rsidR="58931FE7">
        <w:t>β</w:t>
      </w:r>
      <w:r w:rsidR="13AAD386">
        <w:t xml:space="preserve"> </w:t>
      </w:r>
      <w:r w:rsidR="0FB03D1A">
        <w:t>= 0.3</w:t>
      </w:r>
      <w:r w:rsidR="27BF8BB4">
        <w:t xml:space="preserve"> allows the </w:t>
      </w:r>
      <w:proofErr w:type="spellStart"/>
      <w:r w:rsidR="27BF8BB4">
        <w:t>H</w:t>
      </w:r>
      <w:r w:rsidR="4918E0F4">
        <w:t>é</w:t>
      </w:r>
      <w:r w:rsidR="27BF8BB4">
        <w:t>non</w:t>
      </w:r>
      <w:proofErr w:type="spellEnd"/>
      <w:r w:rsidR="38DBE12F">
        <w:t xml:space="preserve"> </w:t>
      </w:r>
      <w:r w:rsidR="27BF8BB4">
        <w:t xml:space="preserve">map to </w:t>
      </w:r>
      <w:r w:rsidR="65C02847">
        <w:t xml:space="preserve">be its classical chaotic regime and </w:t>
      </w:r>
      <w:r w:rsidR="46AAAFFF">
        <w:t>produce</w:t>
      </w:r>
      <w:r w:rsidR="65C02847">
        <w:t xml:space="preserve"> a “boomerang” attractor </w:t>
      </w:r>
      <w:r w:rsidR="42051BF2">
        <w:t>that never settles to a short orbit [2].</w:t>
      </w:r>
      <w:r w:rsidR="78851332">
        <w:t xml:space="preserve"> </w:t>
      </w:r>
    </w:p>
    <w:p w:rsidR="78851332" w:rsidP="03FD0B72" w:rsidRDefault="78851332" w14:paraId="779305C5" w14:textId="70B266CB">
      <w:r>
        <w:t xml:space="preserve">With only one quadratic term and </w:t>
      </w:r>
      <w:r w:rsidR="083C5E08">
        <w:t>single linear feedback</w:t>
      </w:r>
      <w:r>
        <w:t xml:space="preserve">, the </w:t>
      </w:r>
      <w:proofErr w:type="spellStart"/>
      <w:r>
        <w:t>Hénon</w:t>
      </w:r>
      <w:proofErr w:type="spellEnd"/>
      <w:r w:rsidR="484BC1C1">
        <w:t xml:space="preserve"> map requires just two </w:t>
      </w:r>
      <w:r w:rsidR="79F9EED0">
        <w:t>multiplications</w:t>
      </w:r>
      <w:r w:rsidR="484BC1C1">
        <w:t xml:space="preserve"> and one addition per iteration. </w:t>
      </w:r>
      <w:r w:rsidR="6125EE79">
        <w:t>Thus,</w:t>
      </w:r>
      <w:r w:rsidR="484BC1C1">
        <w:t xml:space="preserve"> implementation </w:t>
      </w:r>
      <w:r w:rsidR="75750969">
        <w:t>of</w:t>
      </w:r>
      <w:r w:rsidR="484BC1C1">
        <w:t xml:space="preserve"> hardware would </w:t>
      </w:r>
      <w:r w:rsidR="27352DB8">
        <w:t xml:space="preserve">be relatively inexpensive. In addition, since x and y feed into each other at every iteration, </w:t>
      </w:r>
      <w:r w:rsidR="11860C18">
        <w:t>the entropy injected into either variable, which in this case is the fingerprint-image mean for y</w:t>
      </w:r>
      <w:r w:rsidR="791513C5">
        <w:t>0</w:t>
      </w:r>
      <w:r w:rsidR="11860C18">
        <w:t xml:space="preserve"> and the light-sensor seed for x</w:t>
      </w:r>
      <w:r w:rsidR="73F0E019">
        <w:t>0, is quickly blurred across the full 64-bit state.</w:t>
      </w:r>
      <w:r w:rsidR="0D251FF2">
        <w:t xml:space="preserve"> One dimensional </w:t>
      </w:r>
      <w:r w:rsidR="665CD97A">
        <w:t>map</w:t>
      </w:r>
      <w:r w:rsidR="0D251FF2">
        <w:t xml:space="preserve"> such as the logistic or tent functions cannot provide the same cross-coupling and are more prone to short numerical cycles when </w:t>
      </w:r>
      <w:proofErr w:type="gramStart"/>
      <w:r w:rsidR="0D251FF2">
        <w:t>quantized</w:t>
      </w:r>
      <w:proofErr w:type="gramEnd"/>
      <w:r w:rsidR="0D251FF2">
        <w:t xml:space="preserve"> [3]. </w:t>
      </w:r>
      <w:r w:rsidR="397A0BC1">
        <w:t xml:space="preserve">Since many implementations of </w:t>
      </w:r>
      <w:proofErr w:type="spellStart"/>
      <w:r w:rsidR="397A0BC1">
        <w:t>Hénon</w:t>
      </w:r>
      <w:proofErr w:type="spellEnd"/>
      <w:r w:rsidR="397A0BC1">
        <w:t xml:space="preserve"> maps have been used in encryption schemes</w:t>
      </w:r>
      <w:r w:rsidR="582B6D65">
        <w:t xml:space="preserve">, it </w:t>
      </w:r>
      <w:r w:rsidR="653F6F40">
        <w:t>holds</w:t>
      </w:r>
      <w:r w:rsidR="582B6D65">
        <w:t xml:space="preserve"> promise in being used a</w:t>
      </w:r>
      <w:r w:rsidR="1F1080B4">
        <w:t>s PRNG in this project [1] [2].</w:t>
      </w:r>
    </w:p>
    <w:p w:rsidR="4B81840B" w:rsidP="03FD0B72" w:rsidRDefault="4B81840B" w14:paraId="294AB154" w14:textId="69089103">
      <w:r w:rsidRPr="03FD0B72">
        <w:t xml:space="preserve"> The validity of the </w:t>
      </w:r>
      <w:r w:rsidRPr="03FD0B72" w:rsidR="4B02FF49">
        <w:t xml:space="preserve">PRNG was assessed off-chip with a Python test-bench. </w:t>
      </w:r>
      <w:r w:rsidRPr="03FD0B72" w:rsidR="2BE01832">
        <w:t xml:space="preserve">Using a Python implementation of the 2D </w:t>
      </w:r>
      <w:proofErr w:type="spellStart"/>
      <w:r w:rsidRPr="03FD0B72" w:rsidR="2BE01832">
        <w:t>Hénon</w:t>
      </w:r>
      <w:proofErr w:type="spellEnd"/>
      <w:r w:rsidRPr="03FD0B72" w:rsidR="2BE01832">
        <w:t xml:space="preserve"> map, the </w:t>
      </w:r>
      <w:proofErr w:type="spellStart"/>
      <w:r w:rsidRPr="03FD0B72" w:rsidR="2BE01832">
        <w:t>Hénon</w:t>
      </w:r>
      <w:proofErr w:type="spellEnd"/>
      <w:r w:rsidRPr="03FD0B72" w:rsidR="2BE01832">
        <w:t xml:space="preserve"> map was validated as a PRNG.</w:t>
      </w:r>
      <w:r w:rsidRPr="03FD0B72" w:rsidR="2B9627A6">
        <w:t xml:space="preserve"> Since only the least significant 24 bits of </w:t>
      </w:r>
      <w:proofErr w:type="spellStart"/>
      <w:r w:rsidRPr="03FD0B72" w:rsidR="2B9627A6">
        <w:t>xn</w:t>
      </w:r>
      <w:proofErr w:type="spellEnd"/>
      <w:r w:rsidRPr="03FD0B72" w:rsidR="2B9627A6">
        <w:t xml:space="preserve"> was used to produce </w:t>
      </w:r>
      <w:r w:rsidRPr="03FD0B72" w:rsidR="65AA572F">
        <w:t xml:space="preserve">the </w:t>
      </w:r>
      <w:r w:rsidRPr="03FD0B72" w:rsidR="2B9627A6">
        <w:t>3 taro</w:t>
      </w:r>
      <w:r w:rsidRPr="03FD0B72" w:rsidR="1208AC0D">
        <w:t>t cards</w:t>
      </w:r>
      <w:r w:rsidRPr="03FD0B72" w:rsidR="565C707E">
        <w:t xml:space="preserve">, </w:t>
      </w:r>
      <w:r w:rsidRPr="03FD0B72" w:rsidR="53F6DC11">
        <w:t>a histogram was generated using the least significant 24 bits. As seen below</w:t>
      </w:r>
      <w:r w:rsidRPr="03FD0B72" w:rsidR="65CC4A79">
        <w:t xml:space="preserve"> in Figure 1, the least significant 24 bits produce a uniform distribution</w:t>
      </w:r>
      <w:r w:rsidRPr="03FD0B72" w:rsidR="25F746DD">
        <w:t xml:space="preserve"> and </w:t>
      </w:r>
      <w:r w:rsidRPr="03FD0B72" w:rsidR="239566E9">
        <w:t>show</w:t>
      </w:r>
      <w:r w:rsidRPr="03FD0B72" w:rsidR="25F746DD">
        <w:t xml:space="preserve"> no significant pattern.</w:t>
      </w:r>
    </w:p>
    <w:p w:rsidR="09CBC08E" w:rsidP="03FD0B72" w:rsidRDefault="09CBC08E" w14:paraId="28374AB3" w14:textId="389F4E69">
      <w:pPr>
        <w:ind w:firstLine="0"/>
        <w:jc w:val="center"/>
      </w:pPr>
      <w:r>
        <w:rPr>
          <w:noProof/>
        </w:rPr>
        <w:drawing>
          <wp:inline distT="0" distB="0" distL="0" distR="0" wp14:anchorId="695EF8EB" wp14:editId="37809CAE">
            <wp:extent cx="3298921" cy="2466577"/>
            <wp:effectExtent l="0" t="0" r="0" b="0"/>
            <wp:docPr id="1644956204" name="Picture 164495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956204"/>
                    <pic:cNvPicPr/>
                  </pic:nvPicPr>
                  <pic:blipFill>
                    <a:blip r:embed="rId20">
                      <a:extLst>
                        <a:ext uri="{28A0092B-C50C-407E-A947-70E740481C1C}">
                          <a14:useLocalDpi xmlns:a14="http://schemas.microsoft.com/office/drawing/2010/main" val="0"/>
                        </a:ext>
                      </a:extLst>
                    </a:blip>
                    <a:stretch>
                      <a:fillRect/>
                    </a:stretch>
                  </pic:blipFill>
                  <pic:spPr>
                    <a:xfrm>
                      <a:off x="0" y="0"/>
                      <a:ext cx="3298921" cy="2466577"/>
                    </a:xfrm>
                    <a:prstGeom prst="rect">
                      <a:avLst/>
                    </a:prstGeom>
                  </pic:spPr>
                </pic:pic>
              </a:graphicData>
            </a:graphic>
          </wp:inline>
        </w:drawing>
      </w:r>
    </w:p>
    <w:p w:rsidR="09CBC08E" w:rsidP="03FD0B72" w:rsidRDefault="3DB22819" w14:paraId="602AE5CE" w14:textId="13EF6B10">
      <w:pPr>
        <w:ind w:firstLine="0"/>
        <w:jc w:val="center"/>
        <w:rPr>
          <w:sz w:val="16"/>
          <w:szCs w:val="16"/>
          <w:vertAlign w:val="subscript"/>
        </w:rPr>
      </w:pPr>
      <w:r w:rsidRPr="3DB22819">
        <w:rPr>
          <w:sz w:val="16"/>
          <w:szCs w:val="16"/>
        </w:rPr>
        <w:t xml:space="preserve">Fig </w:t>
      </w:r>
      <w:r w:rsidRPr="3DB22819" w:rsidR="287E9A51">
        <w:rPr>
          <w:sz w:val="16"/>
          <w:szCs w:val="16"/>
        </w:rPr>
        <w:t>3:</w:t>
      </w:r>
      <w:r w:rsidRPr="3DB22819">
        <w:rPr>
          <w:sz w:val="16"/>
          <w:szCs w:val="16"/>
        </w:rPr>
        <w:t xml:space="preserve"> Histogram of LSB-24 of </w:t>
      </w:r>
      <w:proofErr w:type="spellStart"/>
      <w:r w:rsidRPr="3DB22819">
        <w:rPr>
          <w:sz w:val="16"/>
          <w:szCs w:val="16"/>
        </w:rPr>
        <w:t>x</w:t>
      </w:r>
      <w:r w:rsidRPr="3DB22819">
        <w:rPr>
          <w:sz w:val="16"/>
          <w:szCs w:val="16"/>
          <w:vertAlign w:val="subscript"/>
        </w:rPr>
        <w:t>n</w:t>
      </w:r>
      <w:proofErr w:type="spellEnd"/>
    </w:p>
    <w:p w:rsidR="62397D0F" w:rsidP="03FD0B72" w:rsidRDefault="62397D0F" w14:paraId="5932A811" w14:textId="274D7756">
      <w:pPr>
        <w:jc w:val="left"/>
      </w:pPr>
      <w:r>
        <w:t xml:space="preserve">In addition, the temporal </w:t>
      </w:r>
      <w:proofErr w:type="spellStart"/>
      <w:r>
        <w:t>behaviour</w:t>
      </w:r>
      <w:proofErr w:type="spellEnd"/>
      <w:r>
        <w:t xml:space="preserve"> of the </w:t>
      </w:r>
      <w:proofErr w:type="spellStart"/>
      <w:r>
        <w:t>Hénon</w:t>
      </w:r>
      <w:proofErr w:type="spellEnd"/>
      <w:r>
        <w:t xml:space="preserve"> map shows no visible </w:t>
      </w:r>
      <w:r w:rsidR="5007F334">
        <w:t>periodicity</w:t>
      </w:r>
      <w:r>
        <w:t xml:space="preserve"> or drift</w:t>
      </w:r>
      <w:r w:rsidR="68ABA020">
        <w:t>, as seen in Figure 2.</w:t>
      </w:r>
    </w:p>
    <w:p w:rsidR="68ABA020" w:rsidP="58BDA140" w:rsidRDefault="68ABA020" w14:paraId="5FD4D41E" w14:textId="4263CBE7">
      <w:pPr>
        <w:ind w:firstLine="0"/>
        <w:jc w:val="center"/>
        <w:rPr>
          <w:sz w:val="16"/>
          <w:szCs w:val="16"/>
        </w:rPr>
      </w:pPr>
      <w:r>
        <w:rPr>
          <w:noProof/>
        </w:rPr>
        <w:drawing>
          <wp:inline distT="0" distB="0" distL="0" distR="0" wp14:anchorId="64BB7A74" wp14:editId="76303905">
            <wp:extent cx="3238356" cy="2428767"/>
            <wp:effectExtent l="0" t="0" r="0" b="0"/>
            <wp:docPr id="1556896617" name="Picture 155689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896617"/>
                    <pic:cNvPicPr/>
                  </pic:nvPicPr>
                  <pic:blipFill>
                    <a:blip r:embed="rId21">
                      <a:extLst>
                        <a:ext uri="{28A0092B-C50C-407E-A947-70E740481C1C}">
                          <a14:useLocalDpi xmlns:a14="http://schemas.microsoft.com/office/drawing/2010/main" val="0"/>
                        </a:ext>
                      </a:extLst>
                    </a:blip>
                    <a:stretch>
                      <a:fillRect/>
                    </a:stretch>
                  </pic:blipFill>
                  <pic:spPr>
                    <a:xfrm>
                      <a:off x="0" y="0"/>
                      <a:ext cx="3238356" cy="2428767"/>
                    </a:xfrm>
                    <a:prstGeom prst="rect">
                      <a:avLst/>
                    </a:prstGeom>
                  </pic:spPr>
                </pic:pic>
              </a:graphicData>
            </a:graphic>
          </wp:inline>
        </w:drawing>
      </w:r>
    </w:p>
    <w:p w:rsidR="68ABA020" w:rsidP="03FD0B72" w:rsidRDefault="3DB22819" w14:paraId="43101C47" w14:textId="393FEA15">
      <w:pPr>
        <w:jc w:val="center"/>
        <w:rPr>
          <w:sz w:val="16"/>
          <w:szCs w:val="16"/>
        </w:rPr>
      </w:pPr>
      <w:r w:rsidRPr="3DB22819">
        <w:rPr>
          <w:sz w:val="16"/>
          <w:szCs w:val="16"/>
        </w:rPr>
        <w:t>Fig</w:t>
      </w:r>
      <w:r w:rsidRPr="3DB22819" w:rsidR="6F2AD536">
        <w:rPr>
          <w:sz w:val="16"/>
          <w:szCs w:val="16"/>
        </w:rPr>
        <w:t xml:space="preserve"> 4:</w:t>
      </w:r>
      <w:r w:rsidRPr="3DB22819">
        <w:rPr>
          <w:sz w:val="16"/>
          <w:szCs w:val="16"/>
        </w:rPr>
        <w:t xml:space="preserve"> LSB-24 values strip-chart</w:t>
      </w:r>
    </w:p>
    <w:p w:rsidR="427078ED" w:rsidP="03FD0B72" w:rsidRDefault="427078ED" w14:paraId="3BF6DF67" w14:textId="0FA28749">
      <w:pPr>
        <w:pStyle w:val="Heading1"/>
        <w:rPr>
          <w:b/>
          <w:bCs/>
        </w:rPr>
      </w:pPr>
      <w:r w:rsidRPr="03FD0B72">
        <w:rPr>
          <w:b/>
          <w:bCs/>
        </w:rPr>
        <w:t xml:space="preserve">PRNG implementation in FPGA  </w:t>
      </w:r>
    </w:p>
    <w:p w:rsidR="44369D7A" w:rsidP="03FD0B72" w:rsidRDefault="44369D7A" w14:paraId="0E340037" w14:textId="15A5A413">
      <w:pPr>
        <w:pStyle w:val="BodyText"/>
      </w:pPr>
      <w:commentRangeStart w:id="0"/>
      <w:r>
        <w:t>To implement the PRNG, a CMOD A7 FPGA was used along with a</w:t>
      </w:r>
      <w:r w:rsidR="7B5F48F1">
        <w:t>n Arduino Uno, R307 fingerprint module and</w:t>
      </w:r>
      <w:r w:rsidR="5D5F19A8">
        <w:t xml:space="preserve"> </w:t>
      </w:r>
      <w:proofErr w:type="gramStart"/>
      <w:r w:rsidR="5D5F19A8">
        <w:t>a MCP3202</w:t>
      </w:r>
      <w:proofErr w:type="gramEnd"/>
      <w:r w:rsidR="5D5F19A8">
        <w:t xml:space="preserve"> ADC reading data from a temperature/light sensor</w:t>
      </w:r>
      <w:r w:rsidR="427078ED">
        <w:t>.</w:t>
      </w:r>
      <w:r w:rsidR="42892656">
        <w:t xml:space="preserve"> </w:t>
      </w:r>
      <w:r w:rsidR="3A486753">
        <w:t xml:space="preserve">Using the MCP3202 ADC and the </w:t>
      </w:r>
      <w:proofErr w:type="spellStart"/>
      <w:r w:rsidR="3A486753">
        <w:t>png</w:t>
      </w:r>
      <w:proofErr w:type="spellEnd"/>
      <w:r w:rsidR="3A486753">
        <w:t xml:space="preserve"> from the R307 as seeds, we </w:t>
      </w:r>
      <w:r w:rsidR="7B50EEB7">
        <w:t>can</w:t>
      </w:r>
      <w:r w:rsidR="3A486753">
        <w:t xml:space="preserve"> feed it into the </w:t>
      </w:r>
      <w:proofErr w:type="spellStart"/>
      <w:r w:rsidR="456F9BE3">
        <w:t>Hénon</w:t>
      </w:r>
      <w:proofErr w:type="spellEnd"/>
      <w:r w:rsidR="3A486753">
        <w:t xml:space="preserve"> map code and run it 8 times to </w:t>
      </w:r>
      <w:r w:rsidR="0737DFD4">
        <w:t>receive</w:t>
      </w:r>
      <w:r w:rsidR="3A486753">
        <w:t xml:space="preserve"> our random number.</w:t>
      </w:r>
      <w:commentRangeEnd w:id="0"/>
      <w:r>
        <w:commentReference w:id="0"/>
      </w:r>
    </w:p>
    <w:p w:rsidR="48D68C45" w:rsidP="58BDA140" w:rsidRDefault="3DB22819" w14:paraId="6C5CA247" w14:textId="15F59D7A">
      <w:r>
        <w:t xml:space="preserve">To embed the </w:t>
      </w:r>
      <w:proofErr w:type="spellStart"/>
      <w:r>
        <w:t>Hénon</w:t>
      </w:r>
      <w:proofErr w:type="spellEnd"/>
      <w:r>
        <w:t xml:space="preserve"> map in our design the continuous equations of (1) were quantized to Q1.31 fixed-point—one sign bit and 31</w:t>
      </w:r>
      <w:r w:rsidR="365F7A17">
        <w:t xml:space="preserve"> </w:t>
      </w:r>
      <w:r>
        <w:t>fractional bits. A single DSP slice on the Artix-7 computes the two required multiplications; an adder/subtracter and two 32-bit registers hold the current state (</w:t>
      </w:r>
      <w:proofErr w:type="spellStart"/>
      <w:r>
        <w:t>xn</w:t>
      </w:r>
      <w:proofErr w:type="spellEnd"/>
      <w:r>
        <w:t xml:space="preserve">, </w:t>
      </w:r>
      <w:proofErr w:type="spellStart"/>
      <w:r>
        <w:t>yn</w:t>
      </w:r>
      <w:proofErr w:type="spellEnd"/>
      <w:r>
        <w:t xml:space="preserve">). The </w:t>
      </w:r>
      <w:proofErr w:type="spellStart"/>
      <w:r>
        <w:t>Hénon</w:t>
      </w:r>
      <w:proofErr w:type="spellEnd"/>
      <w:r>
        <w:t xml:space="preserve"> map was </w:t>
      </w:r>
      <w:r w:rsidR="7DB18CBA">
        <w:t>iterated</w:t>
      </w:r>
      <w:r>
        <w:t xml:space="preserve"> 16 times.</w:t>
      </w:r>
      <w:r w:rsidR="7A78F7B0">
        <w:t xml:space="preserve"> </w:t>
      </w:r>
      <w:r w:rsidR="4974A00F">
        <w:t>T</w:t>
      </w:r>
      <w:r w:rsidR="7A78F7B0">
        <w:t>he design is split into a one-step iterator (henon_map_q31) and a lightweight controller/driver (</w:t>
      </w:r>
      <w:proofErr w:type="spellStart"/>
      <w:r w:rsidR="7A78F7B0">
        <w:t>henon_prng_top</w:t>
      </w:r>
      <w:proofErr w:type="spellEnd"/>
      <w:r w:rsidR="7A78F7B0">
        <w:t xml:space="preserve">). </w:t>
      </w:r>
      <w:r w:rsidR="48D68C45">
        <w:rPr>
          <w:noProof/>
        </w:rPr>
        <w:drawing>
          <wp:inline distT="0" distB="0" distL="0" distR="0" wp14:anchorId="4505C19C" wp14:editId="30D85437">
            <wp:extent cx="3054656" cy="4193681"/>
            <wp:effectExtent l="0" t="0" r="0" b="0"/>
            <wp:docPr id="1331269941" name="Picture 133126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269941"/>
                    <pic:cNvPicPr/>
                  </pic:nvPicPr>
                  <pic:blipFill>
                    <a:blip r:embed="rId26">
                      <a:extLst>
                        <a:ext uri="{28A0092B-C50C-407E-A947-70E740481C1C}">
                          <a14:useLocalDpi xmlns:a14="http://schemas.microsoft.com/office/drawing/2010/main" val="0"/>
                        </a:ext>
                      </a:extLst>
                    </a:blip>
                    <a:stretch>
                      <a:fillRect/>
                    </a:stretch>
                  </pic:blipFill>
                  <pic:spPr>
                    <a:xfrm>
                      <a:off x="0" y="0"/>
                      <a:ext cx="3054656" cy="4193681"/>
                    </a:xfrm>
                    <a:prstGeom prst="rect">
                      <a:avLst/>
                    </a:prstGeom>
                  </pic:spPr>
                </pic:pic>
              </a:graphicData>
            </a:graphic>
          </wp:inline>
        </w:drawing>
      </w:r>
    </w:p>
    <w:p w:rsidR="48D68C45" w:rsidP="03FD0B72" w:rsidRDefault="3DB22819" w14:paraId="0DE42ABF" w14:textId="31FAE67D">
      <w:pPr>
        <w:jc w:val="center"/>
        <w:rPr>
          <w:sz w:val="16"/>
          <w:szCs w:val="16"/>
        </w:rPr>
      </w:pPr>
      <w:r w:rsidRPr="3DB22819">
        <w:rPr>
          <w:sz w:val="16"/>
          <w:szCs w:val="16"/>
        </w:rPr>
        <w:t>Fig</w:t>
      </w:r>
      <w:r w:rsidRPr="3DB22819" w:rsidR="045AB869">
        <w:rPr>
          <w:sz w:val="16"/>
          <w:szCs w:val="16"/>
        </w:rPr>
        <w:t xml:space="preserve"> 5:</w:t>
      </w:r>
      <w:r w:rsidRPr="3DB22819">
        <w:rPr>
          <w:sz w:val="16"/>
          <w:szCs w:val="16"/>
        </w:rPr>
        <w:t xml:space="preserve"> One-step </w:t>
      </w:r>
      <w:proofErr w:type="spellStart"/>
      <w:r w:rsidRPr="3DB22819">
        <w:rPr>
          <w:sz w:val="16"/>
          <w:szCs w:val="16"/>
        </w:rPr>
        <w:t>Hénon</w:t>
      </w:r>
      <w:proofErr w:type="spellEnd"/>
      <w:r w:rsidRPr="3DB22819">
        <w:rPr>
          <w:sz w:val="16"/>
          <w:szCs w:val="16"/>
        </w:rPr>
        <w:t xml:space="preserve"> computation from henon_map_q31.v</w:t>
      </w:r>
    </w:p>
    <w:p w:rsidR="04BA21CD" w:rsidP="58BDA140" w:rsidRDefault="06BCAB37" w14:paraId="7DB639F6" w14:textId="03586A50">
      <w:r w:rsidRPr="03FD0B72">
        <w:t>Inside the one-step iterator</w:t>
      </w:r>
      <w:r w:rsidRPr="03FD0B72" w:rsidR="34DFD68B">
        <w:t>, a finite-state machine</w:t>
      </w:r>
      <w:r w:rsidRPr="03FD0B72" w:rsidR="321F2F12">
        <w:t xml:space="preserve"> (FSM)</w:t>
      </w:r>
      <w:r w:rsidRPr="03FD0B72" w:rsidR="34DFD68B">
        <w:t xml:space="preserve"> is implemented, as seen in Figure 3. The 4 states correspond to the mathematical pipeline required for a single </w:t>
      </w:r>
      <w:proofErr w:type="spellStart"/>
      <w:r w:rsidRPr="03FD0B72" w:rsidR="34DFD68B">
        <w:t>Hénon</w:t>
      </w:r>
      <w:proofErr w:type="spellEnd"/>
      <w:r w:rsidRPr="03FD0B72" w:rsidR="34DFD68B">
        <w:t xml:space="preserve"> it</w:t>
      </w:r>
      <w:r w:rsidRPr="03FD0B72" w:rsidR="18539CD6">
        <w:t>eration</w:t>
      </w:r>
      <w:r w:rsidRPr="03FD0B72" w:rsidR="37016722">
        <w:t xml:space="preserve">. </w:t>
      </w:r>
      <w:proofErr w:type="gramStart"/>
      <w:r w:rsidRPr="03FD0B72" w:rsidR="37016722">
        <w:t>Once,</w:t>
      </w:r>
      <w:proofErr w:type="gramEnd"/>
      <w:r w:rsidRPr="03FD0B72" w:rsidR="37016722">
        <w:t xml:space="preserve"> the FSM</w:t>
      </w:r>
      <w:r w:rsidRPr="03FD0B72" w:rsidR="4A299560">
        <w:t xml:space="preserve"> reaches DONE, the handshake flag (done &lt;= 1) is raised for one cycle and the FSM returns to IDLE, ready to accept the next start pulse.</w:t>
      </w:r>
      <w:r w:rsidR="3DB22819">
        <w:rPr>
          <w:noProof/>
        </w:rPr>
        <w:drawing>
          <wp:inline distT="0" distB="0" distL="0" distR="0" wp14:anchorId="7AA752D6" wp14:editId="48AC2960">
            <wp:extent cx="3067966" cy="6808362"/>
            <wp:effectExtent l="0" t="0" r="0" b="0"/>
            <wp:docPr id="1483584625" name="Picture 148358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584625"/>
                    <pic:cNvPicPr/>
                  </pic:nvPicPr>
                  <pic:blipFill>
                    <a:blip r:embed="rId27">
                      <a:extLst>
                        <a:ext uri="{28A0092B-C50C-407E-A947-70E740481C1C}">
                          <a14:useLocalDpi xmlns:a14="http://schemas.microsoft.com/office/drawing/2010/main" val="0"/>
                        </a:ext>
                      </a:extLst>
                    </a:blip>
                    <a:stretch>
                      <a:fillRect/>
                    </a:stretch>
                  </pic:blipFill>
                  <pic:spPr>
                    <a:xfrm>
                      <a:off x="0" y="0"/>
                      <a:ext cx="3067966" cy="6808362"/>
                    </a:xfrm>
                    <a:prstGeom prst="rect">
                      <a:avLst/>
                    </a:prstGeom>
                  </pic:spPr>
                </pic:pic>
              </a:graphicData>
            </a:graphic>
          </wp:inline>
        </w:drawing>
      </w:r>
    </w:p>
    <w:p w:rsidR="7CDD5C63" w:rsidP="03FD0B72" w:rsidRDefault="4878602D" w14:paraId="4121C901" w14:textId="52972436">
      <w:pPr>
        <w:jc w:val="center"/>
        <w:rPr>
          <w:sz w:val="16"/>
          <w:szCs w:val="16"/>
        </w:rPr>
      </w:pPr>
      <w:r w:rsidRPr="3DB22819">
        <w:rPr>
          <w:sz w:val="16"/>
          <w:szCs w:val="16"/>
        </w:rPr>
        <w:t>Fig 6:</w:t>
      </w:r>
      <w:r w:rsidRPr="3DB22819" w:rsidR="3DB22819">
        <w:rPr>
          <w:sz w:val="16"/>
          <w:szCs w:val="16"/>
        </w:rPr>
        <w:t xml:space="preserve"> </w:t>
      </w:r>
      <w:proofErr w:type="spellStart"/>
      <w:r w:rsidRPr="3DB22819" w:rsidR="3DB22819">
        <w:rPr>
          <w:sz w:val="16"/>
          <w:szCs w:val="16"/>
        </w:rPr>
        <w:t>henon_prng_top</w:t>
      </w:r>
      <w:proofErr w:type="spellEnd"/>
      <w:r w:rsidRPr="3DB22819" w:rsidR="3DB22819">
        <w:rPr>
          <w:sz w:val="16"/>
          <w:szCs w:val="16"/>
        </w:rPr>
        <w:t xml:space="preserve"> driver for henon_map_q31</w:t>
      </w:r>
    </w:p>
    <w:p w:rsidR="38B3ED5B" w:rsidP="03FD0B72" w:rsidRDefault="38B3ED5B" w14:paraId="0AB4C9FF" w14:textId="735EAEF6">
      <w:r>
        <w:t>Where Figure 3 zoomed in on the three-clock micro-pipeline that computes a single (x</w:t>
      </w:r>
      <w:r w:rsidR="3623A7DB">
        <w:t>n+1</w:t>
      </w:r>
      <w:r>
        <w:t>, y</w:t>
      </w:r>
      <w:r w:rsidR="0DB4659D">
        <w:t>n+1</w:t>
      </w:r>
      <w:r>
        <w:t>) pair, Figure 4 (</w:t>
      </w:r>
      <w:proofErr w:type="spellStart"/>
      <w:r>
        <w:t>henon_prng_top</w:t>
      </w:r>
      <w:proofErr w:type="spellEnd"/>
      <w:r>
        <w:t>) moves up one abstraction level and shows how that pipeline is orchestrated over several iterations to produce a final random word for the system.</w:t>
      </w:r>
      <w:r w:rsidR="4E264450">
        <w:t xml:space="preserve"> </w:t>
      </w:r>
      <w:r w:rsidRPr="03FD0B72" w:rsidR="4E264450">
        <w:t xml:space="preserve">The controller begins </w:t>
      </w:r>
      <w:proofErr w:type="gramStart"/>
      <w:r w:rsidRPr="03FD0B72" w:rsidR="4E264450">
        <w:t>in</w:t>
      </w:r>
      <w:proofErr w:type="gramEnd"/>
      <w:r w:rsidRPr="03FD0B72" w:rsidR="4E264450">
        <w:t xml:space="preserve"> IDLE, where a rising edge on the system-level </w:t>
      </w:r>
      <w:proofErr w:type="gramStart"/>
      <w:r w:rsidRPr="03FD0B72" w:rsidR="4E264450">
        <w:t>start</w:t>
      </w:r>
      <w:proofErr w:type="gramEnd"/>
      <w:r w:rsidRPr="03FD0B72" w:rsidR="4E264450">
        <w:t xml:space="preserve"> line loads the two sensor seeds and resets an iteration counter.</w:t>
      </w:r>
    </w:p>
    <w:p w:rsidR="4E264450" w:rsidP="03FD0B72" w:rsidRDefault="4E264450" w14:paraId="572AA677" w14:textId="483FCF67">
      <w:r w:rsidRPr="03FD0B72">
        <w:t xml:space="preserve">It then alternates between RUN (asserts a one-clock </w:t>
      </w:r>
      <w:proofErr w:type="spellStart"/>
      <w:r w:rsidRPr="03FD0B72">
        <w:t>iter_start</w:t>
      </w:r>
      <w:proofErr w:type="spellEnd"/>
      <w:r w:rsidRPr="03FD0B72">
        <w:t xml:space="preserve"> pulse to trigger the </w:t>
      </w:r>
      <w:proofErr w:type="spellStart"/>
      <w:r w:rsidRPr="03FD0B72">
        <w:t>datapath</w:t>
      </w:r>
      <w:proofErr w:type="spellEnd"/>
      <w:r w:rsidRPr="03FD0B72">
        <w:t xml:space="preserve"> of Fig. 3) and WAIT (sits idle until the inner core asserts </w:t>
      </w:r>
      <w:proofErr w:type="spellStart"/>
      <w:r w:rsidRPr="03FD0B72">
        <w:t>iter_done</w:t>
      </w:r>
      <w:proofErr w:type="spellEnd"/>
      <w:r w:rsidRPr="03FD0B72">
        <w:t>).</w:t>
      </w:r>
    </w:p>
    <w:p w:rsidR="4E264450" w:rsidP="03FD0B72" w:rsidRDefault="4E264450" w14:paraId="03382ECD" w14:textId="66F2C9D8">
      <w:r w:rsidRPr="03FD0B72">
        <w:t>After the requested number of repetitions—eight in our prototype—the machine captures the last (x, y) pair, raises the top-level done flag, and parks in DONE_ST until the host releases start.</w:t>
      </w:r>
    </w:p>
    <w:p w:rsidR="67FE3FBC" w:rsidP="03FD0B72" w:rsidRDefault="67FE3FBC" w14:paraId="61FDEE13" w14:textId="33204D25">
      <w:pPr>
        <w:pStyle w:val="Heading1"/>
        <w:rPr>
          <w:b/>
          <w:bCs/>
        </w:rPr>
      </w:pPr>
      <w:r w:rsidRPr="03FD0B72">
        <w:rPr>
          <w:b/>
          <w:bCs/>
        </w:rPr>
        <w:t xml:space="preserve"> </w:t>
      </w:r>
      <w:r w:rsidRPr="03FD0B72" w:rsidR="0ADF81D7">
        <w:rPr>
          <w:b/>
          <w:bCs/>
        </w:rPr>
        <w:t>O</w:t>
      </w:r>
      <w:r w:rsidRPr="03FD0B72">
        <w:rPr>
          <w:b/>
          <w:bCs/>
        </w:rPr>
        <w:t xml:space="preserve">peration of FPGA  </w:t>
      </w:r>
    </w:p>
    <w:p w:rsidR="6837500D" w:rsidP="03FD0B72" w:rsidRDefault="6837500D" w14:paraId="782FF63B" w14:textId="739AE05B">
      <w:pPr>
        <w:pStyle w:val="BodyText"/>
      </w:pPr>
      <w:r>
        <w:t xml:space="preserve">Using the block diagram below, we can begin to understand the basic </w:t>
      </w:r>
      <w:r w:rsidR="33C231C2">
        <w:t xml:space="preserve">Power </w:t>
      </w:r>
      <w:r w:rsidR="206EA94C">
        <w:t xml:space="preserve">and </w:t>
      </w:r>
      <w:r w:rsidR="14BEEE2B">
        <w:t xml:space="preserve">Signal </w:t>
      </w:r>
      <w:r w:rsidR="206EA94C">
        <w:t>system.</w:t>
      </w:r>
    </w:p>
    <w:p w:rsidR="206EA94C" w:rsidP="58BDA140" w:rsidRDefault="206EA94C" w14:paraId="31D64D33" w14:textId="27890801">
      <w:pPr>
        <w:ind w:firstLine="0"/>
      </w:pPr>
      <w:r>
        <w:rPr>
          <w:noProof/>
        </w:rPr>
        <w:drawing>
          <wp:inline distT="0" distB="0" distL="0" distR="0" wp14:anchorId="7F7FFB5E" wp14:editId="5E566056">
            <wp:extent cx="3099457" cy="2765669"/>
            <wp:effectExtent l="0" t="0" r="0" b="0"/>
            <wp:docPr id="190876209" name="Picture 19087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762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9457" cy="2765669"/>
                    </a:xfrm>
                    <a:prstGeom prst="rect">
                      <a:avLst/>
                    </a:prstGeom>
                  </pic:spPr>
                </pic:pic>
              </a:graphicData>
            </a:graphic>
          </wp:inline>
        </w:drawing>
      </w:r>
      <w:r w:rsidR="292F883B">
        <w:t xml:space="preserve"> </w:t>
      </w:r>
    </w:p>
    <w:p w:rsidR="0D66C839" w:rsidP="03FD0B72" w:rsidRDefault="3DB22819" w14:paraId="28719BE1" w14:textId="3C4EF357">
      <w:pPr>
        <w:pStyle w:val="figurecaption"/>
        <w:numPr>
          <w:ilvl w:val="0"/>
          <w:numId w:val="0"/>
        </w:numPr>
        <w:jc w:val="center"/>
      </w:pPr>
      <w:r>
        <w:t xml:space="preserve">Fig </w:t>
      </w:r>
      <w:r w:rsidR="5555CDBA">
        <w:t>7</w:t>
      </w:r>
      <w:r>
        <w:t xml:space="preserve">: </w:t>
      </w:r>
      <w:r w:rsidR="476FE17D">
        <w:t>Power and Signal block diagram</w:t>
      </w:r>
    </w:p>
    <w:p w:rsidR="48DE38F1" w:rsidP="03FD0B72" w:rsidRDefault="48DE38F1" w14:paraId="6472E556" w14:textId="744E021A">
      <w:r>
        <w:t xml:space="preserve">Using the Uno, we </w:t>
      </w:r>
      <w:proofErr w:type="gramStart"/>
      <w:r>
        <w:t>are able to</w:t>
      </w:r>
      <w:proofErr w:type="gramEnd"/>
      <w:r>
        <w:t xml:space="preserve"> send the command to allow for the fingerprint to be captured. This prompts the R307 to capture an image and send the data to the FPGA through UART. This along with the </w:t>
      </w:r>
      <w:r w:rsidR="102E8C5C">
        <w:t>data</w:t>
      </w:r>
      <w:r w:rsidR="024BA4A7">
        <w:t xml:space="preserve"> coming from the MCP3202 ADC, refreshing every second, provides us with the 2 starting seeds. The image data will need to be processed as there are</w:t>
      </w:r>
      <w:r w:rsidR="0A57D668">
        <w:t xml:space="preserve"> 29952 bytes being sent</w:t>
      </w:r>
      <w:r w:rsidR="165C30F6">
        <w:t xml:space="preserve"> to the FPGA. As such, this data needs to be processed to create a 32-bit number. </w:t>
      </w:r>
    </w:p>
    <w:p w:rsidR="58BDA140" w:rsidP="58BDA140" w:rsidRDefault="58BDA140" w14:paraId="27FE1A00" w14:textId="0F781A26">
      <w:pPr>
        <w:ind w:firstLine="0"/>
      </w:pPr>
    </w:p>
    <w:p w:rsidR="3C914634" w:rsidP="03FD0B72" w:rsidRDefault="3C914634" w14:paraId="3FA470F7" w14:textId="4BCAE61D">
      <w:pPr>
        <w:ind w:firstLine="0"/>
      </w:pPr>
      <w:r>
        <w:rPr>
          <w:noProof/>
        </w:rPr>
        <w:drawing>
          <wp:inline distT="0" distB="0" distL="0" distR="0" wp14:anchorId="12037719" wp14:editId="5B297787">
            <wp:extent cx="3143550" cy="3282006"/>
            <wp:effectExtent l="0" t="0" r="0" b="0"/>
            <wp:docPr id="351570160" name="Picture 35157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70160"/>
                    <pic:cNvPicPr/>
                  </pic:nvPicPr>
                  <pic:blipFill>
                    <a:blip r:embed="rId29">
                      <a:extLst>
                        <a:ext uri="{28A0092B-C50C-407E-A947-70E740481C1C}">
                          <a14:useLocalDpi xmlns:a14="http://schemas.microsoft.com/office/drawing/2010/main" val="0"/>
                        </a:ext>
                      </a:extLst>
                    </a:blip>
                    <a:srcRect r="15123"/>
                    <a:stretch>
                      <a:fillRect/>
                    </a:stretch>
                  </pic:blipFill>
                  <pic:spPr>
                    <a:xfrm>
                      <a:off x="0" y="0"/>
                      <a:ext cx="3143550" cy="3282006"/>
                    </a:xfrm>
                    <a:prstGeom prst="rect">
                      <a:avLst/>
                    </a:prstGeom>
                  </pic:spPr>
                </pic:pic>
              </a:graphicData>
            </a:graphic>
          </wp:inline>
        </w:drawing>
      </w:r>
    </w:p>
    <w:p w:rsidR="3C914634" w:rsidP="03FD0B72" w:rsidRDefault="3DB22819" w14:paraId="66B9A309" w14:textId="22B469FD">
      <w:pPr>
        <w:pStyle w:val="figurecaption"/>
        <w:numPr>
          <w:ilvl w:val="0"/>
          <w:numId w:val="0"/>
        </w:numPr>
        <w:jc w:val="center"/>
      </w:pPr>
      <w:r>
        <w:t xml:space="preserve">Fig </w:t>
      </w:r>
      <w:r w:rsidR="719D8C96">
        <w:t>8</w:t>
      </w:r>
      <w:r>
        <w:t>: Processing Accumilate and Calcu avg state</w:t>
      </w:r>
    </w:p>
    <w:p w:rsidR="3C914634" w:rsidP="03FD0B72" w:rsidRDefault="3C914634" w14:paraId="3B635A33" w14:textId="16135217">
      <w:r>
        <w:t xml:space="preserve">Using the Processing module, we </w:t>
      </w:r>
      <w:proofErr w:type="gramStart"/>
      <w:r>
        <w:t>are able to</w:t>
      </w:r>
      <w:proofErr w:type="gramEnd"/>
      <w:r>
        <w:t xml:space="preserve"> receive the data, using the UART Rx module</w:t>
      </w:r>
      <w:r w:rsidR="01EC70D9">
        <w:t>. We t</w:t>
      </w:r>
      <w:r w:rsidR="62DEDA85">
        <w:t>hen</w:t>
      </w:r>
      <w:r w:rsidR="01EC70D9">
        <w:t xml:space="preserve"> proceed to sum the bytes together, ignoring the FF and 00 bytes which represent total darkness and total brightness.</w:t>
      </w:r>
      <w:r>
        <w:t xml:space="preserve"> </w:t>
      </w:r>
      <w:r w:rsidR="374D948A">
        <w:t>T</w:t>
      </w:r>
      <w:r>
        <w:t>his data i</w:t>
      </w:r>
      <w:r w:rsidR="5871CA3D">
        <w:t xml:space="preserve">s stored till we reach an adjustable byte count, at which point we will divide it </w:t>
      </w:r>
      <w:proofErr w:type="gramStart"/>
      <w:r w:rsidR="5871CA3D">
        <w:t>in</w:t>
      </w:r>
      <w:proofErr w:type="gramEnd"/>
      <w:r w:rsidR="5871CA3D">
        <w:t xml:space="preserve"> cycles to achieve a</w:t>
      </w:r>
      <w:r w:rsidR="3DBD3D4F">
        <w:t xml:space="preserve"> 32-bit value to be used in the </w:t>
      </w:r>
      <w:proofErr w:type="spellStart"/>
      <w:r w:rsidR="456F9BE3">
        <w:t>Hénon</w:t>
      </w:r>
      <w:proofErr w:type="spellEnd"/>
      <w:r w:rsidR="3DBD3D4F">
        <w:t xml:space="preserve"> map. </w:t>
      </w:r>
    </w:p>
    <w:p w:rsidR="3DBD3D4F" w:rsidP="03FD0B72" w:rsidRDefault="3DBD3D4F" w14:paraId="6D410F48" w14:textId="1E602AE4">
      <w:r>
        <w:t xml:space="preserve">As both the ADC and the Processing module have state machines that show when they are done, we used that to start the </w:t>
      </w:r>
      <w:proofErr w:type="spellStart"/>
      <w:r w:rsidR="456F9BE3">
        <w:t>Hénon</w:t>
      </w:r>
      <w:proofErr w:type="spellEnd"/>
      <w:r>
        <w:t xml:space="preserve"> map module when both seeds are present. </w:t>
      </w:r>
    </w:p>
    <w:p w:rsidR="6243FA0A" w:rsidP="03FD0B72" w:rsidRDefault="6243FA0A" w14:paraId="5BD5BCC9" w14:textId="7F9ADCC4">
      <w:r>
        <w:t>Once data is confirmed, we place the data in a buffer where it can be checked to see if we have sent the same data previously, as seen in the figure below.</w:t>
      </w:r>
      <w:r w:rsidR="6E3B69A8">
        <w:t xml:space="preserve"> It then sends the last 24 bits through </w:t>
      </w:r>
      <w:proofErr w:type="gramStart"/>
      <w:r w:rsidR="6E3B69A8">
        <w:t>the UART</w:t>
      </w:r>
      <w:proofErr w:type="gramEnd"/>
      <w:r w:rsidR="6E3B69A8">
        <w:t>.</w:t>
      </w:r>
    </w:p>
    <w:p w:rsidR="58BDA140" w:rsidP="58BDA140" w:rsidRDefault="58BDA140" w14:paraId="7E55E4D4" w14:textId="0EE22AB7">
      <w:pPr>
        <w:ind w:firstLine="0"/>
      </w:pPr>
    </w:p>
    <w:p w:rsidR="6E3B69A8" w:rsidP="58BDA140" w:rsidRDefault="6E3B69A8" w14:paraId="677D62D6" w14:textId="3F2A0A9B">
      <w:pPr>
        <w:ind w:firstLine="0"/>
      </w:pPr>
      <w:r>
        <w:rPr>
          <w:noProof/>
        </w:rPr>
        <w:drawing>
          <wp:inline distT="0" distB="0" distL="0" distR="0" wp14:anchorId="64C9E2DD" wp14:editId="2829E07C">
            <wp:extent cx="3046432" cy="4403080"/>
            <wp:effectExtent l="0" t="0" r="0" b="0"/>
            <wp:docPr id="311004186" name="Picture 31100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004186"/>
                    <pic:cNvPicPr/>
                  </pic:nvPicPr>
                  <pic:blipFill>
                    <a:blip r:embed="rId30">
                      <a:extLst>
                        <a:ext uri="{28A0092B-C50C-407E-A947-70E740481C1C}">
                          <a14:useLocalDpi xmlns:a14="http://schemas.microsoft.com/office/drawing/2010/main" val="0"/>
                        </a:ext>
                      </a:extLst>
                    </a:blip>
                    <a:srcRect r="5915"/>
                    <a:stretch>
                      <a:fillRect/>
                    </a:stretch>
                  </pic:blipFill>
                  <pic:spPr>
                    <a:xfrm>
                      <a:off x="0" y="0"/>
                      <a:ext cx="3046432" cy="4403080"/>
                    </a:xfrm>
                    <a:prstGeom prst="rect">
                      <a:avLst/>
                    </a:prstGeom>
                  </pic:spPr>
                </pic:pic>
              </a:graphicData>
            </a:graphic>
          </wp:inline>
        </w:drawing>
      </w:r>
    </w:p>
    <w:p w:rsidR="6243FA0A" w:rsidP="03FD0B72" w:rsidRDefault="3DB22819" w14:paraId="08D6F3EB" w14:textId="0BE49638">
      <w:pPr>
        <w:pStyle w:val="figurecaption"/>
        <w:numPr>
          <w:ilvl w:val="0"/>
          <w:numId w:val="0"/>
        </w:numPr>
        <w:jc w:val="center"/>
      </w:pPr>
      <w:r>
        <w:t xml:space="preserve">Fig </w:t>
      </w:r>
      <w:r w:rsidR="2459F4EC">
        <w:t>9</w:t>
      </w:r>
      <w:r>
        <w:t>: UART Tx to Rasberry Pi</w:t>
      </w:r>
    </w:p>
    <w:p w:rsidR="5769F8C7" w:rsidP="03FD0B72" w:rsidRDefault="5769F8C7" w14:paraId="7B10BEC1" w14:textId="6984CBBA">
      <w:r>
        <w:t xml:space="preserve">The data is then sent in </w:t>
      </w:r>
      <w:r w:rsidR="20D4879C">
        <w:t>3</w:t>
      </w:r>
      <w:r>
        <w:t xml:space="preserve"> separate 8-bits transmission to the </w:t>
      </w:r>
      <w:r w:rsidR="0A10D453">
        <w:t>Raspberry</w:t>
      </w:r>
      <w:r>
        <w:t xml:space="preserve"> Pi to read and use for the Tarot card reading.</w:t>
      </w:r>
    </w:p>
    <w:p w:rsidR="4C7485FD" w:rsidP="03FD0B72" w:rsidRDefault="4C7485FD" w14:paraId="5F997572" w14:textId="53041BB7">
      <w:r>
        <w:t xml:space="preserve">For </w:t>
      </w:r>
      <w:proofErr w:type="gramStart"/>
      <w:r>
        <w:t>all the</w:t>
      </w:r>
      <w:proofErr w:type="gramEnd"/>
      <w:r>
        <w:t xml:space="preserve"> communications, we used UART. However, as the components are adjusted to different baud rates, we ensured that the UART modules had a parameter that could be changed to allow for easier swapping of modules</w:t>
      </w:r>
      <w:r w:rsidR="04A0E2BF">
        <w:t>.</w:t>
      </w:r>
    </w:p>
    <w:p w:rsidR="04A0E2BF" w:rsidP="58BDA140" w:rsidRDefault="04A0E2BF" w14:paraId="77251935" w14:textId="4AA18A29">
      <w:pPr>
        <w:ind w:firstLine="0"/>
      </w:pPr>
      <w:r>
        <w:rPr>
          <w:noProof/>
        </w:rPr>
        <w:drawing>
          <wp:inline distT="0" distB="0" distL="0" distR="0" wp14:anchorId="0CF62A32" wp14:editId="6E452F1E">
            <wp:extent cx="3122046" cy="2103780"/>
            <wp:effectExtent l="0" t="0" r="0" b="0"/>
            <wp:docPr id="1172210487" name="Picture 117221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210487"/>
                    <pic:cNvPicPr/>
                  </pic:nvPicPr>
                  <pic:blipFill>
                    <a:blip r:embed="rId31">
                      <a:extLst>
                        <a:ext uri="{28A0092B-C50C-407E-A947-70E740481C1C}">
                          <a14:useLocalDpi xmlns:a14="http://schemas.microsoft.com/office/drawing/2010/main" val="0"/>
                        </a:ext>
                      </a:extLst>
                    </a:blip>
                    <a:stretch>
                      <a:fillRect/>
                    </a:stretch>
                  </pic:blipFill>
                  <pic:spPr>
                    <a:xfrm>
                      <a:off x="0" y="0"/>
                      <a:ext cx="3122046" cy="2103780"/>
                    </a:xfrm>
                    <a:prstGeom prst="rect">
                      <a:avLst/>
                    </a:prstGeom>
                  </pic:spPr>
                </pic:pic>
              </a:graphicData>
            </a:graphic>
          </wp:inline>
        </w:drawing>
      </w:r>
    </w:p>
    <w:p w:rsidR="04A0E2BF" w:rsidP="03FD0B72" w:rsidRDefault="3DB22819" w14:paraId="160B3BC2" w14:textId="3B188D86">
      <w:pPr>
        <w:pStyle w:val="figurecaption"/>
        <w:numPr>
          <w:ilvl w:val="0"/>
          <w:numId w:val="0"/>
        </w:numPr>
        <w:jc w:val="center"/>
      </w:pPr>
      <w:r>
        <w:t xml:space="preserve">Fig </w:t>
      </w:r>
      <w:r w:rsidR="6ECDB15B">
        <w:t>10</w:t>
      </w:r>
      <w:r>
        <w:t>: UART Rx parameters</w:t>
      </w:r>
    </w:p>
    <w:p w:rsidR="009303D9" w:rsidP="03FD0B72" w:rsidRDefault="4176CB0C" w14:paraId="5D2DD83B" w14:textId="661A0A27">
      <w:pPr>
        <w:pStyle w:val="Heading1"/>
        <w:rPr>
          <w:b/>
          <w:bCs/>
        </w:rPr>
      </w:pPr>
      <w:r w:rsidRPr="03FD0B72">
        <w:rPr>
          <w:b/>
          <w:bCs/>
        </w:rPr>
        <w:t>Tarot card interpretation</w:t>
      </w:r>
      <w:r w:rsidRPr="03FD0B72" w:rsidR="3DC9F819">
        <w:rPr>
          <w:b/>
          <w:bCs/>
        </w:rPr>
        <w:t xml:space="preserve">  </w:t>
      </w:r>
      <w:r w:rsidRPr="03FD0B72" w:rsidR="4D562A25">
        <w:rPr>
          <w:b/>
          <w:bCs/>
        </w:rPr>
        <w:t>and implementation</w:t>
      </w:r>
    </w:p>
    <w:p w:rsidR="19D2F200" w:rsidP="03FD0B72" w:rsidRDefault="19D2F200" w14:paraId="5B86C49B" w14:textId="2D398FA8">
      <w:pPr>
        <w:pStyle w:val="BodyText"/>
      </w:pPr>
      <w:r>
        <w:t xml:space="preserve">This digital tarot reading system uses a complete 78-card tarot deck, just like a traditional deck you’d hold in your hands. The deck splits into two parts: the major arcana (22 cards) and minor arcana (56 cards). The major arcana, like The Fool (beginnings), The Magician (skill), and The World (completion), focus on big life themes and spiritual lessons. The minor arcana, divided into four suits—Wands (action), Cups (emotions), Swords (thoughts), and Pentacles (material life)—cover </w:t>
      </w:r>
      <w:proofErr w:type="spellStart"/>
      <w:r>
        <w:t>everyday</w:t>
      </w:r>
      <w:proofErr w:type="spellEnd"/>
      <w:r>
        <w:t xml:space="preserve"> experiences. Each suit has Ace to Ten cards plus court cards (Page, Knight, Queen, King), offering insights into daily challenges, relationships, or personal growth. Together, these 78 cards provide a rich mix of grand and grounded perspectives.</w:t>
      </w:r>
    </w:p>
    <w:p w:rsidR="19D2F200" w:rsidP="03FD0B72" w:rsidRDefault="19D2F200" w14:paraId="416BCB29" w14:textId="3F704BC7">
      <w:pPr>
        <w:pStyle w:val="BodyText"/>
      </w:pPr>
      <w:r>
        <w:t xml:space="preserve"> </w:t>
      </w:r>
    </w:p>
    <w:p w:rsidR="19D2F200" w:rsidP="03FD0B72" w:rsidRDefault="19D2F200" w14:paraId="0C5CD2AA" w14:textId="0766E257">
      <w:pPr>
        <w:pStyle w:val="BodyText"/>
        <w:numPr>
          <w:ilvl w:val="0"/>
          <w:numId w:val="1"/>
        </w:numPr>
        <w:rPr>
          <w:i/>
          <w:iCs/>
        </w:rPr>
      </w:pPr>
      <w:r w:rsidRPr="03FD0B72">
        <w:rPr>
          <w:i/>
          <w:iCs/>
        </w:rPr>
        <w:t>How the Cards Are Interpreted: Keywords to Story</w:t>
      </w:r>
    </w:p>
    <w:p w:rsidR="19D2F200" w:rsidP="03FD0B72" w:rsidRDefault="19D2F200" w14:paraId="6E106C3D" w14:textId="7FC0FFB4">
      <w:pPr>
        <w:pStyle w:val="BodyText"/>
      </w:pPr>
      <w:r>
        <w:t xml:space="preserve"> When three cards are drawn—one for past, one for present, one for future—the system uses keywords to capture each card’s core meaning. For example, The Fool might have “beginnings,” “spontaneity,” and “faith,” while the Ace of Cups has “love,” “new feelings,” and “overflow.” These keywords are woven into full sentences that reflect the card’s position in time, turning simple ideas into a flowing, personal story that connects the cards to your life.</w:t>
      </w:r>
    </w:p>
    <w:p w:rsidR="19D2F200" w:rsidP="03FD0B72" w:rsidRDefault="19D2F200" w14:paraId="218E38D7" w14:textId="3627F386">
      <w:pPr>
        <w:pStyle w:val="BodyText"/>
      </w:pPr>
      <w:r>
        <w:t xml:space="preserve"> </w:t>
      </w:r>
    </w:p>
    <w:p w:rsidR="19D2F200" w:rsidP="03FD0B72" w:rsidRDefault="19D2F200" w14:paraId="44196DA5" w14:textId="1B05B8ED">
      <w:pPr>
        <w:pStyle w:val="BodyText"/>
        <w:numPr>
          <w:ilvl w:val="0"/>
          <w:numId w:val="1"/>
        </w:numPr>
        <w:rPr>
          <w:i/>
          <w:iCs/>
        </w:rPr>
      </w:pPr>
      <w:r w:rsidRPr="03FD0B72">
        <w:rPr>
          <w:i/>
          <w:iCs/>
        </w:rPr>
        <w:t>The Structure of the Reading: A Poetic Guide</w:t>
      </w:r>
    </w:p>
    <w:p w:rsidR="19D2F200" w:rsidP="03FD0B72" w:rsidRDefault="19D2F200" w14:paraId="433336E9" w14:textId="38799B6A">
      <w:pPr>
        <w:pStyle w:val="BodyText"/>
      </w:pPr>
      <w:r>
        <w:t xml:space="preserve"> The reading follows a clear, mystical structure. It opens with a poetic line like, “The cosmic veil parts, revealing whispers of your path,” setting a reflective mood. Then, each card is presented with its position and a sentence blending its keywords. For the past, you might read, “The shadows of your past reflect the essence of ‘</w:t>
      </w:r>
      <w:proofErr w:type="gramStart"/>
      <w:r>
        <w:t>beginnings’</w:t>
      </w:r>
      <w:proofErr w:type="gramEnd"/>
      <w:r>
        <w:t xml:space="preserve"> and ‘spontaneity’”; for the present, “The currents whisper of ‘manifestation’ and ‘skill’”; and for the future, “The horizon shimmers with ‘completion’ and ‘accomplishment.’” It closes with a thoughtful nudge, like, “Ponder these reflections from the loom of fate. The threads are shown, but the weaving is yours,” empowering you to shape your path.</w:t>
      </w:r>
    </w:p>
    <w:p w:rsidR="19D2F200" w:rsidP="03FD0B72" w:rsidRDefault="19D2F200" w14:paraId="2CD05DB3" w14:textId="28843335">
      <w:pPr>
        <w:pStyle w:val="BodyText"/>
      </w:pPr>
      <w:r>
        <w:t xml:space="preserve"> </w:t>
      </w:r>
    </w:p>
    <w:p w:rsidR="19D2F200" w:rsidP="03FD0B72" w:rsidRDefault="19D2F200" w14:paraId="3A2F45C5" w14:textId="4959146E">
      <w:pPr>
        <w:pStyle w:val="BodyText"/>
        <w:numPr>
          <w:ilvl w:val="0"/>
          <w:numId w:val="1"/>
        </w:numPr>
        <w:rPr>
          <w:i/>
          <w:iCs/>
        </w:rPr>
      </w:pPr>
      <w:r w:rsidRPr="03FD0B72">
        <w:rPr>
          <w:i/>
          <w:iCs/>
        </w:rPr>
        <w:t>Why It Feels Like Tarot</w:t>
      </w:r>
    </w:p>
    <w:p w:rsidR="19D2F200" w:rsidP="03FD0B72" w:rsidRDefault="19D2F200" w14:paraId="0AA27D78" w14:textId="1032EF1D">
      <w:pPr>
        <w:pStyle w:val="BodyText"/>
      </w:pPr>
      <w:r>
        <w:t xml:space="preserve"> This system feels like a real tarot reading because it uses the full deck’s traditional meanings, randomly selects cards, and crafts a narrative that’s both poetic and open-ended. The English text mirrors the storytelling of a tarot reader, guiding you through past, present, and future with words that invite reflection and personal connection.</w:t>
      </w:r>
    </w:p>
    <w:p w:rsidR="77BCB616" w:rsidP="03FD0B72" w:rsidRDefault="77BCB616" w14:paraId="324F872C" w14:textId="1AE2DB62">
      <w:pPr>
        <w:pStyle w:val="Heading1"/>
        <w:rPr>
          <w:b/>
          <w:bCs/>
        </w:rPr>
      </w:pPr>
      <w:r w:rsidRPr="03FD0B72">
        <w:rPr>
          <w:b/>
          <w:bCs/>
        </w:rPr>
        <w:t xml:space="preserve">Rasberry Pi implentation  </w:t>
      </w:r>
    </w:p>
    <w:p w:rsidR="42A99890" w:rsidP="03FD0B72" w:rsidRDefault="42A99890" w14:paraId="76DF30FE" w14:textId="0F8E1ED4">
      <w:pPr>
        <w:pStyle w:val="BodyText"/>
      </w:pPr>
      <w:r>
        <w:t xml:space="preserve">The Raspberry Pi runs a Python script, which is the core backend logic for the tarot card reading user interface (UI). The system </w:t>
      </w:r>
      <w:r w:rsidR="56E13097">
        <w:t>obtain</w:t>
      </w:r>
      <w:r>
        <w:t>s serial data</w:t>
      </w:r>
      <w:r w:rsidR="00E1DDED">
        <w:t xml:space="preserve"> </w:t>
      </w:r>
      <w:r w:rsidR="267688F4">
        <w:t xml:space="preserve">numbered from 1 to 78 </w:t>
      </w:r>
      <w:r w:rsidR="2D2A27BE">
        <w:t xml:space="preserve">from the FPGA </w:t>
      </w:r>
      <w:r w:rsidR="00E1DDED">
        <w:t>and</w:t>
      </w:r>
      <w:r>
        <w:t xml:space="preserve"> maps it to a specific tarot card</w:t>
      </w:r>
      <w:r w:rsidR="30C63C33">
        <w:t xml:space="preserve">. It </w:t>
      </w:r>
      <w:r>
        <w:t>then displays the card</w:t>
      </w:r>
      <w:r w:rsidR="7687C0F9">
        <w:t xml:space="preserve">, </w:t>
      </w:r>
      <w:r w:rsidR="369C7425">
        <w:t xml:space="preserve">Figure </w:t>
      </w:r>
      <w:r w:rsidR="748FF4E4">
        <w:t>11</w:t>
      </w:r>
      <w:r w:rsidR="7524D524">
        <w:t>,</w:t>
      </w:r>
      <w:r w:rsidR="369C7425">
        <w:t xml:space="preserve"> </w:t>
      </w:r>
      <w:r>
        <w:t xml:space="preserve">along with </w:t>
      </w:r>
      <w:r w:rsidR="17CA85FF">
        <w:t xml:space="preserve">pre-defined </w:t>
      </w:r>
      <w:r>
        <w:t xml:space="preserve">keywords </w:t>
      </w:r>
      <w:r w:rsidR="49A21E0C">
        <w:t xml:space="preserve">tied to each card </w:t>
      </w:r>
      <w:r>
        <w:t xml:space="preserve">and </w:t>
      </w:r>
      <w:r w:rsidR="678B9F81">
        <w:t xml:space="preserve">the card image </w:t>
      </w:r>
      <w:r>
        <w:t xml:space="preserve">in a graphical </w:t>
      </w:r>
      <w:r w:rsidR="7D43673F">
        <w:t xml:space="preserve">interface seen in </w:t>
      </w:r>
      <w:r w:rsidR="6D54DA52">
        <w:t>Figure</w:t>
      </w:r>
      <w:r w:rsidR="23A66F2A">
        <w:t xml:space="preserve"> </w:t>
      </w:r>
      <w:r w:rsidR="60693D77">
        <w:t>1</w:t>
      </w:r>
      <w:r w:rsidR="7DCBBEBE">
        <w:t>2</w:t>
      </w:r>
      <w:r w:rsidR="1AC4D517">
        <w:t xml:space="preserve">. </w:t>
      </w:r>
      <w:r>
        <w:t xml:space="preserve">It bridges physical interaction (e.g., biometric sensors </w:t>
      </w:r>
      <w:r w:rsidR="18A1A298">
        <w:t>and</w:t>
      </w:r>
      <w:r>
        <w:t xml:space="preserve"> light sensors) with an interpretive and visual experience.</w:t>
      </w:r>
    </w:p>
    <w:p w:rsidR="1B5D4330" w:rsidP="03FD0B72" w:rsidRDefault="1B5D4330" w14:paraId="4CFB3127" w14:textId="091DB7B2">
      <w:pPr>
        <w:pStyle w:val="figurecaption"/>
        <w:numPr>
          <w:ilvl w:val="0"/>
          <w:numId w:val="0"/>
        </w:numPr>
        <w:jc w:val="center"/>
      </w:pPr>
      <w:r>
        <w:drawing>
          <wp:inline distT="0" distB="0" distL="0" distR="0" wp14:anchorId="13893327" wp14:editId="5D51664F">
            <wp:extent cx="1247456" cy="2165982"/>
            <wp:effectExtent l="0" t="0" r="0" b="0"/>
            <wp:docPr id="1381657949" name="Picture 138165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657949"/>
                    <pic:cNvPicPr/>
                  </pic:nvPicPr>
                  <pic:blipFill>
                    <a:blip r:embed="rId32">
                      <a:extLst>
                        <a:ext uri="{28A0092B-C50C-407E-A947-70E740481C1C}">
                          <a14:useLocalDpi xmlns:a14="http://schemas.microsoft.com/office/drawing/2010/main" val="0"/>
                        </a:ext>
                      </a:extLst>
                    </a:blip>
                    <a:stretch>
                      <a:fillRect/>
                    </a:stretch>
                  </pic:blipFill>
                  <pic:spPr>
                    <a:xfrm>
                      <a:off x="0" y="0"/>
                      <a:ext cx="1247456" cy="2165982"/>
                    </a:xfrm>
                    <a:prstGeom prst="rect">
                      <a:avLst/>
                    </a:prstGeom>
                  </pic:spPr>
                </pic:pic>
              </a:graphicData>
            </a:graphic>
          </wp:inline>
        </w:drawing>
      </w:r>
    </w:p>
    <w:p w:rsidR="5944E55A" w:rsidP="58BDA140" w:rsidRDefault="3DB22819" w14:paraId="1C1CA254" w14:textId="671DC025">
      <w:pPr>
        <w:pStyle w:val="figurecaption"/>
        <w:numPr>
          <w:ilvl w:val="0"/>
          <w:numId w:val="0"/>
        </w:numPr>
        <w:jc w:val="center"/>
      </w:pPr>
      <w:r>
        <w:t xml:space="preserve">Fig </w:t>
      </w:r>
      <w:r w:rsidR="5B7FF688">
        <w:t>11</w:t>
      </w:r>
      <w:r>
        <w:t xml:space="preserve">: “The Fool” </w:t>
      </w:r>
      <w:r w:rsidR="12F5C722">
        <w:t xml:space="preserve">example of a </w:t>
      </w:r>
      <w:r>
        <w:t>Tarot Card Image</w:t>
      </w:r>
      <w:r w:rsidR="5944E55A">
        <w:drawing>
          <wp:inline distT="0" distB="0" distL="0" distR="0" wp14:anchorId="262DA4D0" wp14:editId="3FE4166D">
            <wp:extent cx="3172354" cy="1903412"/>
            <wp:effectExtent l="0" t="0" r="0" b="0"/>
            <wp:docPr id="1255453313" name="Picture 125545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453313"/>
                    <pic:cNvPicPr/>
                  </pic:nvPicPr>
                  <pic:blipFill>
                    <a:blip r:embed="rId33">
                      <a:extLst>
                        <a:ext uri="{28A0092B-C50C-407E-A947-70E740481C1C}">
                          <a14:useLocalDpi xmlns:a14="http://schemas.microsoft.com/office/drawing/2010/main" val="0"/>
                        </a:ext>
                      </a:extLst>
                    </a:blip>
                    <a:stretch>
                      <a:fillRect/>
                    </a:stretch>
                  </pic:blipFill>
                  <pic:spPr>
                    <a:xfrm>
                      <a:off x="0" y="0"/>
                      <a:ext cx="3172354" cy="1903412"/>
                    </a:xfrm>
                    <a:prstGeom prst="rect">
                      <a:avLst/>
                    </a:prstGeom>
                  </pic:spPr>
                </pic:pic>
              </a:graphicData>
            </a:graphic>
          </wp:inline>
        </w:drawing>
      </w:r>
    </w:p>
    <w:p w:rsidR="5944E55A" w:rsidP="3DB22819" w:rsidRDefault="3DB22819" w14:paraId="6A510E89" w14:textId="2AB82C98">
      <w:pPr>
        <w:spacing w:after="0"/>
        <w:ind w:firstLine="0"/>
        <w:jc w:val="left"/>
        <w:rPr>
          <w:sz w:val="16"/>
          <w:szCs w:val="16"/>
        </w:rPr>
      </w:pPr>
      <w:r w:rsidRPr="3DB22819">
        <w:rPr>
          <w:sz w:val="16"/>
          <w:szCs w:val="16"/>
        </w:rPr>
        <w:t>Fig 1</w:t>
      </w:r>
      <w:r w:rsidRPr="3DB22819" w:rsidR="544A1DF8">
        <w:rPr>
          <w:sz w:val="16"/>
          <w:szCs w:val="16"/>
        </w:rPr>
        <w:t>2</w:t>
      </w:r>
      <w:r w:rsidRPr="3DB22819">
        <w:rPr>
          <w:sz w:val="16"/>
          <w:szCs w:val="16"/>
        </w:rPr>
        <w:t>: User Interface</w:t>
      </w:r>
      <w:r w:rsidRPr="3DB22819" w:rsidR="3BF96E45">
        <w:rPr>
          <w:sz w:val="16"/>
          <w:szCs w:val="16"/>
        </w:rPr>
        <w:t xml:space="preserve"> showcasing both cards and text</w:t>
      </w:r>
    </w:p>
    <w:p w:rsidR="4D10A544" w:rsidP="03FD0B72" w:rsidRDefault="4D10A544" w14:paraId="7A60FF44" w14:textId="50E1C5A8">
      <w:pPr>
        <w:pStyle w:val="Heading2"/>
        <w:jc w:val="center"/>
        <w:rPr>
          <w:noProof w:val="0"/>
        </w:rPr>
      </w:pPr>
      <w:r w:rsidRPr="03FD0B72">
        <w:rPr>
          <w:noProof w:val="0"/>
        </w:rPr>
        <w:t>Key Libraries and Components</w:t>
      </w:r>
    </w:p>
    <w:p w:rsidR="2BCCFADB" w:rsidP="03FD0B72" w:rsidRDefault="2BCCFADB" w14:paraId="45A7C8C5" w14:textId="2B47FA07">
      <w:pPr>
        <w:pStyle w:val="BodyText"/>
      </w:pPr>
      <w:r>
        <w:t xml:space="preserve">In the Python script, key </w:t>
      </w:r>
      <w:r w:rsidR="444604D3">
        <w:t>libraries</w:t>
      </w:r>
      <w:r>
        <w:t xml:space="preserve"> were used. </w:t>
      </w:r>
      <w:proofErr w:type="spellStart"/>
      <w:r w:rsidR="6E6D5C11">
        <w:t>tk</w:t>
      </w:r>
      <w:r w:rsidRPr="03FD0B72">
        <w:rPr>
          <w:i/>
          <w:iCs/>
        </w:rPr>
        <w:t>inter</w:t>
      </w:r>
      <w:proofErr w:type="spellEnd"/>
      <w:r>
        <w:t xml:space="preserve"> was used for building the user interface (GUI). </w:t>
      </w:r>
      <w:r w:rsidRPr="03FD0B72">
        <w:rPr>
          <w:i/>
          <w:iCs/>
        </w:rPr>
        <w:t>PIL</w:t>
      </w:r>
      <w:r>
        <w:t xml:space="preserve"> </w:t>
      </w:r>
      <w:r w:rsidRPr="03FD0B72">
        <w:rPr>
          <w:i/>
          <w:iCs/>
        </w:rPr>
        <w:t xml:space="preserve">(Image, </w:t>
      </w:r>
      <w:proofErr w:type="spellStart"/>
      <w:r w:rsidRPr="03FD0B72">
        <w:rPr>
          <w:i/>
          <w:iCs/>
        </w:rPr>
        <w:t>ImageTK</w:t>
      </w:r>
      <w:proofErr w:type="spellEnd"/>
      <w:r w:rsidRPr="03FD0B72" w:rsidR="1BEB8880">
        <w:rPr>
          <w:i/>
          <w:iCs/>
        </w:rPr>
        <w:t>)</w:t>
      </w:r>
      <w:r w:rsidR="1BEB8880">
        <w:t xml:space="preserve"> supports the use of image loading and converting it for display in the GUI. Serial facilitates communication with hardware devices via the raspberry Pi’s UART interface</w:t>
      </w:r>
      <w:r w:rsidR="518866D3">
        <w:t xml:space="preserve">. </w:t>
      </w:r>
      <w:r w:rsidRPr="03FD0B72" w:rsidR="518866D3">
        <w:rPr>
          <w:i/>
          <w:iCs/>
        </w:rPr>
        <w:t xml:space="preserve">glob, </w:t>
      </w:r>
      <w:proofErr w:type="spellStart"/>
      <w:r w:rsidRPr="03FD0B72" w:rsidR="518866D3">
        <w:rPr>
          <w:i/>
          <w:iCs/>
        </w:rPr>
        <w:t>os</w:t>
      </w:r>
      <w:proofErr w:type="spellEnd"/>
      <w:r w:rsidRPr="03FD0B72" w:rsidR="518866D3">
        <w:rPr>
          <w:i/>
          <w:iCs/>
        </w:rPr>
        <w:t>, random, time:</w:t>
      </w:r>
      <w:r w:rsidR="518866D3">
        <w:t xml:space="preserve"> Handle file searching, randomness, and timing functions.</w:t>
      </w:r>
    </w:p>
    <w:p w:rsidR="16A76F13" w:rsidP="03FD0B72" w:rsidRDefault="16A76F13" w14:paraId="49B499DC" w14:textId="32C53518">
      <w:pPr>
        <w:ind w:firstLine="0"/>
        <w:jc w:val="center"/>
      </w:pPr>
      <w:r>
        <w:rPr>
          <w:noProof/>
        </w:rPr>
        <w:drawing>
          <wp:inline distT="0" distB="0" distL="0" distR="0" wp14:anchorId="3B7FD512" wp14:editId="79077AB9">
            <wp:extent cx="2364205" cy="846444"/>
            <wp:effectExtent l="0" t="0" r="0" b="0"/>
            <wp:docPr id="1060925760" name="Picture 106092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64205" cy="846444"/>
                    </a:xfrm>
                    <a:prstGeom prst="rect">
                      <a:avLst/>
                    </a:prstGeom>
                  </pic:spPr>
                </pic:pic>
              </a:graphicData>
            </a:graphic>
          </wp:inline>
        </w:drawing>
      </w:r>
    </w:p>
    <w:p w:rsidR="16A76F13" w:rsidP="03FD0B72" w:rsidRDefault="3DB22819" w14:paraId="3C4DE39C" w14:textId="211D18B9">
      <w:pPr>
        <w:ind w:firstLine="0"/>
        <w:jc w:val="center"/>
        <w:rPr>
          <w:sz w:val="16"/>
          <w:szCs w:val="16"/>
        </w:rPr>
      </w:pPr>
      <w:r w:rsidRPr="3DB22819">
        <w:rPr>
          <w:sz w:val="16"/>
          <w:szCs w:val="16"/>
        </w:rPr>
        <w:t>Fig 1</w:t>
      </w:r>
      <w:r w:rsidRPr="3DB22819" w:rsidR="72A56B01">
        <w:rPr>
          <w:sz w:val="16"/>
          <w:szCs w:val="16"/>
        </w:rPr>
        <w:t>3</w:t>
      </w:r>
      <w:r w:rsidRPr="3DB22819">
        <w:rPr>
          <w:sz w:val="16"/>
          <w:szCs w:val="16"/>
        </w:rPr>
        <w:t>: Imported libraries</w:t>
      </w:r>
    </w:p>
    <w:p w:rsidR="7911F584" w:rsidP="03FD0B72" w:rsidRDefault="7911F584" w14:paraId="69AC8DC9" w14:textId="63E022C1">
      <w:pPr>
        <w:pStyle w:val="Heading2"/>
        <w:jc w:val="center"/>
        <w:rPr>
          <w:noProof w:val="0"/>
        </w:rPr>
      </w:pPr>
      <w:r w:rsidRPr="03FD0B72">
        <w:rPr>
          <w:noProof w:val="0"/>
        </w:rPr>
        <w:t>Configuration Parameters</w:t>
      </w:r>
    </w:p>
    <w:p w:rsidR="518866D3" w:rsidP="03FD0B72" w:rsidRDefault="518866D3" w14:paraId="4673D6F5" w14:textId="000C7B3F">
      <w:pPr>
        <w:pStyle w:val="BodyText"/>
      </w:pPr>
      <w:r>
        <w:t>Within the</w:t>
      </w:r>
      <w:r w:rsidR="38F0333A">
        <w:t xml:space="preserve"> </w:t>
      </w:r>
      <w:r>
        <w:t xml:space="preserve">Python code, </w:t>
      </w:r>
      <w:r w:rsidRPr="03FD0B72">
        <w:rPr>
          <w:i/>
          <w:iCs/>
        </w:rPr>
        <w:t>CARDS_DIR:</w:t>
      </w:r>
      <w:r>
        <w:t xml:space="preserve"> Specifies the folder path where tarot card images are stored. </w:t>
      </w:r>
      <w:r w:rsidRPr="03FD0B72">
        <w:rPr>
          <w:i/>
          <w:iCs/>
        </w:rPr>
        <w:t>SERIAL_PORT:</w:t>
      </w:r>
      <w:r>
        <w:t xml:space="preserve"> Defines the serial communication port on the Pi (e.g., /dev/serial0). </w:t>
      </w:r>
      <w:r w:rsidRPr="03FD0B72">
        <w:rPr>
          <w:i/>
          <w:iCs/>
        </w:rPr>
        <w:t>BAUDRATE</w:t>
      </w:r>
      <w:r>
        <w:t xml:space="preserve"> and </w:t>
      </w:r>
      <w:r w:rsidRPr="03FD0B72">
        <w:rPr>
          <w:i/>
          <w:iCs/>
        </w:rPr>
        <w:t>READ_TIMEOUT:</w:t>
      </w:r>
      <w:r>
        <w:t xml:space="preserve"> Define the speed and timeout for serial data reads</w:t>
      </w:r>
      <w:r w:rsidR="582A980C">
        <w:t xml:space="preserve"> and </w:t>
      </w:r>
      <w:proofErr w:type="spellStart"/>
      <w:r w:rsidRPr="03FD0B72" w:rsidR="582A980C">
        <w:rPr>
          <w:i/>
          <w:iCs/>
        </w:rPr>
        <w:t>test_mode</w:t>
      </w:r>
      <w:proofErr w:type="spellEnd"/>
      <w:r w:rsidRPr="03FD0B72" w:rsidR="582A980C">
        <w:rPr>
          <w:i/>
          <w:iCs/>
        </w:rPr>
        <w:t>:</w:t>
      </w:r>
      <w:r w:rsidR="582A980C">
        <w:t xml:space="preserve"> A toggle for bypassing hardware communication during testing.</w:t>
      </w:r>
    </w:p>
    <w:p w:rsidR="6BB2E8CC" w:rsidP="03FD0B72" w:rsidRDefault="3DB22819" w14:paraId="7518CA08" w14:textId="78BC9797">
      <w:pPr>
        <w:ind w:firstLine="0"/>
        <w:jc w:val="center"/>
        <w:rPr>
          <w:sz w:val="16"/>
          <w:szCs w:val="16"/>
        </w:rPr>
      </w:pPr>
      <w:r>
        <w:rPr>
          <w:noProof/>
        </w:rPr>
        <w:drawing>
          <wp:inline distT="0" distB="0" distL="0" distR="0" wp14:anchorId="284C985C" wp14:editId="5804555D">
            <wp:extent cx="3086100" cy="733425"/>
            <wp:effectExtent l="0" t="0" r="0" b="0"/>
            <wp:docPr id="845002211" name="Picture 84500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002211"/>
                    <pic:cNvPicPr/>
                  </pic:nvPicPr>
                  <pic:blipFill>
                    <a:blip r:embed="rId35">
                      <a:extLst>
                        <a:ext uri="{28A0092B-C50C-407E-A947-70E740481C1C}">
                          <a14:useLocalDpi xmlns:a14="http://schemas.microsoft.com/office/drawing/2010/main" val="0"/>
                        </a:ext>
                      </a:extLst>
                    </a:blip>
                    <a:stretch>
                      <a:fillRect/>
                    </a:stretch>
                  </pic:blipFill>
                  <pic:spPr>
                    <a:xfrm>
                      <a:off x="0" y="0"/>
                      <a:ext cx="3086100" cy="733425"/>
                    </a:xfrm>
                    <a:prstGeom prst="rect">
                      <a:avLst/>
                    </a:prstGeom>
                  </pic:spPr>
                </pic:pic>
              </a:graphicData>
            </a:graphic>
          </wp:inline>
        </w:drawing>
      </w:r>
      <w:r w:rsidRPr="3DB22819">
        <w:rPr>
          <w:sz w:val="16"/>
          <w:szCs w:val="16"/>
        </w:rPr>
        <w:t>Fig 1</w:t>
      </w:r>
      <w:r w:rsidRPr="3DB22819" w:rsidR="0C8DEB49">
        <w:rPr>
          <w:sz w:val="16"/>
          <w:szCs w:val="16"/>
        </w:rPr>
        <w:t>4</w:t>
      </w:r>
      <w:r w:rsidRPr="3DB22819">
        <w:rPr>
          <w:sz w:val="16"/>
          <w:szCs w:val="16"/>
        </w:rPr>
        <w:t xml:space="preserve">: </w:t>
      </w:r>
      <w:r w:rsidRPr="3DB22819" w:rsidR="586FE727">
        <w:rPr>
          <w:sz w:val="16"/>
          <w:szCs w:val="16"/>
        </w:rPr>
        <w:t>Initialization</w:t>
      </w:r>
      <w:r w:rsidRPr="3DB22819">
        <w:rPr>
          <w:sz w:val="16"/>
          <w:szCs w:val="16"/>
        </w:rPr>
        <w:t xml:space="preserve"> of </w:t>
      </w:r>
      <w:r w:rsidRPr="3DB22819" w:rsidR="484FB04B">
        <w:rPr>
          <w:sz w:val="16"/>
          <w:szCs w:val="16"/>
        </w:rPr>
        <w:t>parameters</w:t>
      </w:r>
    </w:p>
    <w:p w:rsidR="250B753C" w:rsidP="03FD0B72" w:rsidRDefault="250B753C" w14:paraId="7035C283" w14:textId="41DB5843">
      <w:pPr>
        <w:pStyle w:val="Heading2"/>
        <w:jc w:val="center"/>
      </w:pPr>
      <w:r>
        <w:t>Tarot Deck Initialization</w:t>
      </w:r>
    </w:p>
    <w:p w:rsidR="250B753C" w:rsidP="03FD0B72" w:rsidRDefault="250B753C" w14:paraId="63C86708" w14:textId="1D119D47">
      <w:pPr>
        <w:pStyle w:val="BodyText"/>
      </w:pPr>
      <w:r>
        <w:t>The script builds a complete tarot deck including both Major Arcana (22 symbolic cards) and Minor Arcana (56 cards divided into 4 suits: Wands, Cups, Swords, Pentacles</w:t>
      </w:r>
      <w:r w:rsidR="61F209C7">
        <w:t xml:space="preserve">). </w:t>
      </w:r>
      <w:r w:rsidR="04030AE5">
        <w:t>Minor</w:t>
      </w:r>
      <w:r>
        <w:t xml:space="preserve"> Arcana is generated programmatically using </w:t>
      </w:r>
      <w:proofErr w:type="gramStart"/>
      <w:r>
        <w:t>a list</w:t>
      </w:r>
      <w:proofErr w:type="gramEnd"/>
      <w:r>
        <w:t xml:space="preserve"> comprehension.</w:t>
      </w:r>
    </w:p>
    <w:p w:rsidR="04CA1CED" w:rsidP="03FD0B72" w:rsidRDefault="04CA1CED" w14:paraId="53CD72C2" w14:textId="32225307">
      <w:pPr>
        <w:pStyle w:val="Heading2"/>
        <w:jc w:val="center"/>
        <w:rPr>
          <w:noProof w:val="0"/>
        </w:rPr>
      </w:pPr>
      <w:r w:rsidRPr="03FD0B72">
        <w:rPr>
          <w:noProof w:val="0"/>
        </w:rPr>
        <w:t xml:space="preserve">Associated </w:t>
      </w:r>
      <w:r w:rsidRPr="03FD0B72" w:rsidR="302A6829">
        <w:rPr>
          <w:noProof w:val="0"/>
        </w:rPr>
        <w:t xml:space="preserve">Keyword Mapping </w:t>
      </w:r>
    </w:p>
    <w:p w:rsidR="302A6829" w:rsidP="03FD0B72" w:rsidRDefault="302A6829" w14:paraId="2F3FB708" w14:textId="36DCE5E4">
      <w:pPr>
        <w:spacing w:after="0"/>
      </w:pPr>
      <w:r w:rsidRPr="03FD0B72">
        <w:t xml:space="preserve">Each card, particularly </w:t>
      </w:r>
      <w:proofErr w:type="gramStart"/>
      <w:r w:rsidRPr="03FD0B72">
        <w:t>the Major</w:t>
      </w:r>
      <w:proofErr w:type="gramEnd"/>
      <w:r w:rsidRPr="03FD0B72">
        <w:t xml:space="preserve"> Arcana, is associated with a set of </w:t>
      </w:r>
      <w:r w:rsidRPr="03FD0B72" w:rsidR="7C02D852">
        <w:t xml:space="preserve">unique </w:t>
      </w:r>
      <w:r w:rsidRPr="03FD0B72">
        <w:t>keywords. These keywords serve to interpret the meaning of the card when drawn.</w:t>
      </w:r>
      <w:r w:rsidRPr="03FD0B72" w:rsidR="62A97480">
        <w:t xml:space="preserve"> </w:t>
      </w:r>
      <w:r w:rsidRPr="03FD0B72">
        <w:t xml:space="preserve">This enhances the </w:t>
      </w:r>
      <w:proofErr w:type="gramStart"/>
      <w:r w:rsidRPr="03FD0B72">
        <w:t>user</w:t>
      </w:r>
      <w:proofErr w:type="gramEnd"/>
      <w:r w:rsidRPr="03FD0B72">
        <w:t xml:space="preserve"> experience by helping them understand the symbolism and message behind the chosen card.</w:t>
      </w:r>
    </w:p>
    <w:p w:rsidR="1B567293" w:rsidP="03FD0B72" w:rsidRDefault="1B567293" w14:paraId="03ABC070" w14:textId="54DDF11B">
      <w:pPr>
        <w:pStyle w:val="Heading2"/>
        <w:jc w:val="center"/>
        <w:rPr>
          <w:noProof w:val="0"/>
        </w:rPr>
      </w:pPr>
      <w:r w:rsidRPr="03FD0B72">
        <w:rPr>
          <w:noProof w:val="0"/>
        </w:rPr>
        <w:t>UI Design (</w:t>
      </w:r>
      <w:proofErr w:type="spellStart"/>
      <w:r w:rsidRPr="03FD0B72">
        <w:rPr>
          <w:noProof w:val="0"/>
        </w:rPr>
        <w:t>tkinter</w:t>
      </w:r>
      <w:proofErr w:type="spellEnd"/>
      <w:r w:rsidRPr="03FD0B72">
        <w:rPr>
          <w:noProof w:val="0"/>
        </w:rPr>
        <w:t>-based)</w:t>
      </w:r>
    </w:p>
    <w:p w:rsidR="1B567293" w:rsidP="03FD0B72" w:rsidRDefault="1B567293" w14:paraId="2EC8C301" w14:textId="42D23934">
      <w:pPr>
        <w:spacing w:after="0"/>
      </w:pPr>
      <w:r w:rsidRPr="03FD0B72">
        <w:t xml:space="preserve">A GUI is created using </w:t>
      </w:r>
      <w:proofErr w:type="spellStart"/>
      <w:r w:rsidRPr="03FD0B72">
        <w:t>tkinter</w:t>
      </w:r>
      <w:proofErr w:type="spellEnd"/>
      <w:r w:rsidRPr="03FD0B72">
        <w:t>, incorporating:</w:t>
      </w:r>
    </w:p>
    <w:p w:rsidR="1B567293" w:rsidP="03FD0B72" w:rsidRDefault="1B567293" w14:paraId="7009AB4D" w14:textId="7C608072">
      <w:pPr>
        <w:spacing w:after="0"/>
      </w:pPr>
      <w:r w:rsidRPr="03FD0B72">
        <w:t xml:space="preserve"> A </w:t>
      </w:r>
      <w:proofErr w:type="spellStart"/>
      <w:r w:rsidRPr="03FD0B72">
        <w:t>ScrolledText</w:t>
      </w:r>
      <w:proofErr w:type="spellEnd"/>
      <w:r w:rsidRPr="03FD0B72">
        <w:t xml:space="preserve"> widget for displaying keywords.</w:t>
      </w:r>
      <w:r w:rsidRPr="03FD0B72" w:rsidR="55A48536">
        <w:t xml:space="preserve"> </w:t>
      </w:r>
      <w:r w:rsidRPr="03FD0B72">
        <w:t>An Image</w:t>
      </w:r>
      <w:r w:rsidRPr="03FD0B72" w:rsidR="71A69AD1">
        <w:t xml:space="preserve"> </w:t>
      </w:r>
      <w:r w:rsidRPr="03FD0B72">
        <w:t>display area for showing the chosen tarot card’s image.</w:t>
      </w:r>
      <w:r w:rsidRPr="03FD0B72" w:rsidR="3796D0F5">
        <w:t xml:space="preserve"> </w:t>
      </w:r>
      <w:r w:rsidRPr="03FD0B72">
        <w:t>Font customization for readability.</w:t>
      </w:r>
      <w:r w:rsidRPr="03FD0B72" w:rsidR="31AA2036">
        <w:t xml:space="preserve"> </w:t>
      </w:r>
      <w:r w:rsidRPr="03FD0B72">
        <w:t>Cards are drawn from the deck and dynamically displayed along with associated keywords and images.</w:t>
      </w:r>
    </w:p>
    <w:p w:rsidR="5D90FE62" w:rsidP="03FD0B72" w:rsidRDefault="5D90FE62" w14:paraId="1761B087" w14:textId="6074C0B0">
      <w:pPr>
        <w:pStyle w:val="Heading2"/>
        <w:jc w:val="center"/>
        <w:rPr>
          <w:rFonts w:eastAsia="Times New Roman"/>
          <w:noProof w:val="0"/>
        </w:rPr>
      </w:pPr>
      <w:r w:rsidRPr="03FD0B72">
        <w:rPr>
          <w:noProof w:val="0"/>
        </w:rPr>
        <w:t>Serial Data Input</w:t>
      </w:r>
    </w:p>
    <w:p w:rsidR="5D90FE62" w:rsidP="03FD0B72" w:rsidRDefault="5D90FE62" w14:paraId="52AD39A8" w14:textId="0E00282C">
      <w:pPr>
        <w:rPr>
          <w:rFonts w:eastAsia="Times New Roman"/>
          <w:i/>
          <w:iCs/>
        </w:rPr>
      </w:pPr>
      <w:r w:rsidRPr="03FD0B72">
        <w:t>The script receives data from the FPGA</w:t>
      </w:r>
      <w:r w:rsidRPr="03FD0B72" w:rsidR="10654D10">
        <w:t xml:space="preserve"> connected to the </w:t>
      </w:r>
      <w:r w:rsidRPr="03FD0B72">
        <w:t xml:space="preserve">UART-sensor, </w:t>
      </w:r>
      <w:r w:rsidRPr="03FD0B72" w:rsidR="31FEE16E">
        <w:t xml:space="preserve">i.e. </w:t>
      </w:r>
      <w:r w:rsidRPr="03FD0B72">
        <w:t xml:space="preserve">a fingerprint scanner </w:t>
      </w:r>
      <w:r w:rsidRPr="03FD0B72" w:rsidR="62EA6799">
        <w:t>and</w:t>
      </w:r>
      <w:r w:rsidRPr="03FD0B72">
        <w:t xml:space="preserve"> light </w:t>
      </w:r>
      <w:r w:rsidRPr="03FD0B72" w:rsidR="3DE81577">
        <w:t>sensor. This</w:t>
      </w:r>
      <w:r w:rsidRPr="03FD0B72">
        <w:t xml:space="preserve"> input can be used as a seed or trigger for drawing a tarot card, adding a sense of randomness influenced by physical input.</w:t>
      </w:r>
    </w:p>
    <w:p w:rsidR="59F8F7EE" w:rsidP="03FD0B72" w:rsidRDefault="59F8F7EE" w14:paraId="3A371D67" w14:textId="259807B1">
      <w:pPr>
        <w:pStyle w:val="Heading2"/>
        <w:jc w:val="center"/>
        <w:rPr>
          <w:noProof w:val="0"/>
        </w:rPr>
      </w:pPr>
      <w:r w:rsidRPr="03FD0B72">
        <w:rPr>
          <w:noProof w:val="0"/>
        </w:rPr>
        <w:t xml:space="preserve">Image and Keyword Selection </w:t>
      </w:r>
    </w:p>
    <w:p w:rsidR="59F8F7EE" w:rsidP="03FD0B72" w:rsidRDefault="59F8F7EE" w14:paraId="69587CFE" w14:textId="26C42425">
      <w:r w:rsidRPr="03FD0B72">
        <w:t xml:space="preserve">The </w:t>
      </w:r>
      <w:proofErr w:type="spellStart"/>
      <w:r w:rsidRPr="03FD0B72">
        <w:t>draw_</w:t>
      </w:r>
      <w:proofErr w:type="gramStart"/>
      <w:r w:rsidRPr="03FD0B72">
        <w:t>reading</w:t>
      </w:r>
      <w:proofErr w:type="spellEnd"/>
      <w:r w:rsidRPr="03FD0B72">
        <w:t>(</w:t>
      </w:r>
      <w:proofErr w:type="gramEnd"/>
      <w:r w:rsidRPr="03FD0B72">
        <w:t xml:space="preserve">) function selects the tarot card from the deck that matches the serial data </w:t>
      </w:r>
      <w:r w:rsidRPr="03FD0B72" w:rsidR="389E90F2">
        <w:t>input</w:t>
      </w:r>
      <w:r w:rsidRPr="03FD0B72">
        <w:t xml:space="preserve">. The corresponding </w:t>
      </w:r>
      <w:r w:rsidRPr="03FD0B72" w:rsidR="7E1EF1EA">
        <w:t xml:space="preserve">card </w:t>
      </w:r>
      <w:proofErr w:type="spellStart"/>
      <w:r w:rsidRPr="03FD0B72" w:rsidR="5C1A11D3">
        <w:t>images</w:t>
      </w:r>
      <w:r w:rsidRPr="03FD0B72">
        <w:t>nd</w:t>
      </w:r>
      <w:proofErr w:type="spellEnd"/>
      <w:r w:rsidRPr="03FD0B72">
        <w:t xml:space="preserve"> keywords are displayed in the </w:t>
      </w:r>
      <w:r w:rsidRPr="03FD0B72" w:rsidR="1BFE3EBC">
        <w:t>GUI and</w:t>
      </w:r>
      <w:r w:rsidRPr="03FD0B72" w:rsidR="046C5AC3">
        <w:t xml:space="preserve"> </w:t>
      </w:r>
      <w:r w:rsidRPr="03FD0B72" w:rsidR="6EAE8706">
        <w:t>ensure</w:t>
      </w:r>
      <w:r w:rsidRPr="03FD0B72">
        <w:t xml:space="preserve"> that the images are scaled </w:t>
      </w:r>
      <w:r w:rsidRPr="03FD0B72" w:rsidR="1C2E68B7">
        <w:t>appropriately, se</w:t>
      </w:r>
      <w:r w:rsidRPr="03FD0B72" w:rsidR="6AC96B3F">
        <w:t>en in figure 10.</w:t>
      </w:r>
    </w:p>
    <w:p w:rsidR="7D1CC45F" w:rsidP="03FD0B72" w:rsidRDefault="7D1CC45F" w14:paraId="3C4C49C8" w14:textId="34F49D78">
      <w:pPr>
        <w:pStyle w:val="Heading1"/>
        <w:rPr>
          <w:b/>
          <w:bCs/>
        </w:rPr>
      </w:pPr>
      <w:r w:rsidRPr="03FD0B72">
        <w:rPr>
          <w:b/>
          <w:bCs/>
        </w:rPr>
        <w:t xml:space="preserve">Arduino </w:t>
      </w:r>
      <w:r w:rsidRPr="03FD0B72" w:rsidR="4B88B88E">
        <w:rPr>
          <w:b/>
          <w:bCs/>
        </w:rPr>
        <w:t>implementaion</w:t>
      </w:r>
      <w:r w:rsidRPr="03FD0B72">
        <w:rPr>
          <w:b/>
          <w:bCs/>
        </w:rPr>
        <w:t xml:space="preserve">  </w:t>
      </w:r>
    </w:p>
    <w:p w:rsidR="7BC5872E" w:rsidP="03FD0B72" w:rsidRDefault="7BC5872E" w14:paraId="4B7EB455" w14:textId="6884CD88">
      <w:pPr>
        <w:pStyle w:val="BodyText"/>
      </w:pPr>
      <w:r>
        <w:t xml:space="preserve">While the Arduino Uno is currently used to provide the start command for the </w:t>
      </w:r>
      <w:r w:rsidR="128CF1F3">
        <w:t xml:space="preserve">Fingerprint sensor, the FPGA could potentially send the same signal, as the UART modules used are the same. However, for </w:t>
      </w:r>
      <w:r w:rsidR="71737292">
        <w:t xml:space="preserve">simplicity, we used the more reliable Arduino Uno to also ensure that the FPGA is not processing too much </w:t>
      </w:r>
      <w:r w:rsidR="27ADA32F">
        <w:t>information</w:t>
      </w:r>
      <w:r w:rsidR="71737292">
        <w:t>.</w:t>
      </w:r>
    </w:p>
    <w:p w:rsidR="4A443C65" w:rsidP="03FD0B72" w:rsidRDefault="4A443C65" w14:paraId="3F7BD0D7" w14:textId="7D9E7AB2">
      <w:pPr>
        <w:pStyle w:val="Heading1"/>
        <w:rPr>
          <w:b/>
          <w:bCs/>
        </w:rPr>
      </w:pPr>
      <w:r w:rsidRPr="03FD0B72">
        <w:rPr>
          <w:b/>
          <w:bCs/>
        </w:rPr>
        <w:t xml:space="preserve"> </w:t>
      </w:r>
      <w:r w:rsidRPr="03FD0B72" w:rsidR="3CF0FBA0">
        <w:rPr>
          <w:b/>
          <w:bCs/>
        </w:rPr>
        <w:t>Full system operation</w:t>
      </w:r>
      <w:r w:rsidRPr="03FD0B72" w:rsidR="60EB05A8">
        <w:rPr>
          <w:b/>
          <w:bCs/>
        </w:rPr>
        <w:t xml:space="preserve"> </w:t>
      </w:r>
    </w:p>
    <w:p w:rsidR="3B1AC154" w:rsidP="03FD0B72" w:rsidRDefault="3B1AC154" w14:paraId="1202B241" w14:textId="47FD0410">
      <w:pPr>
        <w:pStyle w:val="BodyText"/>
      </w:pPr>
      <w:r>
        <w:t xml:space="preserve">The complete system integrates multiple hardware components and software modules to create </w:t>
      </w:r>
      <w:proofErr w:type="gramStart"/>
      <w:r>
        <w:t>a seamless</w:t>
      </w:r>
      <w:proofErr w:type="gramEnd"/>
      <w:r>
        <w:t xml:space="preserve"> and secure biometric-driven tarot card experience. Each module - ranging from entropy collection to tarot visualization - operates in tandem, forming a cohesive pipeline that transforms a user’s fingerprint and environmental input into a personalized symbolic narrative.</w:t>
      </w:r>
    </w:p>
    <w:p w:rsidR="44A902C0" w:rsidP="058586AC" w:rsidRDefault="368C626E" w14:paraId="0B67E31B" w14:textId="5124CECE">
      <w:pPr>
        <w:pStyle w:val="Heading2"/>
      </w:pPr>
      <w:r>
        <w:t>Intuitive</w:t>
      </w:r>
      <w:r w:rsidR="44A902C0">
        <w:t xml:space="preserve"> UI/UX </w:t>
      </w:r>
      <w:r w:rsidR="09F5091A">
        <w:t>f</w:t>
      </w:r>
      <w:r w:rsidR="3B4D7BB0">
        <w:t>rom</w:t>
      </w:r>
      <w:r w:rsidR="44A902C0">
        <w:t xml:space="preserve"> User’s operation</w:t>
      </w:r>
      <w:r w:rsidR="6CF2E25A">
        <w:t xml:space="preserve"> perspective</w:t>
      </w:r>
    </w:p>
    <w:p w:rsidR="44A902C0" w:rsidP="2865F948" w:rsidRDefault="3DB22819" w14:paraId="41A63DA9" w14:textId="55462802">
      <w:pPr>
        <w:pStyle w:val="BodyText"/>
      </w:pPr>
      <w:r>
        <w:t xml:space="preserve">The User is prompted to </w:t>
      </w:r>
      <w:r w:rsidR="11D10268">
        <w:t xml:space="preserve">simply </w:t>
      </w:r>
      <w:r>
        <w:t xml:space="preserve">place </w:t>
      </w:r>
      <w:r w:rsidR="459E08B7">
        <w:t>1</w:t>
      </w:r>
      <w:r>
        <w:t xml:space="preserve"> on the fingerprint scanner and use another to press the “</w:t>
      </w:r>
      <w:r w:rsidR="304B6770">
        <w:t xml:space="preserve">Begin Tarot” button on the </w:t>
      </w:r>
      <w:r w:rsidR="475D97C3">
        <w:t>touchscreen</w:t>
      </w:r>
      <w:r w:rsidR="304B6770">
        <w:t>. Then</w:t>
      </w:r>
      <w:r w:rsidR="283531F6">
        <w:t xml:space="preserve"> the cards are drawn and </w:t>
      </w:r>
      <w:r w:rsidR="143C7953">
        <w:t>displayed</w:t>
      </w:r>
      <w:r w:rsidR="283531F6">
        <w:t xml:space="preserve"> together with their narrative story</w:t>
      </w:r>
      <w:r w:rsidR="0DE7C4A4">
        <w:t>.</w:t>
      </w:r>
      <w:r w:rsidR="7316FF7A">
        <w:t xml:space="preserve"> This requires no complicated thought or strategy on the User’s end and hence </w:t>
      </w:r>
      <w:proofErr w:type="gramStart"/>
      <w:r w:rsidR="7316FF7A">
        <w:t>h/</w:t>
      </w:r>
      <w:proofErr w:type="gramEnd"/>
      <w:r w:rsidR="7316FF7A">
        <w:t>she can seamlessly enjoy the Tarot Reading experience</w:t>
      </w:r>
      <w:r w:rsidR="32E62E9F">
        <w:t>.</w:t>
      </w:r>
    </w:p>
    <w:p w:rsidR="3B1AC154" w:rsidP="03FD0B72" w:rsidRDefault="3B1AC154" w14:paraId="24279727" w14:textId="50613770">
      <w:pPr>
        <w:pStyle w:val="BodyText"/>
      </w:pPr>
      <w:r>
        <w:t xml:space="preserve"> </w:t>
      </w:r>
    </w:p>
    <w:p w:rsidR="3B1AC154" w:rsidP="03FD0B72" w:rsidRDefault="3B1AC154" w14:paraId="70A51A4E" w14:textId="3469DE52">
      <w:pPr>
        <w:pStyle w:val="Heading2"/>
      </w:pPr>
      <w:r>
        <w:t>User Interaction and Entropy Generation</w:t>
      </w:r>
    </w:p>
    <w:p w:rsidR="3B1AC154" w:rsidP="03FD0B72" w:rsidRDefault="3B1AC154" w14:paraId="19BB0A68" w14:textId="5E0F73DE">
      <w:pPr>
        <w:pStyle w:val="BodyText"/>
      </w:pPr>
      <w:r>
        <w:t>The system initiates user interaction via the R307 fingerprint sensor, triggered by a command from the Arduino Uno. Upon successful image capture, the raw fingerprint image is transmitted via UART to the FPGA.</w:t>
      </w:r>
    </w:p>
    <w:p w:rsidR="3B1AC154" w:rsidP="03FD0B72" w:rsidRDefault="3B1AC154" w14:paraId="2DD848E9" w14:textId="335ACE70">
      <w:pPr>
        <w:pStyle w:val="BodyText"/>
      </w:pPr>
      <w:r>
        <w:t xml:space="preserve"> Simultaneously, the MCP3202 ADC samples ambient light or temperature data, which is also sent to the FPGA. These two sensor values</w:t>
      </w:r>
      <w:r w:rsidR="009069EF">
        <w:t xml:space="preserve"> - </w:t>
      </w:r>
      <w:r>
        <w:t>fingerprint and analog sensor readings</w:t>
      </w:r>
      <w:r w:rsidR="0A8A1064">
        <w:t xml:space="preserve"> - </w:t>
      </w:r>
      <w:r>
        <w:t>form the seeds for the pseudo-random number generation process.</w:t>
      </w:r>
    </w:p>
    <w:p w:rsidR="3B1AC154" w:rsidP="03FD0B72" w:rsidRDefault="3B1AC154" w14:paraId="77C454FB" w14:textId="3776B658">
      <w:pPr>
        <w:pStyle w:val="BodyText"/>
        <w:numPr>
          <w:ilvl w:val="0"/>
          <w:numId w:val="2"/>
        </w:numPr>
      </w:pPr>
      <w:r>
        <w:t>Fingerprint Seed: The image data is processed on the FPGA to discard outlier bytes (e.g., 0x00, 0xFF) and calculate an average brightness value, creating a 32-bit numeric seed.</w:t>
      </w:r>
    </w:p>
    <w:p w:rsidR="3B1AC154" w:rsidP="03FD0B72" w:rsidRDefault="3B1AC154" w14:paraId="5EF98101" w14:textId="6B4A8A51">
      <w:pPr>
        <w:pStyle w:val="BodyText"/>
        <w:numPr>
          <w:ilvl w:val="0"/>
          <w:numId w:val="2"/>
        </w:numPr>
      </w:pPr>
      <w:r>
        <w:t xml:space="preserve">Environmental Seed: The ADC data is scaled and converted to another 32-bit number. These two values collectively seed the </w:t>
      </w:r>
      <w:proofErr w:type="spellStart"/>
      <w:r>
        <w:t>Hénon</w:t>
      </w:r>
      <w:proofErr w:type="spellEnd"/>
      <w:r>
        <w:t xml:space="preserve"> map.</w:t>
      </w:r>
    </w:p>
    <w:p w:rsidR="3B1AC154" w:rsidP="03FD0B72" w:rsidRDefault="3B1AC154" w14:paraId="05CD44AF" w14:textId="371963F0">
      <w:pPr>
        <w:pStyle w:val="BodyText"/>
      </w:pPr>
      <w:r>
        <w:t xml:space="preserve"> </w:t>
      </w:r>
    </w:p>
    <w:p w:rsidR="3B1AC154" w:rsidP="03FD0B72" w:rsidRDefault="3B1AC154" w14:paraId="67A98C72" w14:textId="76F3A1AC">
      <w:pPr>
        <w:pStyle w:val="Heading2"/>
      </w:pPr>
      <w:r>
        <w:t>FPGA PRNG Computation</w:t>
      </w:r>
    </w:p>
    <w:p w:rsidR="3B1AC154" w:rsidP="03FD0B72" w:rsidRDefault="3B1AC154" w14:paraId="2B9FB2CF" w14:textId="7D0B593D">
      <w:pPr>
        <w:pStyle w:val="BodyText"/>
      </w:pPr>
      <w:r>
        <w:t xml:space="preserve">The FPGA, specifically the CMOD A7, uses a </w:t>
      </w:r>
      <w:proofErr w:type="gramStart"/>
      <w:r>
        <w:t>quantized</w:t>
      </w:r>
      <w:proofErr w:type="gramEnd"/>
      <w:r>
        <w:t xml:space="preserve"> fixed-point implementation of the two-dimensional </w:t>
      </w:r>
      <w:proofErr w:type="spellStart"/>
      <w:r>
        <w:t>Hénon</w:t>
      </w:r>
      <w:proofErr w:type="spellEnd"/>
      <w:r>
        <w:t xml:space="preserve"> map to produce chaotic outputs. The FPGA's finite state machine iterates the map 16 times using the collected seeds to sufficiently diffuse the entropy. The result is a pseudo-random 32-bit value, where the least significant 24 bits are extracted and mapped to an index within the standard 78-card tarot deck.</w:t>
      </w:r>
    </w:p>
    <w:p w:rsidR="3B1AC154" w:rsidP="03FD0B72" w:rsidRDefault="3B1AC154" w14:paraId="5E63F656" w14:textId="5BD83137">
      <w:pPr>
        <w:pStyle w:val="BodyText"/>
      </w:pPr>
      <w:r>
        <w:t>The internal FSM modules handle synchronization between seed arrival, PRNG iteration, and output readiness.</w:t>
      </w:r>
    </w:p>
    <w:p w:rsidR="3B1AC154" w:rsidP="03FD0B72" w:rsidRDefault="3B1AC154" w14:paraId="6B4E264C" w14:textId="6D6D9FF3">
      <w:pPr>
        <w:pStyle w:val="BodyText"/>
      </w:pPr>
      <w:r>
        <w:t>The FPGA ensures that no duplicate data is used by maintaining a short-term memory buffer.</w:t>
      </w:r>
    </w:p>
    <w:p w:rsidR="03FD0B72" w:rsidP="03FD0B72" w:rsidRDefault="03FD0B72" w14:paraId="5700C69E" w14:textId="616AB28F">
      <w:pPr>
        <w:pStyle w:val="BodyText"/>
      </w:pPr>
    </w:p>
    <w:p w:rsidR="3B1AC154" w:rsidP="03FD0B72" w:rsidRDefault="3B1AC154" w14:paraId="1CED910C" w14:textId="408B388A">
      <w:pPr>
        <w:pStyle w:val="Heading2"/>
      </w:pPr>
      <w:r>
        <w:t>Data Transmission to Raspberry Pi</w:t>
      </w:r>
    </w:p>
    <w:p w:rsidR="3B1AC154" w:rsidP="03FD0B72" w:rsidRDefault="3B1AC154" w14:paraId="04D232B3" w14:textId="342D55A8">
      <w:pPr>
        <w:pStyle w:val="BodyText"/>
      </w:pPr>
      <w:r>
        <w:t xml:space="preserve">Once the tarot index is generated, the FPGA transmits the </w:t>
      </w:r>
      <w:r w:rsidR="7F72ACC3">
        <w:t>24</w:t>
      </w:r>
      <w:r>
        <w:t xml:space="preserve">-bit result to </w:t>
      </w:r>
      <w:proofErr w:type="gramStart"/>
      <w:r>
        <w:t>the Raspberry</w:t>
      </w:r>
      <w:proofErr w:type="gramEnd"/>
      <w:r>
        <w:t xml:space="preserve"> Pi via UART in </w:t>
      </w:r>
      <w:r w:rsidR="2DF8A36E">
        <w:t>3</w:t>
      </w:r>
      <w:r>
        <w:t xml:space="preserve"> 8-bit chunks. The UART modules on both devices are baud-rate-configurable, ensuring compatibility despite different hardware constraints.</w:t>
      </w:r>
    </w:p>
    <w:p w:rsidR="3B1AC154" w:rsidP="03FD0B72" w:rsidRDefault="3B1AC154" w14:paraId="22F716A7" w14:textId="49547F14">
      <w:pPr>
        <w:pStyle w:val="Heading2"/>
      </w:pPr>
      <w:r>
        <w:t xml:space="preserve"> Tarot Card Display and Interpretation</w:t>
      </w:r>
    </w:p>
    <w:p w:rsidR="3B1AC154" w:rsidP="03FD0B72" w:rsidRDefault="3B1AC154" w14:paraId="36BFD7E1" w14:textId="07DCCBB5">
      <w:pPr>
        <w:pStyle w:val="BodyText"/>
      </w:pPr>
      <w:r>
        <w:t xml:space="preserve">On </w:t>
      </w:r>
      <w:proofErr w:type="gramStart"/>
      <w:r>
        <w:t>the Raspberry</w:t>
      </w:r>
      <w:proofErr w:type="gramEnd"/>
      <w:r>
        <w:t xml:space="preserve"> Pi 4, a Python script listens to the serial port for incoming tarot indices. Upon receipt:</w:t>
      </w:r>
    </w:p>
    <w:p w:rsidR="3B1AC154" w:rsidP="03FD0B72" w:rsidRDefault="3B1AC154" w14:paraId="4A99671B" w14:textId="6A507682">
      <w:pPr>
        <w:pStyle w:val="BodyText"/>
      </w:pPr>
      <w:r>
        <w:t>The index is matched to a card in the tarot deck, including both Major and Minor Arcana.</w:t>
      </w:r>
      <w:r w:rsidR="36258819">
        <w:t xml:space="preserve"> </w:t>
      </w:r>
      <w:r>
        <w:t>Associated keywords and symbolic meaning are retrieved</w:t>
      </w:r>
      <w:r w:rsidR="273B70DB">
        <w:t xml:space="preserve"> and t</w:t>
      </w:r>
      <w:r>
        <w:t xml:space="preserve">he </w:t>
      </w:r>
      <w:proofErr w:type="spellStart"/>
      <w:r>
        <w:t>tkinter</w:t>
      </w:r>
      <w:proofErr w:type="spellEnd"/>
      <w:r>
        <w:t>-based GUI dynamically updates to show the chosen card's image and its interpretive text.</w:t>
      </w:r>
      <w:r w:rsidR="64C94F25">
        <w:t xml:space="preserve"> </w:t>
      </w:r>
    </w:p>
    <w:p w:rsidR="3B1AC154" w:rsidP="03FD0B72" w:rsidRDefault="3B1AC154" w14:paraId="4110DB56" w14:textId="48DD8D54">
      <w:pPr>
        <w:pStyle w:val="BodyText"/>
      </w:pPr>
      <w:r>
        <w:t xml:space="preserve">The result is a </w:t>
      </w:r>
      <w:proofErr w:type="spellStart"/>
      <w:r>
        <w:t>personali</w:t>
      </w:r>
      <w:r w:rsidR="54D38530">
        <w:t>s</w:t>
      </w:r>
      <w:r>
        <w:t>ed</w:t>
      </w:r>
      <w:proofErr w:type="spellEnd"/>
      <w:r>
        <w:t xml:space="preserve"> tarot reading that feels meaningful, secure, and interactive—one that is influenced by both the unique biometric fingerprint and momentary environmental context.</w:t>
      </w:r>
    </w:p>
    <w:p w:rsidR="0EB3EE4E" w:rsidP="03FD0B72" w:rsidRDefault="0EB3EE4E" w14:paraId="322D477A" w14:textId="6629CBE6">
      <w:pPr>
        <w:pStyle w:val="Heading1"/>
        <w:rPr>
          <w:b/>
          <w:bCs/>
        </w:rPr>
      </w:pPr>
      <w:r w:rsidRPr="03FD0B72">
        <w:rPr>
          <w:b/>
          <w:bCs/>
        </w:rPr>
        <w:t xml:space="preserve"> Innovation and education hightlights</w:t>
      </w:r>
    </w:p>
    <w:p w:rsidR="5930B4E2" w:rsidP="03FD0B72" w:rsidRDefault="5930B4E2" w14:paraId="1679CFD8" w14:textId="19BB1E73">
      <w:pPr>
        <w:pStyle w:val="Heading2"/>
      </w:pPr>
      <w:r>
        <w:t xml:space="preserve">Technological Innovation </w:t>
      </w:r>
    </w:p>
    <w:p w:rsidR="5930B4E2" w:rsidP="0EDDD286" w:rsidRDefault="5930B4E2" w14:paraId="5E09F3A7" w14:textId="4301DE53">
      <w:pPr>
        <w:pStyle w:val="BodyText"/>
      </w:pPr>
      <w:r>
        <w:t xml:space="preserve">Utilizing an FPGA to implement a pseudo-random number generator (PRNG) based on the </w:t>
      </w:r>
      <w:proofErr w:type="spellStart"/>
      <w:r>
        <w:t>Hénon</w:t>
      </w:r>
      <w:proofErr w:type="spellEnd"/>
      <w:r>
        <w:t xml:space="preserve"> map introduces a novel approach to generating entropy, enhancing the unpredictability and security of the system. </w:t>
      </w:r>
      <w:r w:rsidR="07F40995">
        <w:t xml:space="preserve"> </w:t>
      </w:r>
      <w:r>
        <w:t xml:space="preserve">The fusion of chaotic mathematical models with tarot card symbolism creates a unique user experience, blending deterministic algorithms with interpretive art. </w:t>
      </w:r>
      <w:r>
        <w:br/>
      </w:r>
      <w:r>
        <w:br/>
      </w:r>
      <w:r w:rsidR="2B99CD96">
        <w:t>At the heart of the Chaotic Tarot Reader</w:t>
      </w:r>
      <w:r w:rsidR="3F0D811B">
        <w:t>, it</w:t>
      </w:r>
      <w:r w:rsidR="2B99CD96">
        <w:t xml:space="preserve"> is a fundamentally novel approach to biometric authentication. </w:t>
      </w:r>
    </w:p>
    <w:p w:rsidR="5930B4E2" w:rsidP="138562B6" w:rsidRDefault="2B99CD96" w14:paraId="6C5B3AD4" w14:textId="77358012">
      <w:pPr>
        <w:pStyle w:val="BodyText"/>
        <w:ind w:firstLine="0"/>
      </w:pPr>
      <w:r>
        <w:t xml:space="preserve">While most fingerprint-based systems rely on software processing - leaving them exposed to memory dumps, reverse engineering, and replay attacks - our design offloads the entire fingerprint pipeline onto an FPGA via On-Chip Fingerprint Processing </w:t>
      </w:r>
      <w:r w:rsidR="3BC89F84">
        <w:t>Where</w:t>
      </w:r>
      <w:r>
        <w:t xml:space="preserve"> Raw image data from the R307 sensor is streamed directly into FPGA logic. A FPGA-resident SHA-256 engine hashes the fingerprint template in real time, with encrypted Storage in BRAM so that only the 256-bit hash ever resides in on-chip Block RAM (BRAM). As such, no unencrypted fingerprint data or templates ever cross the FPGA boundary.</w:t>
      </w:r>
      <w:r w:rsidR="53966A49">
        <w:t xml:space="preserve"> </w:t>
      </w:r>
      <w:r>
        <w:t xml:space="preserve"> </w:t>
      </w:r>
    </w:p>
    <w:p w:rsidR="2B99CD96" w:rsidP="03FD0B72" w:rsidRDefault="7234AE93" w14:paraId="33E6227B" w14:textId="2F41C57D">
      <w:pPr>
        <w:pStyle w:val="BodyText"/>
      </w:pPr>
      <w:r>
        <w:t>The h</w:t>
      </w:r>
      <w:r w:rsidR="09F5091A">
        <w:t>ardware</w:t>
      </w:r>
      <w:r w:rsidR="2B99CD96">
        <w:t xml:space="preserve"> implementation </w:t>
      </w:r>
      <w:r w:rsidR="556D842E">
        <w:t xml:space="preserve">also </w:t>
      </w:r>
      <w:r w:rsidR="2B99CD96">
        <w:t>eliminates OS</w:t>
      </w:r>
      <w:r w:rsidR="24EC141D">
        <w:t xml:space="preserve"> </w:t>
      </w:r>
      <w:r w:rsidR="2B99CD96">
        <w:t>- or firmware-level attack surfaces</w:t>
      </w:r>
      <w:r w:rsidR="5DDE2459">
        <w:t xml:space="preserve"> </w:t>
      </w:r>
      <w:r w:rsidR="1D846473">
        <w:t>and</w:t>
      </w:r>
      <w:r w:rsidR="5DDE2459">
        <w:t xml:space="preserve"> c</w:t>
      </w:r>
      <w:r w:rsidR="2B99CD96">
        <w:t>ryptographic hashing prevents fingerprint reconstruction</w:t>
      </w:r>
      <w:r w:rsidR="2ECC9DA1">
        <w:t>. R</w:t>
      </w:r>
      <w:r w:rsidR="09F5091A">
        <w:t>eplay</w:t>
      </w:r>
      <w:r w:rsidR="2B99CD96">
        <w:t xml:space="preserve"> attacks are neutralized because each template is non-invertible and bound to the current session.</w:t>
      </w:r>
    </w:p>
    <w:p w:rsidR="5930B4E2" w:rsidP="03FD0B72" w:rsidRDefault="2B99CD96" w14:paraId="1AC0E81B" w14:textId="38214BC0">
      <w:pPr>
        <w:pStyle w:val="BodyText"/>
      </w:pPr>
      <w:r>
        <w:t>By processing, hashing, and storing biometric data wholly within the FPGA fabric, the system ensures end-to-end security at the hardware level</w:t>
      </w:r>
      <w:r w:rsidR="42C9F129">
        <w:t xml:space="preserve"> - </w:t>
      </w:r>
      <w:r>
        <w:t>an industry-leading step beyond traditional software-based biometrics.</w:t>
      </w:r>
    </w:p>
    <w:p w:rsidR="5930B4E2" w:rsidP="03FD0B72" w:rsidRDefault="5930B4E2" w14:paraId="66AC1B2C" w14:textId="4305DBBD">
      <w:pPr>
        <w:pStyle w:val="Heading2"/>
      </w:pPr>
      <w:r>
        <w:t>Educational Value</w:t>
      </w:r>
    </w:p>
    <w:p w:rsidR="5930B4E2" w:rsidP="03FD0B72" w:rsidRDefault="5930B4E2" w14:paraId="53700AA7" w14:textId="08959F43">
      <w:pPr>
        <w:pStyle w:val="BodyText"/>
      </w:pPr>
      <w:r>
        <w:t>The project encompasses various fields</w:t>
      </w:r>
      <w:r w:rsidR="74932EB1">
        <w:t xml:space="preserve"> - </w:t>
      </w:r>
      <w:r>
        <w:t xml:space="preserve">electronics, computer science, mathematics, and art—providing a holistic educational tool that encourages learners to explore multiple disciplines. </w:t>
      </w:r>
    </w:p>
    <w:p w:rsidR="5930B4E2" w:rsidP="03FD0B72" w:rsidRDefault="5930B4E2" w14:paraId="38C2CC73" w14:textId="7F05B52E">
      <w:pPr>
        <w:pStyle w:val="BodyText"/>
      </w:pPr>
      <w:r>
        <w:t xml:space="preserve">Students gain practical experience with hardware components like FPGAs, ADCs, and microcontrollers, as well as software development for GUI applications, fostering a comprehensive understanding of system integration. </w:t>
      </w:r>
    </w:p>
    <w:p w:rsidR="5930B4E2" w:rsidP="03FD0B72" w:rsidRDefault="5930B4E2" w14:paraId="680FCF07" w14:textId="016F2260">
      <w:pPr>
        <w:pStyle w:val="BodyText"/>
      </w:pPr>
      <w:r>
        <w:t xml:space="preserve"> </w:t>
      </w:r>
    </w:p>
    <w:p w:rsidR="5930B4E2" w:rsidP="03FD0B72" w:rsidRDefault="35A4F7EA" w14:paraId="064E1DC4" w14:textId="28C243D5">
      <w:pPr>
        <w:pStyle w:val="BodyText"/>
      </w:pPr>
      <w:r>
        <w:t xml:space="preserve">Having to </w:t>
      </w:r>
      <w:r w:rsidR="150F9CDE">
        <w:t>interpret</w:t>
      </w:r>
      <w:r w:rsidR="5930B4E2">
        <w:t xml:space="preserve"> the output of chaotic systems and relating them to symbolic representations like tarot cards encourages creative thinking and offers a platform for discussions on determinism, randomness, and interpretation.</w:t>
      </w:r>
    </w:p>
    <w:p w:rsidR="5930B4E2" w:rsidP="03FD0B72" w:rsidRDefault="5930B4E2" w14:paraId="272C7C69" w14:textId="5A0900E2">
      <w:pPr>
        <w:pStyle w:val="Heading2"/>
      </w:pPr>
      <w:r>
        <w:t>Broader Implications</w:t>
      </w:r>
    </w:p>
    <w:p w:rsidR="5930B4E2" w:rsidP="03FD0B72" w:rsidRDefault="5930B4E2" w14:paraId="3DC1D335" w14:textId="717D06D3">
      <w:pPr>
        <w:pStyle w:val="BodyText"/>
      </w:pPr>
      <w:r w:rsidR="2F430B5B">
        <w:rPr/>
        <w:t>This project exemplifies how complex systems can be made accessible and engaging, serving as a model for educational tools that aim to demystify advanced concepts through interactive and personalized experiences.</w:t>
      </w:r>
    </w:p>
    <w:p w:rsidR="46399A4D" w:rsidP="34B35570" w:rsidRDefault="46399A4D" w14:paraId="7A060F7B" w14:textId="5AE7259E">
      <w:pPr>
        <w:pStyle w:val="Heading1"/>
        <w:suppressLineNumbers w:val="0"/>
        <w:bidi w:val="0"/>
        <w:spacing w:before="160" w:beforeAutospacing="off" w:after="80" w:afterAutospacing="off" w:line="228" w:lineRule="auto"/>
        <w:ind w:left="0" w:right="0"/>
        <w:jc w:val="both"/>
        <w:rPr>
          <w:b w:val="1"/>
          <w:bCs w:val="1"/>
        </w:rPr>
      </w:pPr>
      <w:r w:rsidRPr="34B35570" w:rsidR="46399A4D">
        <w:rPr>
          <w:b w:val="1"/>
          <w:bCs w:val="1"/>
        </w:rPr>
        <w:t xml:space="preserve"> Challenges, Lessons Learnt, Solutions</w:t>
      </w:r>
    </w:p>
    <w:p w:rsidR="4AEA16BA" w:rsidP="34B35570" w:rsidRDefault="4AEA16BA" w14:paraId="49A89AB7" w14:textId="423493BD">
      <w:pPr>
        <w:pStyle w:val="Heading2"/>
        <w:suppressLineNumbers w:val="0"/>
        <w:bidi w:val="0"/>
        <w:spacing w:before="120" w:beforeAutospacing="off" w:after="60" w:afterAutospacing="off" w:line="228" w:lineRule="auto"/>
        <w:ind w:left="288" w:right="0" w:hanging="288"/>
        <w:jc w:val="both"/>
        <w:rPr/>
      </w:pPr>
      <w:r w:rsidR="4AEA16BA">
        <w:rPr/>
        <w:t>Software</w:t>
      </w:r>
      <w:r w:rsidR="1970FEE2">
        <w:rPr/>
        <w:t xml:space="preserve"> – Data Stream Syncronisation</w:t>
      </w:r>
    </w:p>
    <w:p w:rsidR="124879BF" w:rsidP="34B35570" w:rsidRDefault="124879BF" w14:paraId="3F07F10B" w14:textId="3806A4C1">
      <w:pPr>
        <w:pStyle w:val="BodyText"/>
        <w:spacing w:before="240" w:beforeAutospacing="off" w:after="240" w:afterAutospacing="off"/>
      </w:pPr>
      <w:r w:rsidRPr="34B35570" w:rsidR="124879BF">
        <w:rPr>
          <w:noProof w:val="0"/>
          <w:lang w:val="en-US"/>
        </w:rPr>
        <w:t xml:space="preserve">A significant challenge in the software design stemmed from the need to synchronize two distinct data streams that </w:t>
      </w:r>
      <w:r w:rsidRPr="34B35570" w:rsidR="124879BF">
        <w:rPr>
          <w:noProof w:val="0"/>
          <w:lang w:val="en-US"/>
        </w:rPr>
        <w:t>operated</w:t>
      </w:r>
      <w:r w:rsidRPr="34B35570" w:rsidR="124879BF">
        <w:rPr>
          <w:noProof w:val="0"/>
          <w:lang w:val="en-US"/>
        </w:rPr>
        <w:t xml:space="preserve"> at different frequencies from. the Fingerprint Sensor and CMOD 7A. This timing discrepancy created a critical issue where the </w:t>
      </w:r>
      <w:r w:rsidRPr="34B35570" w:rsidR="124879BF">
        <w:rPr>
          <w:noProof w:val="0"/>
          <w:lang w:val="en-US"/>
        </w:rPr>
        <w:t>Hénon</w:t>
      </w:r>
      <w:r w:rsidRPr="34B35570" w:rsidR="124879BF">
        <w:rPr>
          <w:noProof w:val="0"/>
          <w:lang w:val="en-US"/>
        </w:rPr>
        <w:t xml:space="preserve"> map </w:t>
      </w:r>
      <w:r w:rsidRPr="34B35570" w:rsidR="124879BF">
        <w:rPr>
          <w:noProof w:val="0"/>
          <w:lang w:val="en-US"/>
        </w:rPr>
        <w:t>component</w:t>
      </w:r>
      <w:r w:rsidRPr="34B35570" w:rsidR="124879BF">
        <w:rPr>
          <w:noProof w:val="0"/>
          <w:lang w:val="en-US"/>
        </w:rPr>
        <w:t xml:space="preserve"> either received an excessive number of starting signals in rapid succession or, conversely, </w:t>
      </w:r>
      <w:r w:rsidRPr="34B35570" w:rsidR="124879BF">
        <w:rPr>
          <w:noProof w:val="0"/>
          <w:lang w:val="en-US"/>
        </w:rPr>
        <w:t>failed to</w:t>
      </w:r>
      <w:r w:rsidRPr="34B35570" w:rsidR="124879BF">
        <w:rPr>
          <w:noProof w:val="0"/>
          <w:lang w:val="en-US"/>
        </w:rPr>
        <w:t xml:space="preserve"> receive any signals at all. Such inconsistency disrupted the intended functionality of the pseudorandom number generator (PRNG).</w:t>
      </w:r>
    </w:p>
    <w:p w:rsidR="124879BF" w:rsidP="34B35570" w:rsidRDefault="124879BF" w14:paraId="0D8BCB9A" w14:textId="6D5AE4F1">
      <w:pPr>
        <w:spacing w:before="240" w:beforeAutospacing="off" w:after="240" w:afterAutospacing="off"/>
      </w:pPr>
      <w:r w:rsidRPr="34B35570" w:rsidR="124879BF">
        <w:rPr>
          <w:noProof w:val="0"/>
          <w:lang w:val="en-US"/>
        </w:rPr>
        <w:t>To address this, we carefuly observed and tuned comunication protocol by measuring the actual output with an oscilloscope. , a precision diagnostic tool that enables the visualization of electrical signals in real time.</w:t>
      </w:r>
    </w:p>
    <w:p w:rsidR="4EBA4B3C" w:rsidP="34B35570" w:rsidRDefault="4EBA4B3C" w14:paraId="021F1FE0" w14:textId="1997DFBD">
      <w:pPr>
        <w:pStyle w:val="Heading2"/>
        <w:suppressLineNumbers w:val="0"/>
        <w:bidi w:val="0"/>
        <w:spacing w:before="120" w:beforeAutospacing="off" w:after="60" w:afterAutospacing="off" w:line="228" w:lineRule="auto"/>
        <w:ind w:left="288" w:right="0" w:hanging="288"/>
        <w:jc w:val="both"/>
        <w:rPr/>
      </w:pPr>
      <w:r w:rsidR="4EBA4B3C">
        <w:rPr/>
        <w:t>Software – Data Transmission Integrity</w:t>
      </w:r>
    </w:p>
    <w:p w:rsidR="124879BF" w:rsidP="34B35570" w:rsidRDefault="124879BF" w14:paraId="0100E28B" w14:textId="17C5D4BB">
      <w:pPr>
        <w:pStyle w:val="BodyText"/>
        <w:spacing w:before="240" w:beforeAutospacing="off" w:after="240" w:afterAutospacing="off"/>
        <w:rPr>
          <w:noProof w:val="0"/>
          <w:lang w:val="en-US"/>
        </w:rPr>
      </w:pPr>
      <w:r w:rsidRPr="34B35570" w:rsidR="124879BF">
        <w:rPr>
          <w:noProof w:val="0"/>
          <w:lang w:val="en-US"/>
        </w:rPr>
        <w:t xml:space="preserve">Another notable issue arose when certain bits </w:t>
      </w:r>
      <w:r w:rsidRPr="34B35570" w:rsidR="124879BF">
        <w:rPr>
          <w:noProof w:val="0"/>
          <w:lang w:val="en-US"/>
        </w:rPr>
        <w:t>failed to</w:t>
      </w:r>
      <w:r w:rsidRPr="34B35570" w:rsidR="124879BF">
        <w:rPr>
          <w:noProof w:val="0"/>
          <w:lang w:val="en-US"/>
        </w:rPr>
        <w:t xml:space="preserve"> </w:t>
      </w:r>
      <w:r w:rsidRPr="34B35570" w:rsidR="124879BF">
        <w:rPr>
          <w:noProof w:val="0"/>
          <w:lang w:val="en-US"/>
        </w:rPr>
        <w:t>transmit</w:t>
      </w:r>
      <w:r w:rsidRPr="34B35570" w:rsidR="124879BF">
        <w:rPr>
          <w:noProof w:val="0"/>
          <w:lang w:val="en-US"/>
        </w:rPr>
        <w:t xml:space="preserve"> or receive correctly between system components. This problem jeopardized the integrity of the data flow, which is critical for the </w:t>
      </w:r>
      <w:r w:rsidRPr="34B35570" w:rsidR="124879BF">
        <w:rPr>
          <w:noProof w:val="0"/>
          <w:lang w:val="en-US"/>
        </w:rPr>
        <w:t>accurate</w:t>
      </w:r>
      <w:r w:rsidRPr="34B35570" w:rsidR="124879BF">
        <w:rPr>
          <w:noProof w:val="0"/>
          <w:lang w:val="en-US"/>
        </w:rPr>
        <w:t xml:space="preserve"> generation of pseudorandom numbers. To diagnose the root cause, we reutilized the oscilloscope. By analyzing the waveforms, we were able to verify the correctness of the hardware connections and confirm whether the signals being sent adhered to the expected patterns.</w:t>
      </w:r>
    </w:p>
    <w:p w:rsidR="124879BF" w:rsidP="34B35570" w:rsidRDefault="124879BF" w14:paraId="6AC0CEA2" w14:textId="726EE04B">
      <w:pPr>
        <w:spacing w:before="240" w:beforeAutospacing="off" w:after="240" w:afterAutospacing="off"/>
      </w:pPr>
      <w:r w:rsidRPr="34B35570" w:rsidR="124879BF">
        <w:rPr>
          <w:noProof w:val="0"/>
          <w:lang w:val="en-US"/>
        </w:rPr>
        <w:t xml:space="preserve">This meticulous examination revealed </w:t>
      </w:r>
      <w:r w:rsidRPr="34B35570" w:rsidR="22E988B2">
        <w:rPr>
          <w:noProof w:val="0"/>
          <w:lang w:val="en-US"/>
        </w:rPr>
        <w:t>inconsistencies in</w:t>
      </w:r>
      <w:r w:rsidRPr="34B35570" w:rsidR="124879BF">
        <w:rPr>
          <w:noProof w:val="0"/>
          <w:lang w:val="en-US"/>
        </w:rPr>
        <w:t xml:space="preserve"> output signal, which we promptly rectified by ensuring secure connections and proper grounding </w:t>
      </w:r>
      <w:r w:rsidRPr="34B35570" w:rsidR="4562A73F">
        <w:rPr>
          <w:noProof w:val="0"/>
          <w:lang w:val="en-US"/>
        </w:rPr>
        <w:t>troublemaking</w:t>
      </w:r>
      <w:r w:rsidRPr="34B35570" w:rsidR="124879BF">
        <w:rPr>
          <w:noProof w:val="0"/>
          <w:lang w:val="en-US"/>
        </w:rPr>
        <w:t xml:space="preserve"> wires. The use of the oscilloscope was instrumental in </w:t>
      </w:r>
      <w:r w:rsidRPr="34B35570" w:rsidR="124879BF">
        <w:rPr>
          <w:noProof w:val="0"/>
          <w:lang w:val="en-US"/>
        </w:rPr>
        <w:t>identifying</w:t>
      </w:r>
      <w:r w:rsidRPr="34B35570" w:rsidR="124879BF">
        <w:rPr>
          <w:noProof w:val="0"/>
          <w:lang w:val="en-US"/>
        </w:rPr>
        <w:t xml:space="preserve"> these discrepancies, allowing us to restore reliable data transmission and safeguard the system’s overall performance.</w:t>
      </w:r>
    </w:p>
    <w:p w:rsidR="5C21E1F9" w:rsidP="34B35570" w:rsidRDefault="5C21E1F9" w14:paraId="046C7987" w14:textId="2E9BE445">
      <w:pPr>
        <w:pStyle w:val="Heading2"/>
        <w:suppressLineNumbers w:val="0"/>
        <w:bidi w:val="0"/>
        <w:spacing w:before="120" w:beforeAutospacing="off" w:after="60" w:afterAutospacing="off" w:line="228" w:lineRule="auto"/>
        <w:ind w:left="288" w:right="0" w:hanging="288"/>
        <w:jc w:val="both"/>
        <w:rPr/>
      </w:pPr>
      <w:r w:rsidR="5C21E1F9">
        <w:rPr/>
        <w:t>Hardware - Fingerprint Sensor Overheating</w:t>
      </w:r>
    </w:p>
    <w:p w:rsidR="124879BF" w:rsidP="34B35570" w:rsidRDefault="124879BF" w14:paraId="2D632258" w14:textId="446AEF67">
      <w:pPr>
        <w:pStyle w:val="BodyText"/>
        <w:spacing w:before="240" w:beforeAutospacing="off" w:after="240" w:afterAutospacing="off"/>
        <w:rPr>
          <w:noProof w:val="0"/>
          <w:lang w:val="en-US"/>
        </w:rPr>
      </w:pPr>
      <w:r w:rsidRPr="34B35570" w:rsidR="124879BF">
        <w:rPr>
          <w:noProof w:val="0"/>
          <w:lang w:val="en-US"/>
        </w:rPr>
        <w:t xml:space="preserve">During prolonged stress testing and troubleshooting sessions exceeding one hour, we </w:t>
      </w:r>
      <w:r w:rsidRPr="34B35570" w:rsidR="124879BF">
        <w:rPr>
          <w:noProof w:val="0"/>
          <w:lang w:val="en-US"/>
        </w:rPr>
        <w:t>encountered</w:t>
      </w:r>
      <w:r w:rsidRPr="34B35570" w:rsidR="124879BF">
        <w:rPr>
          <w:noProof w:val="0"/>
          <w:lang w:val="en-US"/>
        </w:rPr>
        <w:t xml:space="preserve"> an undocumented error code, 0xFF, from the fingerprint sensor. This anomaly prompted a detailed investigation into its cause. Leveraging a thermal camera, we </w:t>
      </w:r>
      <w:r w:rsidRPr="34B35570" w:rsidR="124879BF">
        <w:rPr>
          <w:noProof w:val="0"/>
          <w:lang w:val="en-US"/>
        </w:rPr>
        <w:t>monitored</w:t>
      </w:r>
      <w:r w:rsidRPr="34B35570" w:rsidR="124879BF">
        <w:rPr>
          <w:noProof w:val="0"/>
          <w:lang w:val="en-US"/>
        </w:rPr>
        <w:t xml:space="preserve"> the sensor’s temperature and discovered that its internal circuitry was overheating under sustained operational loads. The thermal imaging confirmed a direct correlation between elevated temperatures and the occurrence of the error code.</w:t>
      </w:r>
    </w:p>
    <w:p w:rsidR="124879BF" w:rsidP="34B35570" w:rsidRDefault="124879BF" w14:paraId="51B4361C" w14:textId="5E97EE54">
      <w:pPr>
        <w:spacing w:before="240" w:beforeAutospacing="off" w:after="240" w:afterAutospacing="off"/>
      </w:pPr>
      <w:r w:rsidRPr="34B35570" w:rsidR="124879BF">
        <w:rPr>
          <w:noProof w:val="0"/>
          <w:lang w:val="en-US"/>
        </w:rPr>
        <w:t>To mitigate this issue, we instituted a protocol whereby the system is powered down for a cooling period of 5 to 10 minutes following intensive use. This straightforward yet effective measure has proven successful in preventing overheating, thereby ensuring the fingerprint sensor’s consistent and reliable performance. Additionally, we explored passive cooling solutions, such as improved ventilation around the sensor, to further enhance its thermal management in future iterations.</w:t>
      </w:r>
    </w:p>
    <w:p w:rsidR="5CC8EB77" w:rsidP="34B35570" w:rsidRDefault="5CC8EB77" w14:paraId="373E18ED" w14:textId="3141E629">
      <w:pPr>
        <w:pStyle w:val="Heading2"/>
        <w:suppressLineNumbers w:val="0"/>
        <w:bidi w:val="0"/>
        <w:spacing w:before="120" w:beforeAutospacing="off" w:after="60" w:afterAutospacing="off" w:line="228" w:lineRule="auto"/>
        <w:ind w:left="288" w:right="0" w:hanging="288"/>
        <w:jc w:val="both"/>
        <w:rPr/>
      </w:pPr>
      <w:r w:rsidR="5CC8EB77">
        <w:rPr/>
        <w:t>Hardware – 3D Printing Unavailability</w:t>
      </w:r>
    </w:p>
    <w:p w:rsidR="124879BF" w:rsidP="34B35570" w:rsidRDefault="124879BF" w14:paraId="75AE42BB" w14:textId="2570AF8C">
      <w:pPr>
        <w:pStyle w:val="BodyText"/>
        <w:spacing w:before="240" w:beforeAutospacing="off" w:after="240" w:afterAutospacing="off"/>
        <w:rPr>
          <w:noProof w:val="0"/>
          <w:lang w:val="en-US"/>
        </w:rPr>
      </w:pPr>
      <w:r w:rsidRPr="34B35570" w:rsidR="124879BF">
        <w:rPr>
          <w:noProof w:val="0"/>
          <w:lang w:val="en-US"/>
        </w:rPr>
        <w:t xml:space="preserve">A significant hurdle in our hardware development process </w:t>
      </w:r>
      <w:r w:rsidRPr="34B35570" w:rsidR="124879BF">
        <w:rPr>
          <w:noProof w:val="0"/>
          <w:lang w:val="en-US"/>
        </w:rPr>
        <w:t>emerged</w:t>
      </w:r>
      <w:r w:rsidRPr="34B35570" w:rsidR="124879BF">
        <w:rPr>
          <w:noProof w:val="0"/>
          <w:lang w:val="en-US"/>
        </w:rPr>
        <w:t xml:space="preserve"> when we discovered that the university’s shared 3D printing facilities were fully booked for the next three weeks (due to other school projects running </w:t>
      </w:r>
      <w:r w:rsidRPr="34B35570" w:rsidR="2BC92C78">
        <w:rPr>
          <w:noProof w:val="0"/>
          <w:lang w:val="en-US"/>
        </w:rPr>
        <w:t>simultaneously</w:t>
      </w:r>
      <w:r w:rsidRPr="34B35570" w:rsidR="124879BF">
        <w:rPr>
          <w:noProof w:val="0"/>
          <w:lang w:val="en-US"/>
        </w:rPr>
        <w:t xml:space="preserve"> like Capstone, 3D-Prog, </w:t>
      </w:r>
      <w:r w:rsidRPr="34B35570" w:rsidR="1AEBD36D">
        <w:rPr>
          <w:noProof w:val="0"/>
          <w:lang w:val="en-US"/>
        </w:rPr>
        <w:t>Architecture</w:t>
      </w:r>
      <w:r w:rsidRPr="34B35570" w:rsidR="124879BF">
        <w:rPr>
          <w:noProof w:val="0"/>
          <w:lang w:val="en-US"/>
        </w:rPr>
        <w:t xml:space="preserve">, </w:t>
      </w:r>
      <w:r w:rsidRPr="34B35570" w:rsidR="124879BF">
        <w:rPr>
          <w:noProof w:val="0"/>
          <w:lang w:val="en-US"/>
        </w:rPr>
        <w:t>etc</w:t>
      </w:r>
      <w:r w:rsidRPr="34B35570" w:rsidR="124879BF">
        <w:rPr>
          <w:noProof w:val="0"/>
          <w:lang w:val="en-US"/>
        </w:rPr>
        <w:t xml:space="preserve">). This posed a critical challenge, as fabricating a physical prototype was essential for </w:t>
      </w:r>
      <w:r w:rsidRPr="34B35570" w:rsidR="124879BF">
        <w:rPr>
          <w:noProof w:val="0"/>
          <w:lang w:val="en-US"/>
        </w:rPr>
        <w:t>validating</w:t>
      </w:r>
      <w:r w:rsidRPr="34B35570" w:rsidR="124879BF">
        <w:rPr>
          <w:noProof w:val="0"/>
          <w:lang w:val="en-US"/>
        </w:rPr>
        <w:t xml:space="preserve"> our design and ensuring proper integration of components. To address this, we took proactive measures by </w:t>
      </w:r>
      <w:r w:rsidRPr="34B35570" w:rsidR="124879BF">
        <w:rPr>
          <w:noProof w:val="0"/>
          <w:lang w:val="en-US"/>
        </w:rPr>
        <w:t>purchasing</w:t>
      </w:r>
      <w:r w:rsidRPr="34B35570" w:rsidR="124879BF">
        <w:rPr>
          <w:noProof w:val="0"/>
          <w:lang w:val="en-US"/>
        </w:rPr>
        <w:t xml:space="preserve"> the required filament materials and arranging to borrow a personal 3D printer from a friend. This resourceful solution enabled us to </w:t>
      </w:r>
      <w:r w:rsidRPr="34B35570" w:rsidR="124879BF">
        <w:rPr>
          <w:noProof w:val="0"/>
          <w:lang w:val="en-US"/>
        </w:rPr>
        <w:t>proceed</w:t>
      </w:r>
      <w:r w:rsidRPr="34B35570" w:rsidR="124879BF">
        <w:rPr>
          <w:noProof w:val="0"/>
          <w:lang w:val="en-US"/>
        </w:rPr>
        <w:t xml:space="preserve"> with the prototyping phase without significant delays, </w:t>
      </w:r>
      <w:r w:rsidRPr="34B35570" w:rsidR="124879BF">
        <w:rPr>
          <w:noProof w:val="0"/>
          <w:lang w:val="en-US"/>
        </w:rPr>
        <w:t>demonstrating</w:t>
      </w:r>
      <w:r w:rsidRPr="34B35570" w:rsidR="124879BF">
        <w:rPr>
          <w:noProof w:val="0"/>
          <w:lang w:val="en-US"/>
        </w:rPr>
        <w:t xml:space="preserve"> our ability to adapt to scheduling constraints and </w:t>
      </w:r>
      <w:r w:rsidRPr="34B35570" w:rsidR="124879BF">
        <w:rPr>
          <w:noProof w:val="0"/>
          <w:lang w:val="en-US"/>
        </w:rPr>
        <w:t>maintain</w:t>
      </w:r>
      <w:r w:rsidRPr="34B35570" w:rsidR="124879BF">
        <w:rPr>
          <w:noProof w:val="0"/>
          <w:lang w:val="en-US"/>
        </w:rPr>
        <w:t xml:space="preserve"> project progress. </w:t>
      </w:r>
      <w:r w:rsidRPr="34B35570" w:rsidR="124879BF">
        <w:rPr>
          <w:noProof w:val="0"/>
          <w:lang w:val="en-US"/>
        </w:rPr>
        <w:t>The successful production of the prototype reaffirmed the importance of flexibility and external collaboration in overcoming logistical obstacles.</w:t>
      </w:r>
    </w:p>
    <w:p w:rsidR="3958D542" w:rsidP="34B35570" w:rsidRDefault="3958D542" w14:paraId="1E361FDF" w14:textId="3AFB3986">
      <w:pPr>
        <w:pStyle w:val="Heading2"/>
        <w:suppressLineNumbers w:val="0"/>
        <w:bidi w:val="0"/>
        <w:spacing w:before="120" w:beforeAutospacing="off" w:after="60" w:afterAutospacing="off" w:line="228" w:lineRule="auto"/>
        <w:ind w:left="288" w:right="0" w:hanging="288"/>
        <w:jc w:val="both"/>
        <w:rPr/>
      </w:pPr>
      <w:r w:rsidR="3958D542">
        <w:rPr/>
        <w:t>Hardware – Display Frying</w:t>
      </w:r>
    </w:p>
    <w:p w:rsidR="124879BF" w:rsidP="34B35570" w:rsidRDefault="124879BF" w14:paraId="3C4775C8" w14:textId="63E0A748">
      <w:pPr>
        <w:pStyle w:val="BodyText"/>
        <w:spacing w:before="240" w:beforeAutospacing="off" w:after="240" w:afterAutospacing="off"/>
        <w:rPr>
          <w:noProof w:val="0"/>
          <w:lang w:val="en-US"/>
        </w:rPr>
      </w:pPr>
      <w:r w:rsidRPr="34B35570" w:rsidR="124879BF">
        <w:rPr>
          <w:noProof w:val="0"/>
          <w:lang w:val="en-US"/>
        </w:rPr>
        <w:t xml:space="preserve">We </w:t>
      </w:r>
      <w:r w:rsidRPr="34B35570" w:rsidR="124879BF">
        <w:rPr>
          <w:noProof w:val="0"/>
          <w:lang w:val="en-US"/>
        </w:rPr>
        <w:t>encountered</w:t>
      </w:r>
      <w:r w:rsidRPr="34B35570" w:rsidR="124879BF">
        <w:rPr>
          <w:noProof w:val="0"/>
          <w:lang w:val="en-US"/>
        </w:rPr>
        <w:t xml:space="preserve"> another hardware setback when the original touchscreen </w:t>
      </w:r>
      <w:r w:rsidRPr="34B35570" w:rsidR="124879BF">
        <w:rPr>
          <w:noProof w:val="0"/>
          <w:lang w:val="en-US"/>
        </w:rPr>
        <w:t>display</w:t>
      </w:r>
      <w:r w:rsidRPr="34B35570" w:rsidR="124879BF">
        <w:rPr>
          <w:noProof w:val="0"/>
          <w:lang w:val="en-US"/>
        </w:rPr>
        <w:t xml:space="preserve"> malfunctioned and became inoperable. To diagnose the issue, we employed an oscilloscope, which revealed that an overvoltage condition in one of the connecting wires was the root cause. After correcting the voltage issue and ensuring proper wiring integrity, we replaced the damaged screen with a borrowed unit from a friend. However, the replacement screen had slightly different dimensions compared to the original, requiring us to manually adjust the existing enclosure. Through careful filing and the strategic use of duct tape, we </w:t>
      </w:r>
      <w:r w:rsidRPr="34B35570" w:rsidR="124879BF">
        <w:rPr>
          <w:noProof w:val="0"/>
          <w:lang w:val="en-US"/>
        </w:rPr>
        <w:t>modified</w:t>
      </w:r>
      <w:r w:rsidRPr="34B35570" w:rsidR="124879BF">
        <w:rPr>
          <w:noProof w:val="0"/>
          <w:lang w:val="en-US"/>
        </w:rPr>
        <w:t xml:space="preserve"> the case to accommodate the new screen, ensuring a secure fit and full functionality. This process highlighted our technical troubleshooting skills and adaptability, allowing us to navigate unexpected hardware challenges effectively while keeping the project on track.</w:t>
      </w:r>
    </w:p>
    <w:p w:rsidR="34B35570" w:rsidP="34B35570" w:rsidRDefault="34B35570" w14:paraId="5D1709F2" w14:textId="58085AC5">
      <w:pPr>
        <w:pStyle w:val="BodyText"/>
      </w:pPr>
    </w:p>
    <w:p w:rsidRPr="005B520E" w:rsidR="009303D9" w:rsidP="03FD0B72" w:rsidRDefault="03FD0B72" w14:paraId="144D91D7" w14:textId="6DCB7557">
      <w:pPr>
        <w:pStyle w:val="Heading5"/>
      </w:pPr>
      <w:r>
        <w:t>References</w:t>
      </w:r>
    </w:p>
    <w:p w:rsidR="009303D9" w:rsidP="03FD0B72" w:rsidRDefault="6564DCEE" w14:paraId="0D1B43D9" w14:textId="2F05C4EF">
      <w:pPr>
        <w:pStyle w:val="references"/>
        <w:numPr>
          <w:ilvl w:val="0"/>
          <w:numId w:val="0"/>
        </w:numPr>
      </w:pPr>
      <w:r>
        <w:t xml:space="preserve">[1]   </w:t>
      </w:r>
      <w:r w:rsidRPr="03FD0B72">
        <w:t xml:space="preserve">D. Murillo-Escobar, M. Á. Murillo-Escobar, C. Cruz-Hernández </w:t>
      </w:r>
      <w:r w:rsidRPr="03FD0B72">
        <w:rPr>
          <w:i/>
          <w:iCs/>
        </w:rPr>
        <w:t>et al.</w:t>
      </w:r>
      <w:r w:rsidRPr="03FD0B72">
        <w:t xml:space="preserve">, “Pseudorandom number generator based on novel 2D Hénon-Sine hyperchaotic map with microcontroller implementation,” </w:t>
      </w:r>
      <w:r w:rsidRPr="03FD0B72">
        <w:rPr>
          <w:i/>
          <w:iCs/>
        </w:rPr>
        <w:t>Nonlinear Dynamics</w:t>
      </w:r>
      <w:r w:rsidRPr="03FD0B72">
        <w:t>, vol. 111, pp. 6773–6789, Apr. 2023, doi: 10.1007/s11071-022-08101-2.</w:t>
      </w:r>
    </w:p>
    <w:p w:rsidR="009303D9" w:rsidP="03FD0B72" w:rsidRDefault="6564DCEE" w14:paraId="2994AA42" w14:textId="6879930E">
      <w:pPr>
        <w:pStyle w:val="references"/>
        <w:numPr>
          <w:ilvl w:val="0"/>
          <w:numId w:val="0"/>
        </w:numPr>
      </w:pPr>
      <w:r w:rsidRPr="03FD0B72">
        <w:t xml:space="preserve">[2]  A. Soleymani, M. J. Nordin, and E. Sundararajan, “A chaotic cryptosystem for images based on </w:t>
      </w:r>
      <w:r w:rsidRPr="03FD0B72" w:rsidR="456F9BE3">
        <w:t>Hénon</w:t>
      </w:r>
      <w:r w:rsidRPr="03FD0B72">
        <w:t xml:space="preserve"> and Arnold cat map,” The Scientific World Journal, vol. 2014, Art. no. 536930, Aug. 2014, doi: 10.1155/2014/536930.</w:t>
      </w:r>
    </w:p>
    <w:p w:rsidR="009303D9" w:rsidP="03FD0B72" w:rsidRDefault="6564DCEE" w14:paraId="481D7272" w14:textId="49F1EB59">
      <w:pPr>
        <w:pStyle w:val="references"/>
        <w:numPr>
          <w:ilvl w:val="0"/>
          <w:numId w:val="0"/>
        </w:numPr>
      </w:pPr>
      <w:r w:rsidRPr="03FD0B72">
        <w:t xml:space="preserve">[3] </w:t>
      </w:r>
      <w:r w:rsidRPr="03FD0B72" w:rsidR="2CE68441">
        <w:t>R. Lozi, “Complexity leads to randomness in chaotic systems,” in Complexity, Metastability and Nonextensivity, S. Abe, H. J. Herrmann, P. Quarati, A. Rapisarda, and C. Tsallis, Eds. Singapore: World Scientific, 2011, pp. 79–98, doi: 10.1142/9789814338820_0005.</w:t>
      </w:r>
    </w:p>
    <w:p w:rsidRPr="00F96569" w:rsidR="00836367" w:rsidP="03FD0B72" w:rsidRDefault="00836367" w14:paraId="2CBC4D6A" w14:textId="77777777">
      <w:pPr>
        <w:pStyle w:val="references"/>
        <w:numPr>
          <w:ilvl w:val="0"/>
          <w:numId w:val="0"/>
        </w:numPr>
        <w:spacing w:line="240" w:lineRule="auto"/>
        <w:ind w:left="360"/>
        <w:jc w:val="center"/>
        <w:rPr>
          <w:rFonts w:eastAsia="SimSun"/>
          <w:b/>
          <w:bCs/>
          <w:noProof w:val="0"/>
          <w:color w:val="FF0000"/>
          <w:spacing w:val="-1"/>
          <w:sz w:val="20"/>
          <w:szCs w:val="20"/>
          <w:lang w:val="x-none" w:eastAsia="x-none"/>
        </w:rPr>
        <w:sectPr w:rsidRPr="00F96569" w:rsidR="00836367" w:rsidSect="003B4E04">
          <w:headerReference w:type="default" r:id="rId36"/>
          <w:footerReference w:type="default" r:id="rId37"/>
          <w:type w:val="continuous"/>
          <w:pgSz w:w="11906" w:h="16838" w:orient="portrait" w:code="9"/>
          <w:pgMar w:top="1080" w:right="907" w:bottom="1440" w:left="907" w:header="720" w:footer="720" w:gutter="0"/>
          <w:cols w:space="360" w:num="2"/>
          <w:docGrid w:linePitch="360"/>
        </w:sectPr>
      </w:pPr>
    </w:p>
    <w:p w:rsidR="009303D9" w:rsidP="005B520E" w:rsidRDefault="009303D9" w14:paraId="4EF2B8B8" w14:textId="77777777"/>
    <w:sectPr w:rsidR="009303D9" w:rsidSect="003B4E04">
      <w:headerReference w:type="default" r:id="rId38"/>
      <w:footerReference w:type="default" r:id="rId39"/>
      <w:type w:val="continuous"/>
      <w:pgSz w:w="11906" w:h="16838" w:orient="portrait"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GU" w:author="Guest User" w:date="2025-04-24T21:47:00Z" w:id="0">
    <w:p w:rsidR="00257193" w:rsidRDefault="00257193" w14:paraId="188E87A4" w14:textId="17E13DF6">
      <w:r>
        <w:annotationRef/>
      </w:r>
      <w:r w:rsidRPr="4FEFAEEA">
        <w:t>@miranda need you to see if want to add anything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8E8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26A882" w16cex:dateUtc="2025-04-24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8E87A4" w16cid:durableId="2226A8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F7128" w:rsidP="001A3B3D" w:rsidRDefault="001F7128" w14:paraId="5B741011" w14:textId="77777777">
      <w:r>
        <w:separator/>
      </w:r>
    </w:p>
  </w:endnote>
  <w:endnote w:type="continuationSeparator" w:id="0">
    <w:p w:rsidR="001F7128" w:rsidP="001A3B3D" w:rsidRDefault="001F7128" w14:paraId="2829F893" w14:textId="77777777">
      <w:r>
        <w:continuationSeparator/>
      </w:r>
    </w:p>
  </w:endnote>
  <w:endnote w:type="continuationNotice" w:id="1">
    <w:p w:rsidR="001F7128" w:rsidRDefault="001F7128" w14:paraId="2CD283A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5ABA75A0" w14:textId="77777777">
      <w:trPr>
        <w:trHeight w:val="300"/>
      </w:trPr>
      <w:tc>
        <w:tcPr>
          <w:tcW w:w="3370" w:type="dxa"/>
        </w:tcPr>
        <w:p w:rsidR="3DB22819" w:rsidP="3DB22819" w:rsidRDefault="3DB22819" w14:paraId="32DD9480" w14:textId="617D3612">
          <w:pPr>
            <w:pStyle w:val="Header"/>
            <w:ind w:left="-75"/>
            <w:jc w:val="left"/>
          </w:pPr>
        </w:p>
      </w:tc>
      <w:tc>
        <w:tcPr>
          <w:tcW w:w="3370" w:type="dxa"/>
        </w:tcPr>
        <w:p w:rsidR="3DB22819" w:rsidP="3DB22819" w:rsidRDefault="3DB22819" w14:paraId="68A42CAE" w14:textId="5BBD47DB">
          <w:pPr>
            <w:pStyle w:val="Header"/>
            <w:jc w:val="center"/>
          </w:pPr>
        </w:p>
      </w:tc>
      <w:tc>
        <w:tcPr>
          <w:tcW w:w="3370" w:type="dxa"/>
        </w:tcPr>
        <w:p w:rsidR="3DB22819" w:rsidP="3DB22819" w:rsidRDefault="3DB22819" w14:paraId="5EF9A4A6" w14:textId="0C01220B">
          <w:pPr>
            <w:pStyle w:val="Header"/>
            <w:ind w:right="-75"/>
            <w:jc w:val="right"/>
          </w:pPr>
        </w:p>
      </w:tc>
    </w:tr>
  </w:tbl>
  <w:p w:rsidR="3DB22819" w:rsidP="3DB22819" w:rsidRDefault="3DB22819" w14:paraId="5648B7FA" w14:textId="2966E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6F6D3D" w:rsidR="001A3B3D" w:rsidP="0056610F" w:rsidRDefault="001A3B3D" w14:paraId="69E75918" w14:textId="742B99FC">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29C4546B" w14:textId="77777777">
      <w:trPr>
        <w:trHeight w:val="300"/>
      </w:trPr>
      <w:tc>
        <w:tcPr>
          <w:tcW w:w="3370" w:type="dxa"/>
        </w:tcPr>
        <w:p w:rsidR="3DB22819" w:rsidP="3DB22819" w:rsidRDefault="3DB22819" w14:paraId="19764214" w14:textId="4D96BFFA">
          <w:pPr>
            <w:pStyle w:val="Header"/>
            <w:ind w:left="-75"/>
            <w:jc w:val="left"/>
          </w:pPr>
        </w:p>
      </w:tc>
      <w:tc>
        <w:tcPr>
          <w:tcW w:w="3370" w:type="dxa"/>
        </w:tcPr>
        <w:p w:rsidR="3DB22819" w:rsidP="3DB22819" w:rsidRDefault="3DB22819" w14:paraId="62F8A7C8" w14:textId="44F37ED5">
          <w:pPr>
            <w:pStyle w:val="Header"/>
            <w:jc w:val="center"/>
          </w:pPr>
        </w:p>
      </w:tc>
      <w:tc>
        <w:tcPr>
          <w:tcW w:w="3370" w:type="dxa"/>
        </w:tcPr>
        <w:p w:rsidR="3DB22819" w:rsidP="3DB22819" w:rsidRDefault="3DB22819" w14:paraId="0A74741B" w14:textId="6E0BA84F">
          <w:pPr>
            <w:pStyle w:val="Header"/>
            <w:ind w:right="-75"/>
            <w:jc w:val="right"/>
          </w:pPr>
        </w:p>
      </w:tc>
    </w:tr>
  </w:tbl>
  <w:p w:rsidR="3DB22819" w:rsidP="3DB22819" w:rsidRDefault="3DB22819" w14:paraId="2C66C69F" w14:textId="164DD3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617316B3" w14:textId="77777777">
      <w:trPr>
        <w:trHeight w:val="300"/>
      </w:trPr>
      <w:tc>
        <w:tcPr>
          <w:tcW w:w="3370" w:type="dxa"/>
        </w:tcPr>
        <w:p w:rsidR="3DB22819" w:rsidP="3DB22819" w:rsidRDefault="3DB22819" w14:paraId="1763FBAA" w14:textId="45280766">
          <w:pPr>
            <w:pStyle w:val="Header"/>
            <w:ind w:left="-75"/>
            <w:jc w:val="left"/>
          </w:pPr>
        </w:p>
      </w:tc>
      <w:tc>
        <w:tcPr>
          <w:tcW w:w="3370" w:type="dxa"/>
        </w:tcPr>
        <w:p w:rsidR="3DB22819" w:rsidP="3DB22819" w:rsidRDefault="3DB22819" w14:paraId="48C755C6" w14:textId="427B17C9">
          <w:pPr>
            <w:pStyle w:val="Header"/>
            <w:jc w:val="center"/>
          </w:pPr>
        </w:p>
      </w:tc>
      <w:tc>
        <w:tcPr>
          <w:tcW w:w="3370" w:type="dxa"/>
        </w:tcPr>
        <w:p w:rsidR="3DB22819" w:rsidP="3DB22819" w:rsidRDefault="3DB22819" w14:paraId="03ED257A" w14:textId="7898CC0C">
          <w:pPr>
            <w:pStyle w:val="Header"/>
            <w:ind w:right="-75"/>
            <w:jc w:val="right"/>
          </w:pPr>
        </w:p>
      </w:tc>
    </w:tr>
  </w:tbl>
  <w:p w:rsidR="3DB22819" w:rsidP="3DB22819" w:rsidRDefault="3DB22819" w14:paraId="5755A8AB" w14:textId="29C7FE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60"/>
      <w:gridCol w:w="3360"/>
      <w:gridCol w:w="3360"/>
    </w:tblGrid>
    <w:tr w:rsidR="3DB22819" w:rsidTr="3DB22819" w14:paraId="53C40693" w14:textId="77777777">
      <w:trPr>
        <w:trHeight w:val="300"/>
      </w:trPr>
      <w:tc>
        <w:tcPr>
          <w:tcW w:w="3360" w:type="dxa"/>
        </w:tcPr>
        <w:p w:rsidR="3DB22819" w:rsidP="3DB22819" w:rsidRDefault="3DB22819" w14:paraId="53A7FF45" w14:textId="67365FCE">
          <w:pPr>
            <w:pStyle w:val="Header"/>
            <w:ind w:left="-75"/>
            <w:jc w:val="left"/>
          </w:pPr>
        </w:p>
      </w:tc>
      <w:tc>
        <w:tcPr>
          <w:tcW w:w="3360" w:type="dxa"/>
        </w:tcPr>
        <w:p w:rsidR="3DB22819" w:rsidP="3DB22819" w:rsidRDefault="3DB22819" w14:paraId="3AA9B957" w14:textId="407A991A">
          <w:pPr>
            <w:pStyle w:val="Header"/>
            <w:jc w:val="center"/>
          </w:pPr>
        </w:p>
      </w:tc>
      <w:tc>
        <w:tcPr>
          <w:tcW w:w="3360" w:type="dxa"/>
        </w:tcPr>
        <w:p w:rsidR="3DB22819" w:rsidP="3DB22819" w:rsidRDefault="3DB22819" w14:paraId="0B7267BF" w14:textId="77E808AD">
          <w:pPr>
            <w:pStyle w:val="Header"/>
            <w:ind w:right="-75"/>
            <w:jc w:val="right"/>
          </w:pPr>
        </w:p>
      </w:tc>
    </w:tr>
  </w:tbl>
  <w:p w:rsidR="3DB22819" w:rsidP="3DB22819" w:rsidRDefault="3DB22819" w14:paraId="105E3581" w14:textId="6E73DEB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0A4B20FA" w14:textId="77777777">
      <w:trPr>
        <w:trHeight w:val="300"/>
      </w:trPr>
      <w:tc>
        <w:tcPr>
          <w:tcW w:w="3370" w:type="dxa"/>
        </w:tcPr>
        <w:p w:rsidR="3DB22819" w:rsidP="3DB22819" w:rsidRDefault="3DB22819" w14:paraId="4BA3770E" w14:textId="6BFE6354">
          <w:pPr>
            <w:pStyle w:val="Header"/>
            <w:ind w:left="-75"/>
            <w:jc w:val="left"/>
          </w:pPr>
        </w:p>
      </w:tc>
      <w:tc>
        <w:tcPr>
          <w:tcW w:w="3370" w:type="dxa"/>
        </w:tcPr>
        <w:p w:rsidR="3DB22819" w:rsidP="3DB22819" w:rsidRDefault="3DB22819" w14:paraId="6B6780EC" w14:textId="7EE859C6">
          <w:pPr>
            <w:pStyle w:val="Header"/>
            <w:jc w:val="center"/>
          </w:pPr>
        </w:p>
      </w:tc>
      <w:tc>
        <w:tcPr>
          <w:tcW w:w="3370" w:type="dxa"/>
        </w:tcPr>
        <w:p w:rsidR="3DB22819" w:rsidP="3DB22819" w:rsidRDefault="3DB22819" w14:paraId="06FD7558" w14:textId="30CC5ACB">
          <w:pPr>
            <w:pStyle w:val="Header"/>
            <w:ind w:right="-75"/>
            <w:jc w:val="right"/>
          </w:pPr>
        </w:p>
      </w:tc>
    </w:tr>
  </w:tbl>
  <w:p w:rsidR="3DB22819" w:rsidP="3DB22819" w:rsidRDefault="3DB22819" w14:paraId="631F6230" w14:textId="33210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F7128" w:rsidP="001A3B3D" w:rsidRDefault="001F7128" w14:paraId="6AE2D5F7" w14:textId="77777777">
      <w:r>
        <w:separator/>
      </w:r>
    </w:p>
  </w:footnote>
  <w:footnote w:type="continuationSeparator" w:id="0">
    <w:p w:rsidR="001F7128" w:rsidP="001A3B3D" w:rsidRDefault="001F7128" w14:paraId="3716B759" w14:textId="77777777">
      <w:r>
        <w:continuationSeparator/>
      </w:r>
    </w:p>
  </w:footnote>
  <w:footnote w:type="continuationNotice" w:id="1">
    <w:p w:rsidR="001F7128" w:rsidRDefault="001F7128" w14:paraId="649674F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7F62882E" w14:textId="77777777">
      <w:trPr>
        <w:trHeight w:val="300"/>
      </w:trPr>
      <w:tc>
        <w:tcPr>
          <w:tcW w:w="3370" w:type="dxa"/>
        </w:tcPr>
        <w:p w:rsidR="3DB22819" w:rsidP="3DB22819" w:rsidRDefault="3DB22819" w14:paraId="6AEF217C" w14:textId="2EAA0F76">
          <w:pPr>
            <w:pStyle w:val="Header"/>
            <w:ind w:left="-75"/>
            <w:jc w:val="left"/>
          </w:pPr>
        </w:p>
      </w:tc>
      <w:tc>
        <w:tcPr>
          <w:tcW w:w="3370" w:type="dxa"/>
        </w:tcPr>
        <w:p w:rsidR="3DB22819" w:rsidP="3DB22819" w:rsidRDefault="3DB22819" w14:paraId="6A555B39" w14:textId="566A41C8">
          <w:pPr>
            <w:pStyle w:val="Header"/>
            <w:jc w:val="center"/>
          </w:pPr>
        </w:p>
      </w:tc>
      <w:tc>
        <w:tcPr>
          <w:tcW w:w="3370" w:type="dxa"/>
        </w:tcPr>
        <w:p w:rsidR="3DB22819" w:rsidP="3DB22819" w:rsidRDefault="3DB22819" w14:paraId="49126FB0" w14:textId="58371CB3">
          <w:pPr>
            <w:pStyle w:val="Header"/>
            <w:ind w:right="-75"/>
            <w:jc w:val="right"/>
          </w:pPr>
        </w:p>
      </w:tc>
    </w:tr>
  </w:tbl>
  <w:p w:rsidR="3DB22819" w:rsidP="3DB22819" w:rsidRDefault="3DB22819" w14:paraId="5B306DEF" w14:textId="5D171E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04D196D0" w14:textId="77777777">
      <w:trPr>
        <w:trHeight w:val="300"/>
      </w:trPr>
      <w:tc>
        <w:tcPr>
          <w:tcW w:w="3370" w:type="dxa"/>
        </w:tcPr>
        <w:p w:rsidR="3DB22819" w:rsidP="3DB22819" w:rsidRDefault="3DB22819" w14:paraId="5D9DF527" w14:textId="1EAF4A90">
          <w:pPr>
            <w:pStyle w:val="Header"/>
            <w:ind w:left="-75"/>
            <w:jc w:val="left"/>
          </w:pPr>
        </w:p>
      </w:tc>
      <w:tc>
        <w:tcPr>
          <w:tcW w:w="3370" w:type="dxa"/>
        </w:tcPr>
        <w:p w:rsidR="3DB22819" w:rsidP="3DB22819" w:rsidRDefault="3DB22819" w14:paraId="42C56E8B" w14:textId="2FC928EA">
          <w:pPr>
            <w:pStyle w:val="Header"/>
            <w:jc w:val="center"/>
          </w:pPr>
        </w:p>
      </w:tc>
      <w:tc>
        <w:tcPr>
          <w:tcW w:w="3370" w:type="dxa"/>
        </w:tcPr>
        <w:p w:rsidR="3DB22819" w:rsidP="3DB22819" w:rsidRDefault="3DB22819" w14:paraId="3CE5F58A" w14:textId="1548ED00">
          <w:pPr>
            <w:pStyle w:val="Header"/>
            <w:ind w:right="-75"/>
            <w:jc w:val="right"/>
          </w:pPr>
        </w:p>
      </w:tc>
    </w:tr>
  </w:tbl>
  <w:p w:rsidR="3DB22819" w:rsidP="3DB22819" w:rsidRDefault="3DB22819" w14:paraId="1FF0480E" w14:textId="26F474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5BC5915B" w14:textId="77777777">
      <w:trPr>
        <w:trHeight w:val="300"/>
      </w:trPr>
      <w:tc>
        <w:tcPr>
          <w:tcW w:w="3370" w:type="dxa"/>
        </w:tcPr>
        <w:p w:rsidR="3DB22819" w:rsidP="3DB22819" w:rsidRDefault="3DB22819" w14:paraId="1552185E" w14:textId="04785296">
          <w:pPr>
            <w:pStyle w:val="Header"/>
            <w:ind w:left="-75"/>
            <w:jc w:val="left"/>
          </w:pPr>
        </w:p>
      </w:tc>
      <w:tc>
        <w:tcPr>
          <w:tcW w:w="3370" w:type="dxa"/>
        </w:tcPr>
        <w:p w:rsidR="3DB22819" w:rsidP="3DB22819" w:rsidRDefault="3DB22819" w14:paraId="7F911273" w14:textId="361A8618">
          <w:pPr>
            <w:pStyle w:val="Header"/>
            <w:jc w:val="center"/>
          </w:pPr>
        </w:p>
      </w:tc>
      <w:tc>
        <w:tcPr>
          <w:tcW w:w="3370" w:type="dxa"/>
        </w:tcPr>
        <w:p w:rsidR="3DB22819" w:rsidP="3DB22819" w:rsidRDefault="3DB22819" w14:paraId="29AE6A9D" w14:textId="458D2F7A">
          <w:pPr>
            <w:pStyle w:val="Header"/>
            <w:ind w:right="-75"/>
            <w:jc w:val="right"/>
          </w:pPr>
        </w:p>
      </w:tc>
    </w:tr>
  </w:tbl>
  <w:p w:rsidR="3DB22819" w:rsidP="3DB22819" w:rsidRDefault="3DB22819" w14:paraId="3484F266" w14:textId="1A14CD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60"/>
      <w:gridCol w:w="3360"/>
      <w:gridCol w:w="3360"/>
    </w:tblGrid>
    <w:tr w:rsidR="3DB22819" w:rsidTr="3DB22819" w14:paraId="709443F9" w14:textId="77777777">
      <w:trPr>
        <w:trHeight w:val="300"/>
      </w:trPr>
      <w:tc>
        <w:tcPr>
          <w:tcW w:w="3360" w:type="dxa"/>
        </w:tcPr>
        <w:p w:rsidR="3DB22819" w:rsidP="3DB22819" w:rsidRDefault="3DB22819" w14:paraId="3353CECD" w14:textId="3BC1DFF0">
          <w:pPr>
            <w:pStyle w:val="Header"/>
            <w:ind w:left="-75"/>
            <w:jc w:val="left"/>
          </w:pPr>
        </w:p>
      </w:tc>
      <w:tc>
        <w:tcPr>
          <w:tcW w:w="3360" w:type="dxa"/>
        </w:tcPr>
        <w:p w:rsidR="3DB22819" w:rsidP="3DB22819" w:rsidRDefault="3DB22819" w14:paraId="4475258A" w14:textId="705F5C1D">
          <w:pPr>
            <w:pStyle w:val="Header"/>
            <w:jc w:val="center"/>
          </w:pPr>
        </w:p>
      </w:tc>
      <w:tc>
        <w:tcPr>
          <w:tcW w:w="3360" w:type="dxa"/>
        </w:tcPr>
        <w:p w:rsidR="3DB22819" w:rsidP="3DB22819" w:rsidRDefault="3DB22819" w14:paraId="25267872" w14:textId="37E607FE">
          <w:pPr>
            <w:pStyle w:val="Header"/>
            <w:ind w:right="-75"/>
            <w:jc w:val="right"/>
          </w:pPr>
        </w:p>
      </w:tc>
    </w:tr>
  </w:tbl>
  <w:p w:rsidR="3DB22819" w:rsidP="3DB22819" w:rsidRDefault="3DB22819" w14:paraId="285E9BE7" w14:textId="38BE2FF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Look w:val="06A0" w:firstRow="1" w:lastRow="0" w:firstColumn="1" w:lastColumn="0" w:noHBand="1" w:noVBand="1"/>
    </w:tblPr>
    <w:tblGrid>
      <w:gridCol w:w="3370"/>
      <w:gridCol w:w="3370"/>
      <w:gridCol w:w="3370"/>
    </w:tblGrid>
    <w:tr w:rsidR="3DB22819" w:rsidTr="3DB22819" w14:paraId="0C7F5C8A" w14:textId="77777777">
      <w:trPr>
        <w:trHeight w:val="300"/>
      </w:trPr>
      <w:tc>
        <w:tcPr>
          <w:tcW w:w="3370" w:type="dxa"/>
        </w:tcPr>
        <w:p w:rsidR="3DB22819" w:rsidP="3DB22819" w:rsidRDefault="3DB22819" w14:paraId="19E7CC67" w14:textId="0EDA0937">
          <w:pPr>
            <w:pStyle w:val="Header"/>
            <w:ind w:left="-75"/>
            <w:jc w:val="left"/>
          </w:pPr>
        </w:p>
      </w:tc>
      <w:tc>
        <w:tcPr>
          <w:tcW w:w="3370" w:type="dxa"/>
        </w:tcPr>
        <w:p w:rsidR="3DB22819" w:rsidP="3DB22819" w:rsidRDefault="3DB22819" w14:paraId="1E7061AC" w14:textId="33BC76D7">
          <w:pPr>
            <w:pStyle w:val="Header"/>
            <w:jc w:val="center"/>
          </w:pPr>
        </w:p>
      </w:tc>
      <w:tc>
        <w:tcPr>
          <w:tcW w:w="3370" w:type="dxa"/>
        </w:tcPr>
        <w:p w:rsidR="3DB22819" w:rsidP="3DB22819" w:rsidRDefault="3DB22819" w14:paraId="6890210C" w14:textId="17B7A045">
          <w:pPr>
            <w:pStyle w:val="Header"/>
            <w:ind w:right="-75"/>
            <w:jc w:val="right"/>
          </w:pPr>
        </w:p>
      </w:tc>
    </w:tr>
  </w:tbl>
  <w:p w:rsidR="3DB22819" w:rsidP="3DB22819" w:rsidRDefault="3DB22819" w14:paraId="1971A3B5" w14:textId="31A414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114242B3"/>
    <w:multiLevelType w:val="hybridMultilevel"/>
    <w:tmpl w:val="FFFFFFFF"/>
    <w:lvl w:ilvl="0" w:tplc="253CE8C8">
      <w:start w:val="6"/>
      <w:numFmt w:val="decimal"/>
      <w:lvlText w:val="%1."/>
      <w:lvlJc w:val="left"/>
      <w:pPr>
        <w:ind w:left="720" w:hanging="360"/>
      </w:pPr>
    </w:lvl>
    <w:lvl w:ilvl="1" w:tplc="EB48CDF8">
      <w:start w:val="1"/>
      <w:numFmt w:val="lowerLetter"/>
      <w:lvlText w:val="%2."/>
      <w:lvlJc w:val="left"/>
      <w:pPr>
        <w:ind w:left="1440" w:hanging="360"/>
      </w:pPr>
    </w:lvl>
    <w:lvl w:ilvl="2" w:tplc="57F6F5F2">
      <w:start w:val="1"/>
      <w:numFmt w:val="lowerRoman"/>
      <w:lvlText w:val="%3."/>
      <w:lvlJc w:val="right"/>
      <w:pPr>
        <w:ind w:left="2160" w:hanging="180"/>
      </w:pPr>
    </w:lvl>
    <w:lvl w:ilvl="3" w:tplc="01A46636">
      <w:start w:val="1"/>
      <w:numFmt w:val="decimal"/>
      <w:lvlText w:val="%4."/>
      <w:lvlJc w:val="left"/>
      <w:pPr>
        <w:ind w:left="2880" w:hanging="360"/>
      </w:pPr>
    </w:lvl>
    <w:lvl w:ilvl="4" w:tplc="C1F20B90">
      <w:start w:val="1"/>
      <w:numFmt w:val="lowerLetter"/>
      <w:lvlText w:val="%5."/>
      <w:lvlJc w:val="left"/>
      <w:pPr>
        <w:ind w:left="3600" w:hanging="360"/>
      </w:pPr>
    </w:lvl>
    <w:lvl w:ilvl="5" w:tplc="17126C54">
      <w:start w:val="1"/>
      <w:numFmt w:val="lowerRoman"/>
      <w:lvlText w:val="%6."/>
      <w:lvlJc w:val="right"/>
      <w:pPr>
        <w:ind w:left="4320" w:hanging="180"/>
      </w:pPr>
    </w:lvl>
    <w:lvl w:ilvl="6" w:tplc="63120D3E">
      <w:start w:val="1"/>
      <w:numFmt w:val="decimal"/>
      <w:lvlText w:val="%7."/>
      <w:lvlJc w:val="left"/>
      <w:pPr>
        <w:ind w:left="5040" w:hanging="360"/>
      </w:pPr>
    </w:lvl>
    <w:lvl w:ilvl="7" w:tplc="6A9662AC">
      <w:start w:val="1"/>
      <w:numFmt w:val="lowerLetter"/>
      <w:lvlText w:val="%8."/>
      <w:lvlJc w:val="left"/>
      <w:pPr>
        <w:ind w:left="5760" w:hanging="360"/>
      </w:pPr>
    </w:lvl>
    <w:lvl w:ilvl="8" w:tplc="EA7AEFB0">
      <w:start w:val="1"/>
      <w:numFmt w:val="lowerRoman"/>
      <w:lvlText w:val="%9."/>
      <w:lvlJc w:val="right"/>
      <w:pPr>
        <w:ind w:left="6480" w:hanging="180"/>
      </w:pPr>
    </w:lvl>
  </w:abstractNum>
  <w:abstractNum w:abstractNumId="12" w15:restartNumberingAfterBreak="0">
    <w:nsid w:val="16D4F489"/>
    <w:multiLevelType w:val="hybridMultilevel"/>
    <w:tmpl w:val="FFFFFFFF"/>
    <w:lvl w:ilvl="0" w:tplc="5A781548">
      <w:start w:val="1"/>
      <w:numFmt w:val="decimal"/>
      <w:lvlText w:val="[%1]"/>
      <w:lvlJc w:val="left"/>
      <w:pPr>
        <w:ind w:left="720" w:hanging="360"/>
      </w:pPr>
    </w:lvl>
    <w:lvl w:ilvl="1" w:tplc="B5EA6874">
      <w:start w:val="1"/>
      <w:numFmt w:val="lowerLetter"/>
      <w:lvlText w:val="%2."/>
      <w:lvlJc w:val="left"/>
      <w:pPr>
        <w:ind w:left="1440" w:hanging="360"/>
      </w:pPr>
    </w:lvl>
    <w:lvl w:ilvl="2" w:tplc="899498C4">
      <w:start w:val="1"/>
      <w:numFmt w:val="lowerRoman"/>
      <w:lvlText w:val="%3."/>
      <w:lvlJc w:val="right"/>
      <w:pPr>
        <w:ind w:left="2160" w:hanging="180"/>
      </w:pPr>
    </w:lvl>
    <w:lvl w:ilvl="3" w:tplc="2B9EAD7A">
      <w:start w:val="1"/>
      <w:numFmt w:val="decimal"/>
      <w:lvlText w:val="%4."/>
      <w:lvlJc w:val="left"/>
      <w:pPr>
        <w:ind w:left="2880" w:hanging="360"/>
      </w:pPr>
    </w:lvl>
    <w:lvl w:ilvl="4" w:tplc="CEC04340">
      <w:start w:val="1"/>
      <w:numFmt w:val="lowerLetter"/>
      <w:lvlText w:val="%5."/>
      <w:lvlJc w:val="left"/>
      <w:pPr>
        <w:ind w:left="3600" w:hanging="360"/>
      </w:pPr>
    </w:lvl>
    <w:lvl w:ilvl="5" w:tplc="778A65C4">
      <w:start w:val="1"/>
      <w:numFmt w:val="lowerRoman"/>
      <w:lvlText w:val="%6."/>
      <w:lvlJc w:val="right"/>
      <w:pPr>
        <w:ind w:left="4320" w:hanging="180"/>
      </w:pPr>
    </w:lvl>
    <w:lvl w:ilvl="6" w:tplc="A66E463C">
      <w:start w:val="1"/>
      <w:numFmt w:val="decimal"/>
      <w:lvlText w:val="%7."/>
      <w:lvlJc w:val="left"/>
      <w:pPr>
        <w:ind w:left="5040" w:hanging="360"/>
      </w:pPr>
    </w:lvl>
    <w:lvl w:ilvl="7" w:tplc="DC6C96DE">
      <w:start w:val="1"/>
      <w:numFmt w:val="lowerLetter"/>
      <w:lvlText w:val="%8."/>
      <w:lvlJc w:val="left"/>
      <w:pPr>
        <w:ind w:left="5760" w:hanging="360"/>
      </w:pPr>
    </w:lvl>
    <w:lvl w:ilvl="8" w:tplc="31BC4080">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18AAB8F"/>
    <w:multiLevelType w:val="hybridMultilevel"/>
    <w:tmpl w:val="FFFFFFFF"/>
    <w:lvl w:ilvl="0" w:tplc="BE3EE2B4">
      <w:start w:val="1"/>
      <w:numFmt w:val="decimal"/>
      <w:lvlText w:val="[%1]"/>
      <w:lvlJc w:val="left"/>
      <w:pPr>
        <w:ind w:left="720" w:hanging="360"/>
      </w:pPr>
    </w:lvl>
    <w:lvl w:ilvl="1" w:tplc="999C8086">
      <w:start w:val="1"/>
      <w:numFmt w:val="lowerLetter"/>
      <w:lvlText w:val="%2."/>
      <w:lvlJc w:val="left"/>
      <w:pPr>
        <w:ind w:left="1440" w:hanging="360"/>
      </w:pPr>
    </w:lvl>
    <w:lvl w:ilvl="2" w:tplc="FAB22310">
      <w:start w:val="1"/>
      <w:numFmt w:val="lowerRoman"/>
      <w:lvlText w:val="%3."/>
      <w:lvlJc w:val="right"/>
      <w:pPr>
        <w:ind w:left="2160" w:hanging="180"/>
      </w:pPr>
    </w:lvl>
    <w:lvl w:ilvl="3" w:tplc="8AB6EB64">
      <w:start w:val="1"/>
      <w:numFmt w:val="decimal"/>
      <w:lvlText w:val="%4."/>
      <w:lvlJc w:val="left"/>
      <w:pPr>
        <w:ind w:left="2880" w:hanging="360"/>
      </w:pPr>
    </w:lvl>
    <w:lvl w:ilvl="4" w:tplc="09BCEC6C">
      <w:start w:val="1"/>
      <w:numFmt w:val="lowerLetter"/>
      <w:lvlText w:val="%5."/>
      <w:lvlJc w:val="left"/>
      <w:pPr>
        <w:ind w:left="3600" w:hanging="360"/>
      </w:pPr>
    </w:lvl>
    <w:lvl w:ilvl="5" w:tplc="6ADE395C">
      <w:start w:val="1"/>
      <w:numFmt w:val="lowerRoman"/>
      <w:lvlText w:val="%6."/>
      <w:lvlJc w:val="right"/>
      <w:pPr>
        <w:ind w:left="4320" w:hanging="180"/>
      </w:pPr>
    </w:lvl>
    <w:lvl w:ilvl="6" w:tplc="F26E0B30">
      <w:start w:val="1"/>
      <w:numFmt w:val="decimal"/>
      <w:lvlText w:val="%7."/>
      <w:lvlJc w:val="left"/>
      <w:pPr>
        <w:ind w:left="5040" w:hanging="360"/>
      </w:pPr>
    </w:lvl>
    <w:lvl w:ilvl="7" w:tplc="8924D558">
      <w:start w:val="1"/>
      <w:numFmt w:val="lowerLetter"/>
      <w:lvlText w:val="%8."/>
      <w:lvlJc w:val="left"/>
      <w:pPr>
        <w:ind w:left="5760" w:hanging="360"/>
      </w:pPr>
    </w:lvl>
    <w:lvl w:ilvl="8" w:tplc="2A545B94">
      <w:start w:val="1"/>
      <w:numFmt w:val="lowerRoman"/>
      <w:lvlText w:val="%9."/>
      <w:lvlJc w:val="right"/>
      <w:pPr>
        <w:ind w:left="6480" w:hanging="180"/>
      </w:pPr>
    </w:lvl>
  </w:abstractNum>
  <w:abstractNum w:abstractNumId="16" w15:restartNumberingAfterBreak="0">
    <w:nsid w:val="234E8018"/>
    <w:multiLevelType w:val="hybridMultilevel"/>
    <w:tmpl w:val="FFFFFFFF"/>
    <w:lvl w:ilvl="0" w:tplc="B290EA16">
      <w:start w:val="1"/>
      <w:numFmt w:val="upperLetter"/>
      <w:lvlText w:val="%1."/>
      <w:lvlJc w:val="left"/>
      <w:pPr>
        <w:ind w:left="936" w:hanging="360"/>
      </w:pPr>
    </w:lvl>
    <w:lvl w:ilvl="1" w:tplc="F1E2F3CA">
      <w:start w:val="1"/>
      <w:numFmt w:val="lowerLetter"/>
      <w:lvlText w:val="%2."/>
      <w:lvlJc w:val="left"/>
      <w:pPr>
        <w:ind w:left="1656" w:hanging="360"/>
      </w:pPr>
    </w:lvl>
    <w:lvl w:ilvl="2" w:tplc="298646B2">
      <w:start w:val="1"/>
      <w:numFmt w:val="lowerRoman"/>
      <w:lvlText w:val="%3."/>
      <w:lvlJc w:val="right"/>
      <w:pPr>
        <w:ind w:left="2376" w:hanging="180"/>
      </w:pPr>
    </w:lvl>
    <w:lvl w:ilvl="3" w:tplc="994A3938">
      <w:start w:val="1"/>
      <w:numFmt w:val="decimal"/>
      <w:lvlText w:val="%4."/>
      <w:lvlJc w:val="left"/>
      <w:pPr>
        <w:ind w:left="3096" w:hanging="360"/>
      </w:pPr>
    </w:lvl>
    <w:lvl w:ilvl="4" w:tplc="6B226900">
      <w:start w:val="1"/>
      <w:numFmt w:val="lowerLetter"/>
      <w:lvlText w:val="%5."/>
      <w:lvlJc w:val="left"/>
      <w:pPr>
        <w:ind w:left="3816" w:hanging="360"/>
      </w:pPr>
    </w:lvl>
    <w:lvl w:ilvl="5" w:tplc="B8C26AF6">
      <w:start w:val="1"/>
      <w:numFmt w:val="lowerRoman"/>
      <w:lvlText w:val="%6."/>
      <w:lvlJc w:val="right"/>
      <w:pPr>
        <w:ind w:left="4536" w:hanging="180"/>
      </w:pPr>
    </w:lvl>
    <w:lvl w:ilvl="6" w:tplc="FBB2A096">
      <w:start w:val="1"/>
      <w:numFmt w:val="decimal"/>
      <w:lvlText w:val="%7."/>
      <w:lvlJc w:val="left"/>
      <w:pPr>
        <w:ind w:left="5256" w:hanging="360"/>
      </w:pPr>
    </w:lvl>
    <w:lvl w:ilvl="7" w:tplc="27007434">
      <w:start w:val="1"/>
      <w:numFmt w:val="lowerLetter"/>
      <w:lvlText w:val="%8."/>
      <w:lvlJc w:val="left"/>
      <w:pPr>
        <w:ind w:left="5976" w:hanging="360"/>
      </w:pPr>
    </w:lvl>
    <w:lvl w:ilvl="8" w:tplc="58C4DB22">
      <w:start w:val="1"/>
      <w:numFmt w:val="lowerRoman"/>
      <w:lvlText w:val="%9."/>
      <w:lvlJc w:val="right"/>
      <w:pPr>
        <w:ind w:left="6696" w:hanging="180"/>
      </w:pPr>
    </w:lvl>
  </w:abstractNum>
  <w:abstractNum w:abstractNumId="17" w15:restartNumberingAfterBreak="0">
    <w:nsid w:val="2650877C"/>
    <w:multiLevelType w:val="hybridMultilevel"/>
    <w:tmpl w:val="FFFFFFFF"/>
    <w:lvl w:ilvl="0" w:tplc="0E6C89FA">
      <w:numFmt w:val="none"/>
      <w:lvlText w:val=""/>
      <w:lvlJc w:val="left"/>
      <w:pPr>
        <w:tabs>
          <w:tab w:val="num" w:pos="360"/>
        </w:tabs>
      </w:pPr>
    </w:lvl>
    <w:lvl w:ilvl="1" w:tplc="E49615D4">
      <w:start w:val="1"/>
      <w:numFmt w:val="lowerLetter"/>
      <w:lvlText w:val="%2."/>
      <w:lvlJc w:val="left"/>
      <w:pPr>
        <w:ind w:left="1656" w:hanging="360"/>
      </w:pPr>
    </w:lvl>
    <w:lvl w:ilvl="2" w:tplc="BBC272EE">
      <w:start w:val="1"/>
      <w:numFmt w:val="lowerRoman"/>
      <w:lvlText w:val="%3."/>
      <w:lvlJc w:val="right"/>
      <w:pPr>
        <w:ind w:left="2376" w:hanging="180"/>
      </w:pPr>
    </w:lvl>
    <w:lvl w:ilvl="3" w:tplc="9704015C">
      <w:start w:val="1"/>
      <w:numFmt w:val="decimal"/>
      <w:lvlText w:val="%4."/>
      <w:lvlJc w:val="left"/>
      <w:pPr>
        <w:ind w:left="3096" w:hanging="360"/>
      </w:pPr>
    </w:lvl>
    <w:lvl w:ilvl="4" w:tplc="9B6C040A">
      <w:start w:val="1"/>
      <w:numFmt w:val="lowerLetter"/>
      <w:lvlText w:val="%5."/>
      <w:lvlJc w:val="left"/>
      <w:pPr>
        <w:ind w:left="3816" w:hanging="360"/>
      </w:pPr>
    </w:lvl>
    <w:lvl w:ilvl="5" w:tplc="432C5396">
      <w:start w:val="1"/>
      <w:numFmt w:val="lowerRoman"/>
      <w:lvlText w:val="%6."/>
      <w:lvlJc w:val="right"/>
      <w:pPr>
        <w:ind w:left="4536" w:hanging="180"/>
      </w:pPr>
    </w:lvl>
    <w:lvl w:ilvl="6" w:tplc="18E2E7CE">
      <w:start w:val="1"/>
      <w:numFmt w:val="decimal"/>
      <w:lvlText w:val="%7."/>
      <w:lvlJc w:val="left"/>
      <w:pPr>
        <w:ind w:left="5256" w:hanging="360"/>
      </w:pPr>
    </w:lvl>
    <w:lvl w:ilvl="7" w:tplc="676E40FC">
      <w:start w:val="1"/>
      <w:numFmt w:val="lowerLetter"/>
      <w:lvlText w:val="%8."/>
      <w:lvlJc w:val="left"/>
      <w:pPr>
        <w:ind w:left="5976" w:hanging="360"/>
      </w:pPr>
    </w:lvl>
    <w:lvl w:ilvl="8" w:tplc="76A4E9FA">
      <w:start w:val="1"/>
      <w:numFmt w:val="lowerRoman"/>
      <w:lvlText w:val="%9."/>
      <w:lvlJc w:val="right"/>
      <w:pPr>
        <w:ind w:left="6696"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FDC2B6"/>
    <w:multiLevelType w:val="hybridMultilevel"/>
    <w:tmpl w:val="FFFFFFFF"/>
    <w:lvl w:ilvl="0" w:tplc="7F902AD8">
      <w:start w:val="2"/>
      <w:numFmt w:val="decimal"/>
      <w:lvlText w:val="%1."/>
      <w:lvlJc w:val="left"/>
      <w:pPr>
        <w:ind w:left="720" w:hanging="360"/>
      </w:pPr>
    </w:lvl>
    <w:lvl w:ilvl="1" w:tplc="E774CE90">
      <w:start w:val="1"/>
      <w:numFmt w:val="lowerLetter"/>
      <w:lvlText w:val="%2."/>
      <w:lvlJc w:val="left"/>
      <w:pPr>
        <w:ind w:left="1440" w:hanging="360"/>
      </w:pPr>
    </w:lvl>
    <w:lvl w:ilvl="2" w:tplc="E6CCD94E">
      <w:start w:val="1"/>
      <w:numFmt w:val="lowerRoman"/>
      <w:lvlText w:val="%3."/>
      <w:lvlJc w:val="right"/>
      <w:pPr>
        <w:ind w:left="2160" w:hanging="180"/>
      </w:pPr>
    </w:lvl>
    <w:lvl w:ilvl="3" w:tplc="3BB4D07A">
      <w:start w:val="1"/>
      <w:numFmt w:val="decimal"/>
      <w:lvlText w:val="%4."/>
      <w:lvlJc w:val="left"/>
      <w:pPr>
        <w:ind w:left="2880" w:hanging="360"/>
      </w:pPr>
    </w:lvl>
    <w:lvl w:ilvl="4" w:tplc="629EE148">
      <w:start w:val="1"/>
      <w:numFmt w:val="lowerLetter"/>
      <w:lvlText w:val="%5."/>
      <w:lvlJc w:val="left"/>
      <w:pPr>
        <w:ind w:left="3600" w:hanging="360"/>
      </w:pPr>
    </w:lvl>
    <w:lvl w:ilvl="5" w:tplc="2BDACA26">
      <w:start w:val="1"/>
      <w:numFmt w:val="lowerRoman"/>
      <w:lvlText w:val="%6."/>
      <w:lvlJc w:val="right"/>
      <w:pPr>
        <w:ind w:left="4320" w:hanging="180"/>
      </w:pPr>
    </w:lvl>
    <w:lvl w:ilvl="6" w:tplc="C778C5EA">
      <w:start w:val="1"/>
      <w:numFmt w:val="decimal"/>
      <w:lvlText w:val="%7."/>
      <w:lvlJc w:val="left"/>
      <w:pPr>
        <w:ind w:left="5040" w:hanging="360"/>
      </w:pPr>
    </w:lvl>
    <w:lvl w:ilvl="7" w:tplc="430CA0BC">
      <w:start w:val="1"/>
      <w:numFmt w:val="lowerLetter"/>
      <w:lvlText w:val="%8."/>
      <w:lvlJc w:val="left"/>
      <w:pPr>
        <w:ind w:left="5760" w:hanging="360"/>
      </w:pPr>
    </w:lvl>
    <w:lvl w:ilvl="8" w:tplc="CC16FA24">
      <w:start w:val="1"/>
      <w:numFmt w:val="lowerRoman"/>
      <w:lvlText w:val="%9."/>
      <w:lvlJc w:val="right"/>
      <w:pPr>
        <w:ind w:left="6480" w:hanging="180"/>
      </w:pPr>
    </w:lvl>
  </w:abstractNum>
  <w:abstractNum w:abstractNumId="20" w15:restartNumberingAfterBreak="0">
    <w:nsid w:val="36134F7C"/>
    <w:multiLevelType w:val="hybridMultilevel"/>
    <w:tmpl w:val="FFFFFFFF"/>
    <w:lvl w:ilvl="0" w:tplc="78027176">
      <w:numFmt w:val="none"/>
      <w:lvlText w:val=""/>
      <w:lvlJc w:val="left"/>
      <w:pPr>
        <w:tabs>
          <w:tab w:val="num" w:pos="360"/>
        </w:tabs>
      </w:pPr>
    </w:lvl>
    <w:lvl w:ilvl="1" w:tplc="1E6A3C0E">
      <w:start w:val="1"/>
      <w:numFmt w:val="lowerLetter"/>
      <w:lvlText w:val="%2."/>
      <w:lvlJc w:val="left"/>
      <w:pPr>
        <w:ind w:left="1656" w:hanging="360"/>
      </w:pPr>
    </w:lvl>
    <w:lvl w:ilvl="2" w:tplc="3B464420">
      <w:start w:val="1"/>
      <w:numFmt w:val="lowerRoman"/>
      <w:lvlText w:val="%3."/>
      <w:lvlJc w:val="right"/>
      <w:pPr>
        <w:ind w:left="2376" w:hanging="180"/>
      </w:pPr>
    </w:lvl>
    <w:lvl w:ilvl="3" w:tplc="CE38E5F6">
      <w:start w:val="1"/>
      <w:numFmt w:val="decimal"/>
      <w:lvlText w:val="%4."/>
      <w:lvlJc w:val="left"/>
      <w:pPr>
        <w:ind w:left="3096" w:hanging="360"/>
      </w:pPr>
    </w:lvl>
    <w:lvl w:ilvl="4" w:tplc="D24E7D32">
      <w:start w:val="1"/>
      <w:numFmt w:val="lowerLetter"/>
      <w:lvlText w:val="%5."/>
      <w:lvlJc w:val="left"/>
      <w:pPr>
        <w:ind w:left="3816" w:hanging="360"/>
      </w:pPr>
    </w:lvl>
    <w:lvl w:ilvl="5" w:tplc="6F188AC4">
      <w:start w:val="1"/>
      <w:numFmt w:val="lowerRoman"/>
      <w:lvlText w:val="%6."/>
      <w:lvlJc w:val="right"/>
      <w:pPr>
        <w:ind w:left="4536" w:hanging="180"/>
      </w:pPr>
    </w:lvl>
    <w:lvl w:ilvl="6" w:tplc="1B329BDC">
      <w:start w:val="1"/>
      <w:numFmt w:val="decimal"/>
      <w:lvlText w:val="%7."/>
      <w:lvlJc w:val="left"/>
      <w:pPr>
        <w:ind w:left="5256" w:hanging="360"/>
      </w:pPr>
    </w:lvl>
    <w:lvl w:ilvl="7" w:tplc="E53AA4FA">
      <w:start w:val="1"/>
      <w:numFmt w:val="lowerLetter"/>
      <w:lvlText w:val="%8."/>
      <w:lvlJc w:val="left"/>
      <w:pPr>
        <w:ind w:left="5976" w:hanging="360"/>
      </w:pPr>
    </w:lvl>
    <w:lvl w:ilvl="8" w:tplc="7A0E1186">
      <w:start w:val="1"/>
      <w:numFmt w:val="lowerRoman"/>
      <w:lvlText w:val="%9."/>
      <w:lvlJc w:val="right"/>
      <w:pPr>
        <w:ind w:left="6696" w:hanging="180"/>
      </w:pPr>
    </w:lvl>
  </w:abstractNum>
  <w:abstractNum w:abstractNumId="21" w15:restartNumberingAfterBreak="0">
    <w:nsid w:val="36252274"/>
    <w:multiLevelType w:val="hybridMultilevel"/>
    <w:tmpl w:val="FFFFFFFF"/>
    <w:lvl w:ilvl="0" w:tplc="58DC6288">
      <w:start w:val="1"/>
      <w:numFmt w:val="bullet"/>
      <w:lvlText w:val=""/>
      <w:lvlJc w:val="left"/>
      <w:pPr>
        <w:ind w:left="720" w:hanging="360"/>
      </w:pPr>
      <w:rPr>
        <w:rFonts w:hint="default" w:ascii="Symbol" w:hAnsi="Symbol"/>
      </w:rPr>
    </w:lvl>
    <w:lvl w:ilvl="1" w:tplc="69D80730">
      <w:start w:val="1"/>
      <w:numFmt w:val="bullet"/>
      <w:lvlText w:val="o"/>
      <w:lvlJc w:val="left"/>
      <w:pPr>
        <w:ind w:left="1440" w:hanging="360"/>
      </w:pPr>
      <w:rPr>
        <w:rFonts w:hint="default" w:ascii="Courier New" w:hAnsi="Courier New"/>
      </w:rPr>
    </w:lvl>
    <w:lvl w:ilvl="2" w:tplc="32F2D5EA">
      <w:start w:val="1"/>
      <w:numFmt w:val="bullet"/>
      <w:lvlText w:val=""/>
      <w:lvlJc w:val="left"/>
      <w:pPr>
        <w:ind w:left="2160" w:hanging="360"/>
      </w:pPr>
      <w:rPr>
        <w:rFonts w:hint="default" w:ascii="Wingdings" w:hAnsi="Wingdings"/>
      </w:rPr>
    </w:lvl>
    <w:lvl w:ilvl="3" w:tplc="08C4A426">
      <w:start w:val="1"/>
      <w:numFmt w:val="bullet"/>
      <w:lvlText w:val=""/>
      <w:lvlJc w:val="left"/>
      <w:pPr>
        <w:ind w:left="2880" w:hanging="360"/>
      </w:pPr>
      <w:rPr>
        <w:rFonts w:hint="default" w:ascii="Symbol" w:hAnsi="Symbol"/>
      </w:rPr>
    </w:lvl>
    <w:lvl w:ilvl="4" w:tplc="E3827F48">
      <w:start w:val="1"/>
      <w:numFmt w:val="bullet"/>
      <w:lvlText w:val="o"/>
      <w:lvlJc w:val="left"/>
      <w:pPr>
        <w:ind w:left="3600" w:hanging="360"/>
      </w:pPr>
      <w:rPr>
        <w:rFonts w:hint="default" w:ascii="Courier New" w:hAnsi="Courier New"/>
      </w:rPr>
    </w:lvl>
    <w:lvl w:ilvl="5" w:tplc="8B6C3FC8">
      <w:start w:val="1"/>
      <w:numFmt w:val="bullet"/>
      <w:lvlText w:val=""/>
      <w:lvlJc w:val="left"/>
      <w:pPr>
        <w:ind w:left="4320" w:hanging="360"/>
      </w:pPr>
      <w:rPr>
        <w:rFonts w:hint="default" w:ascii="Wingdings" w:hAnsi="Wingdings"/>
      </w:rPr>
    </w:lvl>
    <w:lvl w:ilvl="6" w:tplc="40906362">
      <w:start w:val="1"/>
      <w:numFmt w:val="bullet"/>
      <w:lvlText w:val=""/>
      <w:lvlJc w:val="left"/>
      <w:pPr>
        <w:ind w:left="5040" w:hanging="360"/>
      </w:pPr>
      <w:rPr>
        <w:rFonts w:hint="default" w:ascii="Symbol" w:hAnsi="Symbol"/>
      </w:rPr>
    </w:lvl>
    <w:lvl w:ilvl="7" w:tplc="105E646E">
      <w:start w:val="1"/>
      <w:numFmt w:val="bullet"/>
      <w:lvlText w:val="o"/>
      <w:lvlJc w:val="left"/>
      <w:pPr>
        <w:ind w:left="5760" w:hanging="360"/>
      </w:pPr>
      <w:rPr>
        <w:rFonts w:hint="default" w:ascii="Courier New" w:hAnsi="Courier New"/>
      </w:rPr>
    </w:lvl>
    <w:lvl w:ilvl="8" w:tplc="6494FC34">
      <w:start w:val="1"/>
      <w:numFmt w:val="bullet"/>
      <w:lvlText w:val=""/>
      <w:lvlJc w:val="left"/>
      <w:pPr>
        <w:ind w:left="6480" w:hanging="360"/>
      </w:pPr>
      <w:rPr>
        <w:rFonts w:hint="default" w:ascii="Wingdings" w:hAnsi="Wingdings"/>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3D4A2"/>
    <w:multiLevelType w:val="hybridMultilevel"/>
    <w:tmpl w:val="FFFFFFFF"/>
    <w:lvl w:ilvl="0" w:tplc="E4AC57C0">
      <w:start w:val="1"/>
      <w:numFmt w:val="decimal"/>
      <w:lvlText w:val="%1."/>
      <w:lvlJc w:val="left"/>
      <w:pPr>
        <w:ind w:left="936" w:hanging="360"/>
      </w:pPr>
    </w:lvl>
    <w:lvl w:ilvl="1" w:tplc="BB5C42AC">
      <w:start w:val="1"/>
      <w:numFmt w:val="lowerLetter"/>
      <w:lvlText w:val="%2."/>
      <w:lvlJc w:val="left"/>
      <w:pPr>
        <w:ind w:left="1656" w:hanging="360"/>
      </w:pPr>
    </w:lvl>
    <w:lvl w:ilvl="2" w:tplc="14CC14DA">
      <w:start w:val="1"/>
      <w:numFmt w:val="lowerRoman"/>
      <w:lvlText w:val="%3."/>
      <w:lvlJc w:val="right"/>
      <w:pPr>
        <w:ind w:left="2376" w:hanging="180"/>
      </w:pPr>
    </w:lvl>
    <w:lvl w:ilvl="3" w:tplc="7198361A">
      <w:start w:val="1"/>
      <w:numFmt w:val="decimal"/>
      <w:lvlText w:val="%4."/>
      <w:lvlJc w:val="left"/>
      <w:pPr>
        <w:ind w:left="3096" w:hanging="360"/>
      </w:pPr>
    </w:lvl>
    <w:lvl w:ilvl="4" w:tplc="D1262006">
      <w:start w:val="1"/>
      <w:numFmt w:val="lowerLetter"/>
      <w:lvlText w:val="%5."/>
      <w:lvlJc w:val="left"/>
      <w:pPr>
        <w:ind w:left="3816" w:hanging="360"/>
      </w:pPr>
    </w:lvl>
    <w:lvl w:ilvl="5" w:tplc="CAF225E4">
      <w:start w:val="1"/>
      <w:numFmt w:val="lowerRoman"/>
      <w:lvlText w:val="%6."/>
      <w:lvlJc w:val="right"/>
      <w:pPr>
        <w:ind w:left="4536" w:hanging="180"/>
      </w:pPr>
    </w:lvl>
    <w:lvl w:ilvl="6" w:tplc="F8E05A38">
      <w:start w:val="1"/>
      <w:numFmt w:val="decimal"/>
      <w:lvlText w:val="%7."/>
      <w:lvlJc w:val="left"/>
      <w:pPr>
        <w:ind w:left="5256" w:hanging="360"/>
      </w:pPr>
    </w:lvl>
    <w:lvl w:ilvl="7" w:tplc="87229744">
      <w:start w:val="1"/>
      <w:numFmt w:val="lowerLetter"/>
      <w:lvlText w:val="%8."/>
      <w:lvlJc w:val="left"/>
      <w:pPr>
        <w:ind w:left="5976" w:hanging="360"/>
      </w:pPr>
    </w:lvl>
    <w:lvl w:ilvl="8" w:tplc="9202CEB2">
      <w:start w:val="1"/>
      <w:numFmt w:val="lowerRoman"/>
      <w:lvlText w:val="%9."/>
      <w:lvlJc w:val="right"/>
      <w:pPr>
        <w:ind w:left="6696"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28" w15:restartNumberingAfterBreak="0">
    <w:nsid w:val="6882BD04"/>
    <w:multiLevelType w:val="hybridMultilevel"/>
    <w:tmpl w:val="FFFFFFFF"/>
    <w:lvl w:ilvl="0" w:tplc="97DEACA0">
      <w:start w:val="1"/>
      <w:numFmt w:val="decimal"/>
      <w:lvlText w:val="%1."/>
      <w:lvlJc w:val="left"/>
      <w:pPr>
        <w:ind w:left="720" w:hanging="360"/>
      </w:pPr>
    </w:lvl>
    <w:lvl w:ilvl="1" w:tplc="F7A035EE">
      <w:start w:val="1"/>
      <w:numFmt w:val="lowerLetter"/>
      <w:lvlText w:val="%2."/>
      <w:lvlJc w:val="left"/>
      <w:pPr>
        <w:ind w:left="1440" w:hanging="360"/>
      </w:pPr>
    </w:lvl>
    <w:lvl w:ilvl="2" w:tplc="4FB6543A">
      <w:start w:val="1"/>
      <w:numFmt w:val="lowerRoman"/>
      <w:lvlText w:val="%3."/>
      <w:lvlJc w:val="right"/>
      <w:pPr>
        <w:ind w:left="2160" w:hanging="180"/>
      </w:pPr>
    </w:lvl>
    <w:lvl w:ilvl="3" w:tplc="D0E436BA">
      <w:start w:val="1"/>
      <w:numFmt w:val="decimal"/>
      <w:lvlText w:val="%4."/>
      <w:lvlJc w:val="left"/>
      <w:pPr>
        <w:ind w:left="2880" w:hanging="360"/>
      </w:pPr>
    </w:lvl>
    <w:lvl w:ilvl="4" w:tplc="CD4448E6">
      <w:start w:val="1"/>
      <w:numFmt w:val="lowerLetter"/>
      <w:lvlText w:val="%5."/>
      <w:lvlJc w:val="left"/>
      <w:pPr>
        <w:ind w:left="3600" w:hanging="360"/>
      </w:pPr>
    </w:lvl>
    <w:lvl w:ilvl="5" w:tplc="F36CF774">
      <w:start w:val="1"/>
      <w:numFmt w:val="lowerRoman"/>
      <w:lvlText w:val="%6."/>
      <w:lvlJc w:val="right"/>
      <w:pPr>
        <w:ind w:left="4320" w:hanging="180"/>
      </w:pPr>
    </w:lvl>
    <w:lvl w:ilvl="6" w:tplc="A9FEFF18">
      <w:start w:val="1"/>
      <w:numFmt w:val="decimal"/>
      <w:lvlText w:val="%7."/>
      <w:lvlJc w:val="left"/>
      <w:pPr>
        <w:ind w:left="5040" w:hanging="360"/>
      </w:pPr>
    </w:lvl>
    <w:lvl w:ilvl="7" w:tplc="D3D8932C">
      <w:start w:val="1"/>
      <w:numFmt w:val="lowerLetter"/>
      <w:lvlText w:val="%8."/>
      <w:lvlJc w:val="left"/>
      <w:pPr>
        <w:ind w:left="5760" w:hanging="360"/>
      </w:pPr>
    </w:lvl>
    <w:lvl w:ilvl="8" w:tplc="6B226BB4">
      <w:start w:val="1"/>
      <w:numFmt w:val="lowerRoman"/>
      <w:lvlText w:val="%9."/>
      <w:lvlJc w:val="right"/>
      <w:pPr>
        <w:ind w:left="6480" w:hanging="180"/>
      </w:pPr>
    </w:lvl>
  </w:abstractNum>
  <w:abstractNum w:abstractNumId="29" w15:restartNumberingAfterBreak="0">
    <w:nsid w:val="6C402C58"/>
    <w:multiLevelType w:val="hybridMultilevel"/>
    <w:tmpl w:val="9A1CA078"/>
    <w:lvl w:ilvl="0" w:tplc="BE265CFA">
      <w:start w:val="1"/>
      <w:numFmt w:val="decimal"/>
      <w:pStyle w:val="figurecaption"/>
      <w:lvlText w:val="Fig. %1."/>
      <w:lvlJc w:val="left"/>
      <w:pPr>
        <w:ind w:left="720" w:hanging="360"/>
      </w:pPr>
      <w:rPr>
        <w:rFonts w:hint="default" w:ascii="Times New Roman" w:hAnsi="Times New Roman"/>
        <w:b w:val="0"/>
        <w:bCs w:val="0"/>
        <w:i w:val="0"/>
        <w:iCs w:val="0"/>
        <w:color w:val="auto"/>
        <w:sz w:val="16"/>
        <w:szCs w:val="16"/>
      </w:rPr>
    </w:lvl>
    <w:lvl w:ilvl="1" w:tplc="37005474">
      <w:start w:val="1"/>
      <w:numFmt w:val="lowerLetter"/>
      <w:lvlText w:val="%2."/>
      <w:lvlJc w:val="left"/>
      <w:pPr>
        <w:tabs>
          <w:tab w:val="num" w:pos="1440"/>
        </w:tabs>
        <w:ind w:left="1800" w:hanging="360"/>
      </w:pPr>
    </w:lvl>
    <w:lvl w:ilvl="2" w:tplc="37E82450">
      <w:start w:val="1"/>
      <w:numFmt w:val="lowerRoman"/>
      <w:lvlText w:val="%3."/>
      <w:lvlJc w:val="right"/>
      <w:pPr>
        <w:tabs>
          <w:tab w:val="num" w:pos="2160"/>
        </w:tabs>
        <w:ind w:left="2520" w:hanging="180"/>
      </w:pPr>
    </w:lvl>
    <w:lvl w:ilvl="3" w:tplc="552E34DC">
      <w:start w:val="1"/>
      <w:numFmt w:val="decimal"/>
      <w:lvlText w:val="%4."/>
      <w:lvlJc w:val="left"/>
      <w:pPr>
        <w:tabs>
          <w:tab w:val="num" w:pos="2880"/>
        </w:tabs>
        <w:ind w:left="3240" w:hanging="360"/>
      </w:pPr>
    </w:lvl>
    <w:lvl w:ilvl="4" w:tplc="60308B8E">
      <w:start w:val="1"/>
      <w:numFmt w:val="lowerLetter"/>
      <w:lvlText w:val="%5."/>
      <w:lvlJc w:val="left"/>
      <w:pPr>
        <w:tabs>
          <w:tab w:val="num" w:pos="3600"/>
        </w:tabs>
        <w:ind w:left="3960" w:hanging="360"/>
      </w:pPr>
    </w:lvl>
    <w:lvl w:ilvl="5" w:tplc="6624E0D2">
      <w:start w:val="1"/>
      <w:numFmt w:val="lowerRoman"/>
      <w:lvlText w:val="%6."/>
      <w:lvlJc w:val="right"/>
      <w:pPr>
        <w:tabs>
          <w:tab w:val="num" w:pos="4320"/>
        </w:tabs>
        <w:ind w:left="4680" w:hanging="180"/>
      </w:pPr>
    </w:lvl>
    <w:lvl w:ilvl="6" w:tplc="81900608">
      <w:start w:val="1"/>
      <w:numFmt w:val="decimal"/>
      <w:lvlText w:val="%7."/>
      <w:lvlJc w:val="left"/>
      <w:pPr>
        <w:tabs>
          <w:tab w:val="num" w:pos="5040"/>
        </w:tabs>
        <w:ind w:left="5400" w:hanging="360"/>
      </w:pPr>
    </w:lvl>
    <w:lvl w:ilvl="7" w:tplc="A9245A5E">
      <w:start w:val="1"/>
      <w:numFmt w:val="lowerLetter"/>
      <w:lvlText w:val="%8."/>
      <w:lvlJc w:val="left"/>
      <w:pPr>
        <w:tabs>
          <w:tab w:val="num" w:pos="5760"/>
        </w:tabs>
        <w:ind w:left="6120" w:hanging="360"/>
      </w:pPr>
    </w:lvl>
    <w:lvl w:ilvl="8" w:tplc="31F28C0C">
      <w:start w:val="1"/>
      <w:numFmt w:val="lowerRoman"/>
      <w:lvlText w:val="%9."/>
      <w:lvlJc w:val="right"/>
      <w:pPr>
        <w:tabs>
          <w:tab w:val="num" w:pos="6480"/>
        </w:tabs>
        <w:ind w:left="6840" w:hanging="180"/>
      </w:pPr>
    </w:lvl>
  </w:abstractNum>
  <w:abstractNum w:abstractNumId="30" w15:restartNumberingAfterBreak="0">
    <w:nsid w:val="6C6E8C46"/>
    <w:multiLevelType w:val="hybridMultilevel"/>
    <w:tmpl w:val="FFFFFFFF"/>
    <w:lvl w:ilvl="0" w:tplc="81B21556">
      <w:start w:val="1"/>
      <w:numFmt w:val="bullet"/>
      <w:lvlText w:val=""/>
      <w:lvlJc w:val="left"/>
      <w:pPr>
        <w:ind w:left="720" w:hanging="360"/>
      </w:pPr>
      <w:rPr>
        <w:rFonts w:hint="default" w:ascii="Wingdings" w:hAnsi="Wingdings"/>
      </w:rPr>
    </w:lvl>
    <w:lvl w:ilvl="1" w:tplc="C9122D4E">
      <w:start w:val="1"/>
      <w:numFmt w:val="bullet"/>
      <w:lvlText w:val=""/>
      <w:lvlJc w:val="left"/>
      <w:pPr>
        <w:ind w:left="1440" w:hanging="360"/>
      </w:pPr>
      <w:rPr>
        <w:rFonts w:hint="default" w:ascii="Wingdings" w:hAnsi="Wingdings"/>
      </w:rPr>
    </w:lvl>
    <w:lvl w:ilvl="2" w:tplc="4D345D22">
      <w:start w:val="1"/>
      <w:numFmt w:val="bullet"/>
      <w:lvlText w:val=""/>
      <w:lvlJc w:val="left"/>
      <w:pPr>
        <w:ind w:left="2160" w:hanging="360"/>
      </w:pPr>
      <w:rPr>
        <w:rFonts w:hint="default" w:ascii="Wingdings" w:hAnsi="Wingdings"/>
      </w:rPr>
    </w:lvl>
    <w:lvl w:ilvl="3" w:tplc="385A4D52">
      <w:start w:val="1"/>
      <w:numFmt w:val="bullet"/>
      <w:lvlText w:val=""/>
      <w:lvlJc w:val="left"/>
      <w:pPr>
        <w:ind w:left="2880" w:hanging="360"/>
      </w:pPr>
      <w:rPr>
        <w:rFonts w:hint="default" w:ascii="Wingdings" w:hAnsi="Wingdings"/>
      </w:rPr>
    </w:lvl>
    <w:lvl w:ilvl="4" w:tplc="C1C4386E">
      <w:start w:val="1"/>
      <w:numFmt w:val="bullet"/>
      <w:lvlText w:val=""/>
      <w:lvlJc w:val="left"/>
      <w:pPr>
        <w:ind w:left="3600" w:hanging="360"/>
      </w:pPr>
      <w:rPr>
        <w:rFonts w:hint="default" w:ascii="Wingdings" w:hAnsi="Wingdings"/>
      </w:rPr>
    </w:lvl>
    <w:lvl w:ilvl="5" w:tplc="1E1C8014">
      <w:start w:val="1"/>
      <w:numFmt w:val="bullet"/>
      <w:lvlText w:val=""/>
      <w:lvlJc w:val="left"/>
      <w:pPr>
        <w:ind w:left="4320" w:hanging="360"/>
      </w:pPr>
      <w:rPr>
        <w:rFonts w:hint="default" w:ascii="Wingdings" w:hAnsi="Wingdings"/>
      </w:rPr>
    </w:lvl>
    <w:lvl w:ilvl="6" w:tplc="08DE93CA">
      <w:start w:val="1"/>
      <w:numFmt w:val="bullet"/>
      <w:lvlText w:val=""/>
      <w:lvlJc w:val="left"/>
      <w:pPr>
        <w:ind w:left="5040" w:hanging="360"/>
      </w:pPr>
      <w:rPr>
        <w:rFonts w:hint="default" w:ascii="Wingdings" w:hAnsi="Wingdings"/>
      </w:rPr>
    </w:lvl>
    <w:lvl w:ilvl="7" w:tplc="47E0E97E">
      <w:start w:val="1"/>
      <w:numFmt w:val="bullet"/>
      <w:lvlText w:val=""/>
      <w:lvlJc w:val="left"/>
      <w:pPr>
        <w:ind w:left="5760" w:hanging="360"/>
      </w:pPr>
      <w:rPr>
        <w:rFonts w:hint="default" w:ascii="Wingdings" w:hAnsi="Wingdings"/>
      </w:rPr>
    </w:lvl>
    <w:lvl w:ilvl="8" w:tplc="3E607A2C">
      <w:start w:val="1"/>
      <w:numFmt w:val="bullet"/>
      <w:lvlText w:val=""/>
      <w:lvlJc w:val="left"/>
      <w:pPr>
        <w:ind w:left="6480" w:hanging="360"/>
      </w:pPr>
      <w:rPr>
        <w:rFonts w:hint="default" w:ascii="Wingdings" w:hAnsi="Wingdings"/>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32" w15:restartNumberingAfterBreak="0">
    <w:nsid w:val="7353C7C3"/>
    <w:multiLevelType w:val="hybridMultilevel"/>
    <w:tmpl w:val="FFFFFFFF"/>
    <w:lvl w:ilvl="0" w:tplc="2BEC52F2">
      <w:start w:val="4"/>
      <w:numFmt w:val="decimal"/>
      <w:lvlText w:val="%1."/>
      <w:lvlJc w:val="left"/>
      <w:pPr>
        <w:ind w:left="720" w:hanging="360"/>
      </w:pPr>
    </w:lvl>
    <w:lvl w:ilvl="1" w:tplc="912CE75A">
      <w:start w:val="1"/>
      <w:numFmt w:val="lowerLetter"/>
      <w:lvlText w:val="%2."/>
      <w:lvlJc w:val="left"/>
      <w:pPr>
        <w:ind w:left="1440" w:hanging="360"/>
      </w:pPr>
    </w:lvl>
    <w:lvl w:ilvl="2" w:tplc="23DC2874">
      <w:start w:val="1"/>
      <w:numFmt w:val="lowerRoman"/>
      <w:lvlText w:val="%3."/>
      <w:lvlJc w:val="right"/>
      <w:pPr>
        <w:ind w:left="2160" w:hanging="180"/>
      </w:pPr>
    </w:lvl>
    <w:lvl w:ilvl="3" w:tplc="34B206FC">
      <w:start w:val="1"/>
      <w:numFmt w:val="decimal"/>
      <w:lvlText w:val="%4."/>
      <w:lvlJc w:val="left"/>
      <w:pPr>
        <w:ind w:left="2880" w:hanging="360"/>
      </w:pPr>
    </w:lvl>
    <w:lvl w:ilvl="4" w:tplc="6BBA39B4">
      <w:start w:val="1"/>
      <w:numFmt w:val="lowerLetter"/>
      <w:lvlText w:val="%5."/>
      <w:lvlJc w:val="left"/>
      <w:pPr>
        <w:ind w:left="3600" w:hanging="360"/>
      </w:pPr>
    </w:lvl>
    <w:lvl w:ilvl="5" w:tplc="269A3CF4">
      <w:start w:val="1"/>
      <w:numFmt w:val="lowerRoman"/>
      <w:lvlText w:val="%6."/>
      <w:lvlJc w:val="right"/>
      <w:pPr>
        <w:ind w:left="4320" w:hanging="180"/>
      </w:pPr>
    </w:lvl>
    <w:lvl w:ilvl="6" w:tplc="A89E6004">
      <w:start w:val="1"/>
      <w:numFmt w:val="decimal"/>
      <w:lvlText w:val="%7."/>
      <w:lvlJc w:val="left"/>
      <w:pPr>
        <w:ind w:left="5040" w:hanging="360"/>
      </w:pPr>
    </w:lvl>
    <w:lvl w:ilvl="7" w:tplc="EF368EEE">
      <w:start w:val="1"/>
      <w:numFmt w:val="lowerLetter"/>
      <w:lvlText w:val="%8."/>
      <w:lvlJc w:val="left"/>
      <w:pPr>
        <w:ind w:left="5760" w:hanging="360"/>
      </w:pPr>
    </w:lvl>
    <w:lvl w:ilvl="8" w:tplc="CAD87168">
      <w:start w:val="1"/>
      <w:numFmt w:val="lowerRoman"/>
      <w:lvlText w:val="%9."/>
      <w:lvlJc w:val="right"/>
      <w:pPr>
        <w:ind w:left="6480" w:hanging="180"/>
      </w:pPr>
    </w:lvl>
  </w:abstractNum>
  <w:num w:numId="1" w16cid:durableId="1257178326">
    <w:abstractNumId w:val="16"/>
  </w:num>
  <w:num w:numId="2" w16cid:durableId="43725480">
    <w:abstractNumId w:val="26"/>
  </w:num>
  <w:num w:numId="3" w16cid:durableId="1246572341">
    <w:abstractNumId w:val="17"/>
  </w:num>
  <w:num w:numId="4" w16cid:durableId="139199628">
    <w:abstractNumId w:val="20"/>
  </w:num>
  <w:num w:numId="5" w16cid:durableId="1898735975">
    <w:abstractNumId w:val="30"/>
  </w:num>
  <w:num w:numId="6" w16cid:durableId="863323001">
    <w:abstractNumId w:val="21"/>
  </w:num>
  <w:num w:numId="7" w16cid:durableId="152572315">
    <w:abstractNumId w:val="12"/>
  </w:num>
  <w:num w:numId="8" w16cid:durableId="1292588541">
    <w:abstractNumId w:val="15"/>
  </w:num>
  <w:num w:numId="9" w16cid:durableId="724186778">
    <w:abstractNumId w:val="11"/>
  </w:num>
  <w:num w:numId="10" w16cid:durableId="1056389091">
    <w:abstractNumId w:val="32"/>
  </w:num>
  <w:num w:numId="11" w16cid:durableId="1117218674">
    <w:abstractNumId w:val="28"/>
  </w:num>
  <w:num w:numId="12" w16cid:durableId="290089390">
    <w:abstractNumId w:val="19"/>
  </w:num>
  <w:num w:numId="13" w16cid:durableId="1369909383">
    <w:abstractNumId w:val="22"/>
  </w:num>
  <w:num w:numId="14" w16cid:durableId="568543031">
    <w:abstractNumId w:val="29"/>
  </w:num>
  <w:num w:numId="15" w16cid:durableId="1207790780">
    <w:abstractNumId w:val="18"/>
  </w:num>
  <w:num w:numId="16" w16cid:durableId="629168631">
    <w:abstractNumId w:val="24"/>
  </w:num>
  <w:num w:numId="17" w16cid:durableId="1032806882">
    <w:abstractNumId w:val="24"/>
  </w:num>
  <w:num w:numId="18" w16cid:durableId="1614826021">
    <w:abstractNumId w:val="24"/>
  </w:num>
  <w:num w:numId="19" w16cid:durableId="1871990542">
    <w:abstractNumId w:val="24"/>
  </w:num>
  <w:num w:numId="20" w16cid:durableId="2088458160">
    <w:abstractNumId w:val="27"/>
  </w:num>
  <w:num w:numId="21" w16cid:durableId="231694775">
    <w:abstractNumId w:val="31"/>
  </w:num>
  <w:num w:numId="22" w16cid:durableId="2126189682">
    <w:abstractNumId w:val="23"/>
  </w:num>
  <w:num w:numId="23" w16cid:durableId="771515552">
    <w:abstractNumId w:val="14"/>
  </w:num>
  <w:num w:numId="24" w16cid:durableId="1603688421">
    <w:abstractNumId w:val="13"/>
  </w:num>
  <w:num w:numId="25" w16cid:durableId="308025467">
    <w:abstractNumId w:val="0"/>
  </w:num>
  <w:num w:numId="26" w16cid:durableId="915015855">
    <w:abstractNumId w:val="10"/>
  </w:num>
  <w:num w:numId="27" w16cid:durableId="124853704">
    <w:abstractNumId w:val="8"/>
  </w:num>
  <w:num w:numId="28" w16cid:durableId="378433823">
    <w:abstractNumId w:val="7"/>
  </w:num>
  <w:num w:numId="29" w16cid:durableId="178550123">
    <w:abstractNumId w:val="6"/>
  </w:num>
  <w:num w:numId="30" w16cid:durableId="1882938436">
    <w:abstractNumId w:val="5"/>
  </w:num>
  <w:num w:numId="31" w16cid:durableId="1292051459">
    <w:abstractNumId w:val="9"/>
  </w:num>
  <w:num w:numId="32" w16cid:durableId="439644133">
    <w:abstractNumId w:val="4"/>
  </w:num>
  <w:num w:numId="33" w16cid:durableId="277882354">
    <w:abstractNumId w:val="3"/>
  </w:num>
  <w:num w:numId="34" w16cid:durableId="85808594">
    <w:abstractNumId w:val="2"/>
  </w:num>
  <w:num w:numId="35" w16cid:durableId="306714086">
    <w:abstractNumId w:val="1"/>
  </w:num>
  <w:num w:numId="36" w16cid:durableId="27663933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est User">
    <w15:presenceInfo w15:providerId="AD" w15:userId="S::urn:spo:anon#83f5ac2476b2bdab4c896f974e34b776a69a329d1bae016ee6226e82bbcfac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SystemFonts/>
  <w:trackRevisions w:val="false"/>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C4F"/>
    <w:rsid w:val="0004781E"/>
    <w:rsid w:val="00054AB0"/>
    <w:rsid w:val="000859AE"/>
    <w:rsid w:val="0008758A"/>
    <w:rsid w:val="0009114B"/>
    <w:rsid w:val="000966AE"/>
    <w:rsid w:val="000B2F7E"/>
    <w:rsid w:val="000C1E68"/>
    <w:rsid w:val="000D0146"/>
    <w:rsid w:val="000D418B"/>
    <w:rsid w:val="000E18F0"/>
    <w:rsid w:val="00112080"/>
    <w:rsid w:val="00121F3B"/>
    <w:rsid w:val="00140E7A"/>
    <w:rsid w:val="00172533"/>
    <w:rsid w:val="001A2EFD"/>
    <w:rsid w:val="001A3B3D"/>
    <w:rsid w:val="001B67DC"/>
    <w:rsid w:val="001D61C9"/>
    <w:rsid w:val="001D794C"/>
    <w:rsid w:val="001F7128"/>
    <w:rsid w:val="002254A9"/>
    <w:rsid w:val="00233D97"/>
    <w:rsid w:val="002347A2"/>
    <w:rsid w:val="00257193"/>
    <w:rsid w:val="002636D4"/>
    <w:rsid w:val="00273336"/>
    <w:rsid w:val="002850E3"/>
    <w:rsid w:val="002C1790"/>
    <w:rsid w:val="002E2A14"/>
    <w:rsid w:val="00325767"/>
    <w:rsid w:val="00335326"/>
    <w:rsid w:val="00351DFD"/>
    <w:rsid w:val="00354FCF"/>
    <w:rsid w:val="00364A89"/>
    <w:rsid w:val="003807D7"/>
    <w:rsid w:val="003824C1"/>
    <w:rsid w:val="003A14DA"/>
    <w:rsid w:val="003A19E2"/>
    <w:rsid w:val="003B2B40"/>
    <w:rsid w:val="003B4E04"/>
    <w:rsid w:val="003F5A08"/>
    <w:rsid w:val="00420716"/>
    <w:rsid w:val="00431136"/>
    <w:rsid w:val="004325FB"/>
    <w:rsid w:val="004432BA"/>
    <w:rsid w:val="0044407E"/>
    <w:rsid w:val="00446752"/>
    <w:rsid w:val="00447BB9"/>
    <w:rsid w:val="00447DFB"/>
    <w:rsid w:val="0046031D"/>
    <w:rsid w:val="00473AC9"/>
    <w:rsid w:val="004C069D"/>
    <w:rsid w:val="004D72B5"/>
    <w:rsid w:val="00551B7F"/>
    <w:rsid w:val="005621DE"/>
    <w:rsid w:val="0056470B"/>
    <w:rsid w:val="0056610F"/>
    <w:rsid w:val="00575BCA"/>
    <w:rsid w:val="005B0344"/>
    <w:rsid w:val="005B2858"/>
    <w:rsid w:val="005B520E"/>
    <w:rsid w:val="005B6983"/>
    <w:rsid w:val="005E2800"/>
    <w:rsid w:val="005F727E"/>
    <w:rsid w:val="00605825"/>
    <w:rsid w:val="00645D22"/>
    <w:rsid w:val="00651A08"/>
    <w:rsid w:val="00654204"/>
    <w:rsid w:val="00670434"/>
    <w:rsid w:val="006A5D82"/>
    <w:rsid w:val="006B6B66"/>
    <w:rsid w:val="006F6D3D"/>
    <w:rsid w:val="007044A7"/>
    <w:rsid w:val="00711717"/>
    <w:rsid w:val="00715BEA"/>
    <w:rsid w:val="00740EEA"/>
    <w:rsid w:val="00753C2F"/>
    <w:rsid w:val="0076179F"/>
    <w:rsid w:val="00782A43"/>
    <w:rsid w:val="0078617C"/>
    <w:rsid w:val="00794804"/>
    <w:rsid w:val="007B33F1"/>
    <w:rsid w:val="007B6DDA"/>
    <w:rsid w:val="007C0308"/>
    <w:rsid w:val="007C17EC"/>
    <w:rsid w:val="007C2FF2"/>
    <w:rsid w:val="007D6232"/>
    <w:rsid w:val="007F1F99"/>
    <w:rsid w:val="007F768F"/>
    <w:rsid w:val="0080296F"/>
    <w:rsid w:val="0080791D"/>
    <w:rsid w:val="008125DE"/>
    <w:rsid w:val="008147B5"/>
    <w:rsid w:val="00836367"/>
    <w:rsid w:val="00873603"/>
    <w:rsid w:val="00874DC4"/>
    <w:rsid w:val="008831E1"/>
    <w:rsid w:val="008A2C7D"/>
    <w:rsid w:val="008A6ACA"/>
    <w:rsid w:val="008B6524"/>
    <w:rsid w:val="008C4B23"/>
    <w:rsid w:val="008D1908"/>
    <w:rsid w:val="008E487D"/>
    <w:rsid w:val="008F6AF8"/>
    <w:rsid w:val="008F6E2C"/>
    <w:rsid w:val="009069EF"/>
    <w:rsid w:val="009278AC"/>
    <w:rsid w:val="009303D9"/>
    <w:rsid w:val="00933C64"/>
    <w:rsid w:val="00946DCB"/>
    <w:rsid w:val="00965B42"/>
    <w:rsid w:val="0097200E"/>
    <w:rsid w:val="00972203"/>
    <w:rsid w:val="00984D39"/>
    <w:rsid w:val="009E7674"/>
    <w:rsid w:val="009F1D79"/>
    <w:rsid w:val="00A059B3"/>
    <w:rsid w:val="00A16E49"/>
    <w:rsid w:val="00A37FC0"/>
    <w:rsid w:val="00A40506"/>
    <w:rsid w:val="00AB6CF2"/>
    <w:rsid w:val="00AE3409"/>
    <w:rsid w:val="00B11A60"/>
    <w:rsid w:val="00B22613"/>
    <w:rsid w:val="00B24D7B"/>
    <w:rsid w:val="00B42D91"/>
    <w:rsid w:val="00B44A76"/>
    <w:rsid w:val="00B47E04"/>
    <w:rsid w:val="00B544FA"/>
    <w:rsid w:val="00B768D1"/>
    <w:rsid w:val="00BA0865"/>
    <w:rsid w:val="00BA1025"/>
    <w:rsid w:val="00BC3420"/>
    <w:rsid w:val="00BD670B"/>
    <w:rsid w:val="00BE7D3C"/>
    <w:rsid w:val="00BF5FF6"/>
    <w:rsid w:val="00C0207F"/>
    <w:rsid w:val="00C16117"/>
    <w:rsid w:val="00C3075A"/>
    <w:rsid w:val="00C46199"/>
    <w:rsid w:val="00C4D027"/>
    <w:rsid w:val="00C70267"/>
    <w:rsid w:val="00C80303"/>
    <w:rsid w:val="00C919A4"/>
    <w:rsid w:val="00CA4392"/>
    <w:rsid w:val="00CC393F"/>
    <w:rsid w:val="00D0231A"/>
    <w:rsid w:val="00D06D81"/>
    <w:rsid w:val="00D10EB1"/>
    <w:rsid w:val="00D2176E"/>
    <w:rsid w:val="00D403C8"/>
    <w:rsid w:val="00D632BE"/>
    <w:rsid w:val="00D72D06"/>
    <w:rsid w:val="00D7522C"/>
    <w:rsid w:val="00D7536F"/>
    <w:rsid w:val="00D76668"/>
    <w:rsid w:val="00DA0D40"/>
    <w:rsid w:val="00DC0B1F"/>
    <w:rsid w:val="00DC43A2"/>
    <w:rsid w:val="00E07383"/>
    <w:rsid w:val="00E165BC"/>
    <w:rsid w:val="00E1DDED"/>
    <w:rsid w:val="00E61E12"/>
    <w:rsid w:val="00E710BD"/>
    <w:rsid w:val="00E744FB"/>
    <w:rsid w:val="00E7596C"/>
    <w:rsid w:val="00E878F2"/>
    <w:rsid w:val="00EB2180"/>
    <w:rsid w:val="00ED0149"/>
    <w:rsid w:val="00EE7DA8"/>
    <w:rsid w:val="00EF7DE3"/>
    <w:rsid w:val="00F03103"/>
    <w:rsid w:val="00F131A8"/>
    <w:rsid w:val="00F259BF"/>
    <w:rsid w:val="00F271DE"/>
    <w:rsid w:val="00F513D3"/>
    <w:rsid w:val="00F627DA"/>
    <w:rsid w:val="00F67354"/>
    <w:rsid w:val="00F7288F"/>
    <w:rsid w:val="00F847A6"/>
    <w:rsid w:val="00F9441B"/>
    <w:rsid w:val="00FA4C32"/>
    <w:rsid w:val="00FD6DE8"/>
    <w:rsid w:val="00FE7114"/>
    <w:rsid w:val="013EFA61"/>
    <w:rsid w:val="01408385"/>
    <w:rsid w:val="015C3BAE"/>
    <w:rsid w:val="015E9A06"/>
    <w:rsid w:val="016146C6"/>
    <w:rsid w:val="01DFBCFF"/>
    <w:rsid w:val="01EC70D9"/>
    <w:rsid w:val="0207A3A0"/>
    <w:rsid w:val="02134495"/>
    <w:rsid w:val="024BA4A7"/>
    <w:rsid w:val="02A31D9F"/>
    <w:rsid w:val="02C80932"/>
    <w:rsid w:val="035077FA"/>
    <w:rsid w:val="03A4E3B4"/>
    <w:rsid w:val="03B88285"/>
    <w:rsid w:val="03D577E8"/>
    <w:rsid w:val="03FD0B72"/>
    <w:rsid w:val="04030AE5"/>
    <w:rsid w:val="045AB869"/>
    <w:rsid w:val="046C5AC3"/>
    <w:rsid w:val="049E0A45"/>
    <w:rsid w:val="04A0E2BF"/>
    <w:rsid w:val="04A67DC7"/>
    <w:rsid w:val="04BA21CD"/>
    <w:rsid w:val="04CA1CED"/>
    <w:rsid w:val="04E4C77A"/>
    <w:rsid w:val="050052B6"/>
    <w:rsid w:val="0511F539"/>
    <w:rsid w:val="051F764A"/>
    <w:rsid w:val="0556AF41"/>
    <w:rsid w:val="0567764E"/>
    <w:rsid w:val="058586AC"/>
    <w:rsid w:val="05BE42C1"/>
    <w:rsid w:val="0627850D"/>
    <w:rsid w:val="062DBA79"/>
    <w:rsid w:val="064ECBE3"/>
    <w:rsid w:val="0678BC83"/>
    <w:rsid w:val="0689E091"/>
    <w:rsid w:val="06BCAB37"/>
    <w:rsid w:val="06E32B44"/>
    <w:rsid w:val="0737DFD4"/>
    <w:rsid w:val="0791CEBC"/>
    <w:rsid w:val="07C94038"/>
    <w:rsid w:val="07F40444"/>
    <w:rsid w:val="07F40995"/>
    <w:rsid w:val="08099494"/>
    <w:rsid w:val="083C5E08"/>
    <w:rsid w:val="0926A4F8"/>
    <w:rsid w:val="0984B375"/>
    <w:rsid w:val="09C00FF4"/>
    <w:rsid w:val="09CBC08E"/>
    <w:rsid w:val="09DBDE5A"/>
    <w:rsid w:val="09F5091A"/>
    <w:rsid w:val="0A10D453"/>
    <w:rsid w:val="0A57D668"/>
    <w:rsid w:val="0A8A1064"/>
    <w:rsid w:val="0ADF81D7"/>
    <w:rsid w:val="0B2B8506"/>
    <w:rsid w:val="0B6C6705"/>
    <w:rsid w:val="0B9D86C0"/>
    <w:rsid w:val="0BD1E2C5"/>
    <w:rsid w:val="0C00EE8C"/>
    <w:rsid w:val="0C6A28A0"/>
    <w:rsid w:val="0C8DEB49"/>
    <w:rsid w:val="0CCCBB85"/>
    <w:rsid w:val="0D251FF2"/>
    <w:rsid w:val="0D4DBA1B"/>
    <w:rsid w:val="0D66C839"/>
    <w:rsid w:val="0D9FA557"/>
    <w:rsid w:val="0DB4659D"/>
    <w:rsid w:val="0DE7C4A4"/>
    <w:rsid w:val="0DF23D36"/>
    <w:rsid w:val="0E2607CA"/>
    <w:rsid w:val="0E54CA6E"/>
    <w:rsid w:val="0E5A8818"/>
    <w:rsid w:val="0E82BFFC"/>
    <w:rsid w:val="0EB3EE4E"/>
    <w:rsid w:val="0EBCB5C6"/>
    <w:rsid w:val="0EDDD286"/>
    <w:rsid w:val="0EF4FDE9"/>
    <w:rsid w:val="0F4C06C8"/>
    <w:rsid w:val="0F862E20"/>
    <w:rsid w:val="0FB03D1A"/>
    <w:rsid w:val="0FBF36F2"/>
    <w:rsid w:val="0FDF7187"/>
    <w:rsid w:val="0FE2C69F"/>
    <w:rsid w:val="0FF0116E"/>
    <w:rsid w:val="100C053A"/>
    <w:rsid w:val="102E8C5C"/>
    <w:rsid w:val="10654D10"/>
    <w:rsid w:val="107BAF6F"/>
    <w:rsid w:val="10AEA789"/>
    <w:rsid w:val="10F797D0"/>
    <w:rsid w:val="1142AB61"/>
    <w:rsid w:val="1157D0AC"/>
    <w:rsid w:val="11860C18"/>
    <w:rsid w:val="119ED917"/>
    <w:rsid w:val="11A6AC99"/>
    <w:rsid w:val="11C25E8D"/>
    <w:rsid w:val="11D10268"/>
    <w:rsid w:val="12005F81"/>
    <w:rsid w:val="1208AC0D"/>
    <w:rsid w:val="1223D5E0"/>
    <w:rsid w:val="124879BF"/>
    <w:rsid w:val="128CF1F3"/>
    <w:rsid w:val="12C3DFD5"/>
    <w:rsid w:val="12E93C47"/>
    <w:rsid w:val="12F5C722"/>
    <w:rsid w:val="13023DF3"/>
    <w:rsid w:val="1347F166"/>
    <w:rsid w:val="136F7045"/>
    <w:rsid w:val="13768A91"/>
    <w:rsid w:val="138562B6"/>
    <w:rsid w:val="13AAD386"/>
    <w:rsid w:val="13AE53FD"/>
    <w:rsid w:val="143C7953"/>
    <w:rsid w:val="1460924D"/>
    <w:rsid w:val="1474AE2C"/>
    <w:rsid w:val="1487574E"/>
    <w:rsid w:val="14BEEE2B"/>
    <w:rsid w:val="14DA71A2"/>
    <w:rsid w:val="14E5AC37"/>
    <w:rsid w:val="14EE43BD"/>
    <w:rsid w:val="150F9CDE"/>
    <w:rsid w:val="1526A2D6"/>
    <w:rsid w:val="156F5684"/>
    <w:rsid w:val="15C3A707"/>
    <w:rsid w:val="16088BA5"/>
    <w:rsid w:val="162FB95C"/>
    <w:rsid w:val="165C30F6"/>
    <w:rsid w:val="16A76F13"/>
    <w:rsid w:val="16D3D591"/>
    <w:rsid w:val="170EA90F"/>
    <w:rsid w:val="17860D2C"/>
    <w:rsid w:val="1799DF26"/>
    <w:rsid w:val="17CA85FF"/>
    <w:rsid w:val="17FF4029"/>
    <w:rsid w:val="181F8848"/>
    <w:rsid w:val="18539CD6"/>
    <w:rsid w:val="18A1A298"/>
    <w:rsid w:val="18DBCFCE"/>
    <w:rsid w:val="192E6D4D"/>
    <w:rsid w:val="1947D489"/>
    <w:rsid w:val="194B06B1"/>
    <w:rsid w:val="1954DCCE"/>
    <w:rsid w:val="1970FEE2"/>
    <w:rsid w:val="197C76C7"/>
    <w:rsid w:val="19AB0970"/>
    <w:rsid w:val="19D2F200"/>
    <w:rsid w:val="1A73EF58"/>
    <w:rsid w:val="1A9F690F"/>
    <w:rsid w:val="1AC4D517"/>
    <w:rsid w:val="1AEBD36D"/>
    <w:rsid w:val="1B567293"/>
    <w:rsid w:val="1B5D4330"/>
    <w:rsid w:val="1B6000D0"/>
    <w:rsid w:val="1BA5E16F"/>
    <w:rsid w:val="1BC83DCC"/>
    <w:rsid w:val="1BEB8880"/>
    <w:rsid w:val="1BFE3EBC"/>
    <w:rsid w:val="1C201152"/>
    <w:rsid w:val="1C21CE13"/>
    <w:rsid w:val="1C2D6D6B"/>
    <w:rsid w:val="1C2E68B7"/>
    <w:rsid w:val="1C9B7F48"/>
    <w:rsid w:val="1D09EBEA"/>
    <w:rsid w:val="1D846473"/>
    <w:rsid w:val="1DA9382E"/>
    <w:rsid w:val="1DDB3B30"/>
    <w:rsid w:val="1DDD351C"/>
    <w:rsid w:val="1E0B046B"/>
    <w:rsid w:val="1E0E8008"/>
    <w:rsid w:val="1E1FCD2F"/>
    <w:rsid w:val="1E93B83B"/>
    <w:rsid w:val="1ECC04CF"/>
    <w:rsid w:val="1EDA18E3"/>
    <w:rsid w:val="1F1080B4"/>
    <w:rsid w:val="1F3226F1"/>
    <w:rsid w:val="1F3C18B6"/>
    <w:rsid w:val="1FB38675"/>
    <w:rsid w:val="206EA94C"/>
    <w:rsid w:val="2072A402"/>
    <w:rsid w:val="209703CE"/>
    <w:rsid w:val="20D4879C"/>
    <w:rsid w:val="21691783"/>
    <w:rsid w:val="21723641"/>
    <w:rsid w:val="220DE6D6"/>
    <w:rsid w:val="22E988B2"/>
    <w:rsid w:val="2323E3F7"/>
    <w:rsid w:val="233D6AE7"/>
    <w:rsid w:val="237654E0"/>
    <w:rsid w:val="239566E9"/>
    <w:rsid w:val="23A66F2A"/>
    <w:rsid w:val="23ACB1B4"/>
    <w:rsid w:val="23F81B7F"/>
    <w:rsid w:val="2419B694"/>
    <w:rsid w:val="2459F4EC"/>
    <w:rsid w:val="24EC141D"/>
    <w:rsid w:val="24F5B9AB"/>
    <w:rsid w:val="250B753C"/>
    <w:rsid w:val="25929DDC"/>
    <w:rsid w:val="25A4E1D3"/>
    <w:rsid w:val="25D6DB5F"/>
    <w:rsid w:val="25F746DD"/>
    <w:rsid w:val="260D9980"/>
    <w:rsid w:val="2646E4CC"/>
    <w:rsid w:val="267688F4"/>
    <w:rsid w:val="267ADC0A"/>
    <w:rsid w:val="269753C2"/>
    <w:rsid w:val="26CA4D30"/>
    <w:rsid w:val="26E858FC"/>
    <w:rsid w:val="272D6723"/>
    <w:rsid w:val="27341EA2"/>
    <w:rsid w:val="27352DB8"/>
    <w:rsid w:val="273B70DB"/>
    <w:rsid w:val="2763F1D4"/>
    <w:rsid w:val="276C58BE"/>
    <w:rsid w:val="27ADA32F"/>
    <w:rsid w:val="27BF8BB4"/>
    <w:rsid w:val="27F79CBA"/>
    <w:rsid w:val="28026057"/>
    <w:rsid w:val="283531F6"/>
    <w:rsid w:val="2865F948"/>
    <w:rsid w:val="2869A571"/>
    <w:rsid w:val="287E1720"/>
    <w:rsid w:val="287E9A51"/>
    <w:rsid w:val="28D766E1"/>
    <w:rsid w:val="2906E5C2"/>
    <w:rsid w:val="292F883B"/>
    <w:rsid w:val="2963262F"/>
    <w:rsid w:val="29B08470"/>
    <w:rsid w:val="29FEE818"/>
    <w:rsid w:val="2A2A2803"/>
    <w:rsid w:val="2A602AA4"/>
    <w:rsid w:val="2A7361DD"/>
    <w:rsid w:val="2A7EB619"/>
    <w:rsid w:val="2A806F9B"/>
    <w:rsid w:val="2AFCEF1B"/>
    <w:rsid w:val="2B1D1097"/>
    <w:rsid w:val="2B2C096D"/>
    <w:rsid w:val="2B2DA67C"/>
    <w:rsid w:val="2B5916FC"/>
    <w:rsid w:val="2B9627A6"/>
    <w:rsid w:val="2B99CD96"/>
    <w:rsid w:val="2BAB41D3"/>
    <w:rsid w:val="2BC92C78"/>
    <w:rsid w:val="2BCCFADB"/>
    <w:rsid w:val="2BE01832"/>
    <w:rsid w:val="2C1035CC"/>
    <w:rsid w:val="2C42A58B"/>
    <w:rsid w:val="2C44F894"/>
    <w:rsid w:val="2C59A127"/>
    <w:rsid w:val="2CBD1ED7"/>
    <w:rsid w:val="2CE68441"/>
    <w:rsid w:val="2D2A27BE"/>
    <w:rsid w:val="2D2B214A"/>
    <w:rsid w:val="2D2E91FA"/>
    <w:rsid w:val="2DF74EA9"/>
    <w:rsid w:val="2DF8A36E"/>
    <w:rsid w:val="2E29813D"/>
    <w:rsid w:val="2E3D4FCA"/>
    <w:rsid w:val="2ECC9DA1"/>
    <w:rsid w:val="2F139907"/>
    <w:rsid w:val="2F430B5B"/>
    <w:rsid w:val="2F6A9DAE"/>
    <w:rsid w:val="2F7FA141"/>
    <w:rsid w:val="2FB369B4"/>
    <w:rsid w:val="2FBCC88F"/>
    <w:rsid w:val="2FD81E10"/>
    <w:rsid w:val="302A6829"/>
    <w:rsid w:val="304B6770"/>
    <w:rsid w:val="30AF5D49"/>
    <w:rsid w:val="30B21608"/>
    <w:rsid w:val="30C63C33"/>
    <w:rsid w:val="318835AE"/>
    <w:rsid w:val="31AA2036"/>
    <w:rsid w:val="31FEE16E"/>
    <w:rsid w:val="3209CD1D"/>
    <w:rsid w:val="321F2F12"/>
    <w:rsid w:val="324D4E0E"/>
    <w:rsid w:val="3292320E"/>
    <w:rsid w:val="32C614F2"/>
    <w:rsid w:val="32E62E9F"/>
    <w:rsid w:val="330F415D"/>
    <w:rsid w:val="333E48FC"/>
    <w:rsid w:val="334370CB"/>
    <w:rsid w:val="33C231C2"/>
    <w:rsid w:val="34561A39"/>
    <w:rsid w:val="34B35570"/>
    <w:rsid w:val="34DFD68B"/>
    <w:rsid w:val="35A4F7EA"/>
    <w:rsid w:val="35A9B012"/>
    <w:rsid w:val="35B1DB47"/>
    <w:rsid w:val="3623A7DB"/>
    <w:rsid w:val="36258819"/>
    <w:rsid w:val="36347DB2"/>
    <w:rsid w:val="363F62BB"/>
    <w:rsid w:val="364CDF59"/>
    <w:rsid w:val="365F7A17"/>
    <w:rsid w:val="368C626E"/>
    <w:rsid w:val="369C7425"/>
    <w:rsid w:val="36FED53D"/>
    <w:rsid w:val="37016722"/>
    <w:rsid w:val="3742D029"/>
    <w:rsid w:val="374D948A"/>
    <w:rsid w:val="378FF7BF"/>
    <w:rsid w:val="3792E070"/>
    <w:rsid w:val="3796D0F5"/>
    <w:rsid w:val="37A7389E"/>
    <w:rsid w:val="37A85B68"/>
    <w:rsid w:val="37D062B9"/>
    <w:rsid w:val="381284BE"/>
    <w:rsid w:val="38852AB5"/>
    <w:rsid w:val="389E90F2"/>
    <w:rsid w:val="38B3ED5B"/>
    <w:rsid w:val="38DBE12F"/>
    <w:rsid w:val="38F0333A"/>
    <w:rsid w:val="391AE33A"/>
    <w:rsid w:val="393A7760"/>
    <w:rsid w:val="3958D542"/>
    <w:rsid w:val="397A0BC1"/>
    <w:rsid w:val="3A305C21"/>
    <w:rsid w:val="3A486753"/>
    <w:rsid w:val="3A5DA558"/>
    <w:rsid w:val="3AAADF1B"/>
    <w:rsid w:val="3B1AC154"/>
    <w:rsid w:val="3B205B61"/>
    <w:rsid w:val="3B4D7BB0"/>
    <w:rsid w:val="3B8B0155"/>
    <w:rsid w:val="3B8BB2E7"/>
    <w:rsid w:val="3BC89F84"/>
    <w:rsid w:val="3BED1AB9"/>
    <w:rsid w:val="3BF96E45"/>
    <w:rsid w:val="3C407478"/>
    <w:rsid w:val="3C5E2B1E"/>
    <w:rsid w:val="3C868387"/>
    <w:rsid w:val="3C914634"/>
    <w:rsid w:val="3CC24083"/>
    <w:rsid w:val="3CF0FBA0"/>
    <w:rsid w:val="3D3650F4"/>
    <w:rsid w:val="3D79C66C"/>
    <w:rsid w:val="3DB22819"/>
    <w:rsid w:val="3DBD3D4F"/>
    <w:rsid w:val="3DC9F819"/>
    <w:rsid w:val="3DE81577"/>
    <w:rsid w:val="3DF6D44D"/>
    <w:rsid w:val="3E444496"/>
    <w:rsid w:val="3E8A4E92"/>
    <w:rsid w:val="3EF85B94"/>
    <w:rsid w:val="3F0D811B"/>
    <w:rsid w:val="3F4F232D"/>
    <w:rsid w:val="3F63D6F7"/>
    <w:rsid w:val="3FD1C7D1"/>
    <w:rsid w:val="3FFFEAD2"/>
    <w:rsid w:val="40086987"/>
    <w:rsid w:val="4019F5D2"/>
    <w:rsid w:val="401C47D8"/>
    <w:rsid w:val="403F61BD"/>
    <w:rsid w:val="40D4E64F"/>
    <w:rsid w:val="413A7AAD"/>
    <w:rsid w:val="41404544"/>
    <w:rsid w:val="4176CB0C"/>
    <w:rsid w:val="42051BF2"/>
    <w:rsid w:val="421997CD"/>
    <w:rsid w:val="427078ED"/>
    <w:rsid w:val="42892656"/>
    <w:rsid w:val="42A99890"/>
    <w:rsid w:val="42C9F129"/>
    <w:rsid w:val="42FD5702"/>
    <w:rsid w:val="4333520A"/>
    <w:rsid w:val="433C5F68"/>
    <w:rsid w:val="4354FE39"/>
    <w:rsid w:val="436BD68D"/>
    <w:rsid w:val="43D8E0A1"/>
    <w:rsid w:val="44170450"/>
    <w:rsid w:val="44369D7A"/>
    <w:rsid w:val="4437D409"/>
    <w:rsid w:val="444604D3"/>
    <w:rsid w:val="44A902C0"/>
    <w:rsid w:val="4562A73F"/>
    <w:rsid w:val="456F9BE3"/>
    <w:rsid w:val="45921D36"/>
    <w:rsid w:val="459E08B7"/>
    <w:rsid w:val="45CB4CC0"/>
    <w:rsid w:val="45D3AAAD"/>
    <w:rsid w:val="4629722B"/>
    <w:rsid w:val="46399A4D"/>
    <w:rsid w:val="46AAAFFF"/>
    <w:rsid w:val="46BEE23D"/>
    <w:rsid w:val="46D146E4"/>
    <w:rsid w:val="470654A7"/>
    <w:rsid w:val="4726793D"/>
    <w:rsid w:val="4746EDE8"/>
    <w:rsid w:val="47486215"/>
    <w:rsid w:val="475D97C3"/>
    <w:rsid w:val="4768DCFD"/>
    <w:rsid w:val="476FE17D"/>
    <w:rsid w:val="47BFA8F2"/>
    <w:rsid w:val="483820E5"/>
    <w:rsid w:val="484BC1C1"/>
    <w:rsid w:val="484FB04B"/>
    <w:rsid w:val="4878602D"/>
    <w:rsid w:val="48AB9698"/>
    <w:rsid w:val="48D68C45"/>
    <w:rsid w:val="48D811C6"/>
    <w:rsid w:val="48DE38F1"/>
    <w:rsid w:val="4918E0F4"/>
    <w:rsid w:val="496829AB"/>
    <w:rsid w:val="4974A00F"/>
    <w:rsid w:val="499980BA"/>
    <w:rsid w:val="49A21E0C"/>
    <w:rsid w:val="49AC2843"/>
    <w:rsid w:val="49C3381A"/>
    <w:rsid w:val="49ED3AAF"/>
    <w:rsid w:val="4A0B4794"/>
    <w:rsid w:val="4A1A629B"/>
    <w:rsid w:val="4A299560"/>
    <w:rsid w:val="4A35B8E6"/>
    <w:rsid w:val="4A443C65"/>
    <w:rsid w:val="4A8C9296"/>
    <w:rsid w:val="4ABFFB61"/>
    <w:rsid w:val="4AD644F2"/>
    <w:rsid w:val="4AEA16BA"/>
    <w:rsid w:val="4B02FF49"/>
    <w:rsid w:val="4B806957"/>
    <w:rsid w:val="4B81840B"/>
    <w:rsid w:val="4B88B88E"/>
    <w:rsid w:val="4B9AC5EF"/>
    <w:rsid w:val="4BDFB866"/>
    <w:rsid w:val="4C19D9EF"/>
    <w:rsid w:val="4C302B37"/>
    <w:rsid w:val="4C7485FD"/>
    <w:rsid w:val="4C76ED71"/>
    <w:rsid w:val="4CA5B577"/>
    <w:rsid w:val="4CA6E80F"/>
    <w:rsid w:val="4CA9FAD6"/>
    <w:rsid w:val="4CDF47B4"/>
    <w:rsid w:val="4D091DE7"/>
    <w:rsid w:val="4D10A544"/>
    <w:rsid w:val="4D562A25"/>
    <w:rsid w:val="4D8756D4"/>
    <w:rsid w:val="4D899024"/>
    <w:rsid w:val="4E264450"/>
    <w:rsid w:val="4E4A360B"/>
    <w:rsid w:val="4E4B408F"/>
    <w:rsid w:val="4E6ACAE0"/>
    <w:rsid w:val="4E778D85"/>
    <w:rsid w:val="4EBA4B3C"/>
    <w:rsid w:val="4F64A44D"/>
    <w:rsid w:val="4F71D43A"/>
    <w:rsid w:val="4FC0A54D"/>
    <w:rsid w:val="5007F334"/>
    <w:rsid w:val="50EF94A3"/>
    <w:rsid w:val="510E67EB"/>
    <w:rsid w:val="518866D3"/>
    <w:rsid w:val="51B6BAF3"/>
    <w:rsid w:val="51E10CFD"/>
    <w:rsid w:val="5244CA2F"/>
    <w:rsid w:val="5263E532"/>
    <w:rsid w:val="52EC9E32"/>
    <w:rsid w:val="52EEE7F9"/>
    <w:rsid w:val="52FA7AB3"/>
    <w:rsid w:val="53050EDE"/>
    <w:rsid w:val="53273307"/>
    <w:rsid w:val="533995CB"/>
    <w:rsid w:val="53966A49"/>
    <w:rsid w:val="53EFDB80"/>
    <w:rsid w:val="53F50ADD"/>
    <w:rsid w:val="53F6DC11"/>
    <w:rsid w:val="544A1DF8"/>
    <w:rsid w:val="54AD156B"/>
    <w:rsid w:val="54D38530"/>
    <w:rsid w:val="54E39C3E"/>
    <w:rsid w:val="54E46040"/>
    <w:rsid w:val="54F8AF39"/>
    <w:rsid w:val="5554DE39"/>
    <w:rsid w:val="5555CDBA"/>
    <w:rsid w:val="556D842E"/>
    <w:rsid w:val="5572C28F"/>
    <w:rsid w:val="55A48536"/>
    <w:rsid w:val="55E8886F"/>
    <w:rsid w:val="55F7EAFB"/>
    <w:rsid w:val="561DB8FA"/>
    <w:rsid w:val="564FAD18"/>
    <w:rsid w:val="565C707E"/>
    <w:rsid w:val="56DD0438"/>
    <w:rsid w:val="56E13097"/>
    <w:rsid w:val="5769F8C7"/>
    <w:rsid w:val="577F782E"/>
    <w:rsid w:val="57A58971"/>
    <w:rsid w:val="57E18E2F"/>
    <w:rsid w:val="582A980C"/>
    <w:rsid w:val="582B6D65"/>
    <w:rsid w:val="58513EBC"/>
    <w:rsid w:val="586FE727"/>
    <w:rsid w:val="5871CA3D"/>
    <w:rsid w:val="58931FE7"/>
    <w:rsid w:val="58A0CD0A"/>
    <w:rsid w:val="58BDA140"/>
    <w:rsid w:val="58D5E3E7"/>
    <w:rsid w:val="5930B4E2"/>
    <w:rsid w:val="5944E55A"/>
    <w:rsid w:val="595A78F5"/>
    <w:rsid w:val="5973C3D7"/>
    <w:rsid w:val="599DE2D7"/>
    <w:rsid w:val="59C4CB19"/>
    <w:rsid w:val="59F8F7EE"/>
    <w:rsid w:val="5A23A139"/>
    <w:rsid w:val="5A339A8D"/>
    <w:rsid w:val="5A6FA524"/>
    <w:rsid w:val="5A8F70C6"/>
    <w:rsid w:val="5AADF99A"/>
    <w:rsid w:val="5AAEB70C"/>
    <w:rsid w:val="5B0FEE92"/>
    <w:rsid w:val="5B2508AF"/>
    <w:rsid w:val="5B7FF688"/>
    <w:rsid w:val="5C07FEB6"/>
    <w:rsid w:val="5C1A11D3"/>
    <w:rsid w:val="5C21E1F9"/>
    <w:rsid w:val="5CC8EB77"/>
    <w:rsid w:val="5CD5E47F"/>
    <w:rsid w:val="5CF49DFC"/>
    <w:rsid w:val="5D3DD030"/>
    <w:rsid w:val="5D522E94"/>
    <w:rsid w:val="5D57652C"/>
    <w:rsid w:val="5D5F19A8"/>
    <w:rsid w:val="5D6CD972"/>
    <w:rsid w:val="5D723EFC"/>
    <w:rsid w:val="5D90FE62"/>
    <w:rsid w:val="5D91EAA9"/>
    <w:rsid w:val="5DDE2459"/>
    <w:rsid w:val="5E095888"/>
    <w:rsid w:val="5E3B65A0"/>
    <w:rsid w:val="5E412CCF"/>
    <w:rsid w:val="5E4C508C"/>
    <w:rsid w:val="5E67066F"/>
    <w:rsid w:val="5E8B62DF"/>
    <w:rsid w:val="5ECB60C1"/>
    <w:rsid w:val="5EDD9E9B"/>
    <w:rsid w:val="5F0AD982"/>
    <w:rsid w:val="5F3731C2"/>
    <w:rsid w:val="5FA5A919"/>
    <w:rsid w:val="5FC541C6"/>
    <w:rsid w:val="5FCAF782"/>
    <w:rsid w:val="5FF06966"/>
    <w:rsid w:val="6048006D"/>
    <w:rsid w:val="604ECA87"/>
    <w:rsid w:val="606775AE"/>
    <w:rsid w:val="6068FEDB"/>
    <w:rsid w:val="60693D77"/>
    <w:rsid w:val="609A7D48"/>
    <w:rsid w:val="60C73EC0"/>
    <w:rsid w:val="60EB05A8"/>
    <w:rsid w:val="6125EE79"/>
    <w:rsid w:val="6147B104"/>
    <w:rsid w:val="618029FD"/>
    <w:rsid w:val="61F209C7"/>
    <w:rsid w:val="62397D0F"/>
    <w:rsid w:val="6243FA0A"/>
    <w:rsid w:val="62458289"/>
    <w:rsid w:val="6248EAEF"/>
    <w:rsid w:val="62A8CB62"/>
    <w:rsid w:val="62A97480"/>
    <w:rsid w:val="62DEDA85"/>
    <w:rsid w:val="62EA6799"/>
    <w:rsid w:val="62ED1CEC"/>
    <w:rsid w:val="62F8B37F"/>
    <w:rsid w:val="63569CE7"/>
    <w:rsid w:val="6397CB25"/>
    <w:rsid w:val="639EF22D"/>
    <w:rsid w:val="63B48FF5"/>
    <w:rsid w:val="63B875DB"/>
    <w:rsid w:val="63BCDF86"/>
    <w:rsid w:val="6423853E"/>
    <w:rsid w:val="6461F1F0"/>
    <w:rsid w:val="6495DBD2"/>
    <w:rsid w:val="64C94F25"/>
    <w:rsid w:val="653F6F40"/>
    <w:rsid w:val="65406909"/>
    <w:rsid w:val="6564DCEE"/>
    <w:rsid w:val="657767C1"/>
    <w:rsid w:val="65AA572F"/>
    <w:rsid w:val="65B20E13"/>
    <w:rsid w:val="65C02847"/>
    <w:rsid w:val="65CC4A79"/>
    <w:rsid w:val="65F22C4D"/>
    <w:rsid w:val="662BE28B"/>
    <w:rsid w:val="6635879F"/>
    <w:rsid w:val="66572DFD"/>
    <w:rsid w:val="665CD97A"/>
    <w:rsid w:val="66817CC6"/>
    <w:rsid w:val="673B5D3A"/>
    <w:rsid w:val="67664EF2"/>
    <w:rsid w:val="678B9F81"/>
    <w:rsid w:val="678FEBAD"/>
    <w:rsid w:val="67E79442"/>
    <w:rsid w:val="67FE3FBC"/>
    <w:rsid w:val="68019125"/>
    <w:rsid w:val="680D5265"/>
    <w:rsid w:val="681AB08F"/>
    <w:rsid w:val="6837500D"/>
    <w:rsid w:val="685E8FC5"/>
    <w:rsid w:val="688F2FF3"/>
    <w:rsid w:val="6895F7D6"/>
    <w:rsid w:val="689D8A48"/>
    <w:rsid w:val="68A80332"/>
    <w:rsid w:val="68ABA020"/>
    <w:rsid w:val="68B2ECEE"/>
    <w:rsid w:val="68CB9097"/>
    <w:rsid w:val="68E3ED9E"/>
    <w:rsid w:val="68F51D55"/>
    <w:rsid w:val="690CE781"/>
    <w:rsid w:val="6933651B"/>
    <w:rsid w:val="69891200"/>
    <w:rsid w:val="69F9A3B8"/>
    <w:rsid w:val="6A063569"/>
    <w:rsid w:val="6A08920D"/>
    <w:rsid w:val="6A69D133"/>
    <w:rsid w:val="6A7AD9C1"/>
    <w:rsid w:val="6ABEA82D"/>
    <w:rsid w:val="6AC96B3F"/>
    <w:rsid w:val="6B3A8573"/>
    <w:rsid w:val="6B491D42"/>
    <w:rsid w:val="6B49F946"/>
    <w:rsid w:val="6B5BFEE0"/>
    <w:rsid w:val="6B7CC6E1"/>
    <w:rsid w:val="6B915EB1"/>
    <w:rsid w:val="6BA14A9F"/>
    <w:rsid w:val="6BB2E8CC"/>
    <w:rsid w:val="6C1EDBB9"/>
    <w:rsid w:val="6CD9BC85"/>
    <w:rsid w:val="6CF2E25A"/>
    <w:rsid w:val="6D09C929"/>
    <w:rsid w:val="6D304AB3"/>
    <w:rsid w:val="6D4898E8"/>
    <w:rsid w:val="6D54DA52"/>
    <w:rsid w:val="6D9D16C8"/>
    <w:rsid w:val="6E0B96E9"/>
    <w:rsid w:val="6E2C3FD9"/>
    <w:rsid w:val="6E3B69A8"/>
    <w:rsid w:val="6E61B048"/>
    <w:rsid w:val="6E6D5C11"/>
    <w:rsid w:val="6E6EECEA"/>
    <w:rsid w:val="6E7D1E16"/>
    <w:rsid w:val="6E964DFB"/>
    <w:rsid w:val="6EAE8706"/>
    <w:rsid w:val="6ECDB15B"/>
    <w:rsid w:val="6F2AD536"/>
    <w:rsid w:val="7064BFC4"/>
    <w:rsid w:val="709D7B37"/>
    <w:rsid w:val="70A6178F"/>
    <w:rsid w:val="71737292"/>
    <w:rsid w:val="71744279"/>
    <w:rsid w:val="719D8C96"/>
    <w:rsid w:val="71A69AD1"/>
    <w:rsid w:val="7234AE93"/>
    <w:rsid w:val="72A56B01"/>
    <w:rsid w:val="72AA9CE0"/>
    <w:rsid w:val="72CD2518"/>
    <w:rsid w:val="7316FF7A"/>
    <w:rsid w:val="735E25AF"/>
    <w:rsid w:val="737B75C1"/>
    <w:rsid w:val="73F0E019"/>
    <w:rsid w:val="743C09DA"/>
    <w:rsid w:val="7482D9B2"/>
    <w:rsid w:val="748FF4E4"/>
    <w:rsid w:val="74932EB1"/>
    <w:rsid w:val="751F1F44"/>
    <w:rsid w:val="7524D524"/>
    <w:rsid w:val="7526A642"/>
    <w:rsid w:val="753E3422"/>
    <w:rsid w:val="75750969"/>
    <w:rsid w:val="75B817E7"/>
    <w:rsid w:val="75F2904C"/>
    <w:rsid w:val="760333EF"/>
    <w:rsid w:val="766E4EF4"/>
    <w:rsid w:val="767C9359"/>
    <w:rsid w:val="7687C0F9"/>
    <w:rsid w:val="7688DCAC"/>
    <w:rsid w:val="76AEF5C2"/>
    <w:rsid w:val="76B54F6E"/>
    <w:rsid w:val="76D38833"/>
    <w:rsid w:val="77054021"/>
    <w:rsid w:val="771D6BB1"/>
    <w:rsid w:val="776647AC"/>
    <w:rsid w:val="777B3171"/>
    <w:rsid w:val="778A6A38"/>
    <w:rsid w:val="77A77C9C"/>
    <w:rsid w:val="77BCB616"/>
    <w:rsid w:val="78851332"/>
    <w:rsid w:val="78BD6D45"/>
    <w:rsid w:val="78C5EEAE"/>
    <w:rsid w:val="78CB2873"/>
    <w:rsid w:val="7911F584"/>
    <w:rsid w:val="791513C5"/>
    <w:rsid w:val="794D80C0"/>
    <w:rsid w:val="799F9ED4"/>
    <w:rsid w:val="79A62E9E"/>
    <w:rsid w:val="79CD387D"/>
    <w:rsid w:val="79DB44F3"/>
    <w:rsid w:val="79F9EED0"/>
    <w:rsid w:val="7A39576D"/>
    <w:rsid w:val="7A78F7B0"/>
    <w:rsid w:val="7AB2D5AB"/>
    <w:rsid w:val="7B50EEB7"/>
    <w:rsid w:val="7B5F48F1"/>
    <w:rsid w:val="7B89DF40"/>
    <w:rsid w:val="7BA11C62"/>
    <w:rsid w:val="7BC495B6"/>
    <w:rsid w:val="7BC5872E"/>
    <w:rsid w:val="7BE87B53"/>
    <w:rsid w:val="7C02D852"/>
    <w:rsid w:val="7CDD5C63"/>
    <w:rsid w:val="7D1CC45F"/>
    <w:rsid w:val="7D43673F"/>
    <w:rsid w:val="7D6BC490"/>
    <w:rsid w:val="7DB18CBA"/>
    <w:rsid w:val="7DCBBEBE"/>
    <w:rsid w:val="7DCBC13A"/>
    <w:rsid w:val="7E1C6246"/>
    <w:rsid w:val="7E1EF1EA"/>
    <w:rsid w:val="7E21B6E7"/>
    <w:rsid w:val="7E744A9B"/>
    <w:rsid w:val="7E90266F"/>
    <w:rsid w:val="7EAA2AA9"/>
    <w:rsid w:val="7EBABDD8"/>
    <w:rsid w:val="7F0FCEE4"/>
    <w:rsid w:val="7F14EABF"/>
    <w:rsid w:val="7F72ACC3"/>
    <w:rsid w:val="7F7B50BD"/>
    <w:rsid w:val="7FE2BECC"/>
    <w:rsid w:val="7FFCD2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102B96A-D0B5-42AF-8C1C-0228ADCB5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EDDD286"/>
    <w:pPr>
      <w:tabs>
        <w:tab w:val="left" w:pos="288"/>
      </w:tabs>
      <w:spacing w:after="120" w:line="228" w:lineRule="auto"/>
      <w:ind w:firstLine="288"/>
      <w:jc w:val="both"/>
    </w:pPr>
  </w:style>
  <w:style w:type="paragraph" w:styleId="Heading1">
    <w:name w:val="heading 1"/>
    <w:basedOn w:val="Normal"/>
    <w:next w:val="Normal"/>
    <w:uiPriority w:val="1"/>
    <w:qFormat/>
    <w:rsid w:val="03FD0B72"/>
    <w:pPr>
      <w:keepNext/>
      <w:keepLines/>
      <w:numPr>
        <w:numId w:val="16"/>
      </w:numPr>
      <w:spacing w:before="160" w:after="80"/>
      <w:ind w:firstLine="0"/>
      <w:outlineLvl w:val="0"/>
    </w:pPr>
    <w:rPr>
      <w:smallCaps/>
      <w:noProof/>
    </w:rPr>
  </w:style>
  <w:style w:type="paragraph" w:styleId="Heading2">
    <w:name w:val="heading 2"/>
    <w:basedOn w:val="Normal"/>
    <w:next w:val="Normal"/>
    <w:uiPriority w:val="1"/>
    <w:qFormat/>
    <w:rsid w:val="03FD0B72"/>
    <w:pPr>
      <w:keepNext/>
      <w:keepLines/>
      <w:numPr>
        <w:ilvl w:val="1"/>
        <w:numId w:val="16"/>
      </w:numPr>
      <w:tabs>
        <w:tab w:val="clear" w:pos="360"/>
        <w:tab w:val="num" w:pos="288"/>
      </w:tabs>
      <w:spacing w:before="120" w:after="60"/>
      <w:outlineLvl w:val="1"/>
    </w:pPr>
    <w:rPr>
      <w:i/>
      <w:iCs/>
      <w:noProof/>
    </w:rPr>
  </w:style>
  <w:style w:type="paragraph" w:styleId="Heading3">
    <w:name w:val="heading 3"/>
    <w:basedOn w:val="Normal"/>
    <w:next w:val="Normal"/>
    <w:uiPriority w:val="1"/>
    <w:qFormat/>
    <w:rsid w:val="03FD0B72"/>
    <w:pPr>
      <w:numPr>
        <w:ilvl w:val="2"/>
        <w:numId w:val="16"/>
      </w:numPr>
      <w:spacing w:line="240" w:lineRule="exact"/>
      <w:outlineLvl w:val="2"/>
    </w:pPr>
    <w:rPr>
      <w:i/>
      <w:iCs/>
      <w:noProof/>
    </w:rPr>
  </w:style>
  <w:style w:type="paragraph" w:styleId="Heading4">
    <w:name w:val="heading 4"/>
    <w:basedOn w:val="Normal"/>
    <w:next w:val="Normal"/>
    <w:uiPriority w:val="1"/>
    <w:qFormat/>
    <w:rsid w:val="03FD0B72"/>
    <w:pPr>
      <w:numPr>
        <w:ilvl w:val="3"/>
        <w:numId w:val="16"/>
      </w:numPr>
      <w:tabs>
        <w:tab w:val="clear" w:pos="630"/>
        <w:tab w:val="left" w:pos="720"/>
      </w:tabs>
      <w:spacing w:before="40" w:after="40"/>
      <w:ind w:firstLine="504"/>
      <w:outlineLvl w:val="3"/>
    </w:pPr>
    <w:rPr>
      <w:i/>
      <w:iCs/>
      <w:noProof/>
    </w:rPr>
  </w:style>
  <w:style w:type="paragraph" w:styleId="Heading5">
    <w:name w:val="heading 5"/>
    <w:basedOn w:val="Normal"/>
    <w:next w:val="Normal"/>
    <w:uiPriority w:val="1"/>
    <w:qFormat/>
    <w:rsid w:val="03FD0B72"/>
    <w:pPr>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uiPriority w:val="1"/>
    <w:rsid w:val="03FD0B72"/>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3"/>
      </w:numPr>
      <w:tabs>
        <w:tab w:val="clear" w:pos="648"/>
      </w:tabs>
      <w:ind w:left="576" w:hanging="288"/>
    </w:pPr>
  </w:style>
  <w:style w:type="paragraph" w:styleId="equation" w:customStyle="1">
    <w:name w:val="equation"/>
    <w:basedOn w:val="Normal"/>
    <w:uiPriority w:val="1"/>
    <w:rsid w:val="03FD0B72"/>
    <w:pPr>
      <w:tabs>
        <w:tab w:val="center" w:pos="2520"/>
        <w:tab w:val="right" w:pos="5040"/>
      </w:tabs>
      <w:spacing w:before="240" w:after="240"/>
    </w:pPr>
    <w:rPr>
      <w:rFonts w:ascii="Symbol" w:hAnsi="Symbol" w:cs="Symbol"/>
    </w:rPr>
  </w:style>
  <w:style w:type="paragraph" w:styleId="figurecaption" w:customStyle="1">
    <w:name w:val="figure caption"/>
    <w:rsid w:val="005B0344"/>
    <w:pPr>
      <w:numPr>
        <w:numId w:val="14"/>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15"/>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20"/>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uiPriority w:val="1"/>
    <w:rsid w:val="03FD0B72"/>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36"/>
      </w:numPr>
      <w:spacing w:before="60" w:after="30"/>
      <w:ind w:left="58" w:hanging="29"/>
      <w:jc w:val="right"/>
    </w:pPr>
    <w:rPr>
      <w:sz w:val="12"/>
      <w:szCs w:val="12"/>
    </w:rPr>
  </w:style>
  <w:style w:type="paragraph" w:styleId="tablehead" w:customStyle="1">
    <w:name w:val="table head"/>
    <w:pPr>
      <w:numPr>
        <w:numId w:val="21"/>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uiPriority w:val="1"/>
    <w:rsid w:val="03FD0B72"/>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uiPriority w:val="1"/>
    <w:rsid w:val="03FD0B72"/>
    <w:pPr>
      <w:tabs>
        <w:tab w:val="center" w:pos="4680"/>
        <w:tab w:val="right" w:pos="9360"/>
      </w:tabs>
    </w:pPr>
  </w:style>
  <w:style w:type="character" w:styleId="FooterChar" w:customStyle="1">
    <w:name w:val="Footer Char"/>
    <w:basedOn w:val="DefaultParagraphFont"/>
    <w:link w:val="Footer"/>
    <w:rsid w:val="001A3B3D"/>
  </w:style>
  <w:style w:type="paragraph" w:styleId="ListParagraph">
    <w:name w:val="List Paragraph"/>
    <w:basedOn w:val="Normal"/>
    <w:uiPriority w:val="34"/>
    <w:qFormat/>
    <w:rsid w:val="03FD0B72"/>
    <w:pPr>
      <w:ind w:left="720"/>
      <w:contextualSpacing/>
    </w:pPr>
  </w:style>
  <w:style w:type="paragraph" w:styleId="CommentText">
    <w:name w:val="annotation text"/>
    <w:basedOn w:val="Normal"/>
    <w:link w:val="CommentTextChar"/>
    <w:pPr>
      <w:spacing w:line="240" w:lineRule="auto"/>
    </w:pPr>
  </w:style>
  <w:style w:type="character" w:styleId="CommentTextChar" w:customStyle="1">
    <w:name w:val="Comment Text Char"/>
    <w:basedOn w:val="DefaultParagraphFont"/>
    <w:link w:val="CommentText"/>
  </w:style>
  <w:style w:type="character" w:styleId="CommentReference">
    <w:name w:val="annotation reference"/>
    <w:basedOn w:val="DefaultParagraphFont"/>
    <w:rPr>
      <w:sz w:val="16"/>
      <w:szCs w:val="16"/>
    </w:rPr>
  </w:style>
  <w:style w:type="table" w:styleId="TableGrid">
    <w:name w:val="Table Grid"/>
    <w:basedOn w:val="TableNormal"/>
    <w:rsid w:val="008125D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7C17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3250606">
      <w:bodyDiv w:val="1"/>
      <w:marLeft w:val="0"/>
      <w:marRight w:val="0"/>
      <w:marTop w:val="0"/>
      <w:marBottom w:val="0"/>
      <w:divBdr>
        <w:top w:val="none" w:sz="0" w:space="0" w:color="auto"/>
        <w:left w:val="none" w:sz="0" w:space="0" w:color="auto"/>
        <w:bottom w:val="none" w:sz="0" w:space="0" w:color="auto"/>
        <w:right w:val="none" w:sz="0" w:space="0" w:color="auto"/>
      </w:divBdr>
    </w:div>
    <w:div w:id="162458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2.png" Id="rId18" /><Relationship Type="http://schemas.openxmlformats.org/officeDocument/2006/relationships/image" Target="media/image6.png" Id="rId26" /><Relationship Type="http://schemas.openxmlformats.org/officeDocument/2006/relationships/footer" Target="footer6.xml" Id="rId39" /><Relationship Type="http://schemas.openxmlformats.org/officeDocument/2006/relationships/image" Target="media/image5.png" Id="rId21" /><Relationship Type="http://schemas.openxmlformats.org/officeDocument/2006/relationships/image" Target="media/image14.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youtube.com/watch?v=RqVWFEaKl3I" TargetMode="External" Id="rId16" /><Relationship Type="http://schemas.openxmlformats.org/officeDocument/2006/relationships/image" Target="media/image4.png" Id="rId20" /><Relationship Type="http://schemas.openxmlformats.org/officeDocument/2006/relationships/image" Target="media/image9.png" Id="rId29" /><Relationship Type="http://schemas.microsoft.com/office/2011/relationships/people" Target="peop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microsoft.com/office/2016/09/relationships/commentsIds" Target="commentsIds.xml" Id="rId24" /><Relationship Type="http://schemas.openxmlformats.org/officeDocument/2006/relationships/image" Target="media/image12.png" Id="rId32" /><Relationship Type="http://schemas.openxmlformats.org/officeDocument/2006/relationships/footer" Target="footer5.xml"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hyperlink" Target="https://github.com/m-chenie/chaotic-tarot-reader" TargetMode="External" Id="rId15" /><Relationship Type="http://schemas.microsoft.com/office/2011/relationships/commentsExtended" Target="commentsExtended.xml" Id="rId23" /><Relationship Type="http://schemas.openxmlformats.org/officeDocument/2006/relationships/image" Target="media/image8.png" Id="rId28" /><Relationship Type="http://schemas.openxmlformats.org/officeDocument/2006/relationships/header" Target="header4.xml" Id="rId36" /><Relationship Type="http://schemas.openxmlformats.org/officeDocument/2006/relationships/footer" Target="footer2.xml" Id="rId10" /><Relationship Type="http://schemas.openxmlformats.org/officeDocument/2006/relationships/image" Target="media/image3.jpg" Id="rId19" /><Relationship Type="http://schemas.openxmlformats.org/officeDocument/2006/relationships/image" Target="media/image11.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4.xml" Id="rId14" /><Relationship Type="http://schemas.openxmlformats.org/officeDocument/2006/relationships/comments" Target="comments.xml"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15.png"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footer" Target="footer3.xml" Id="rId12" /><Relationship Type="http://schemas.microsoft.com/office/2018/08/relationships/commentsExtensible" Target="commentsExtensible.xml" Id="rId25" /><Relationship Type="http://schemas.openxmlformats.org/officeDocument/2006/relationships/image" Target="media/image13.jpg" Id="rId33" /><Relationship Type="http://schemas.openxmlformats.org/officeDocument/2006/relationships/header" Target="header5.xml" Id="rId38" /><Relationship Type="http://schemas.openxmlformats.org/officeDocument/2006/relationships/image" Target="/media/image4.jpg" Id="R55a42e7de6cf4560" /><Relationship Type="http://schemas.openxmlformats.org/officeDocument/2006/relationships/image" Target="/media/image5.jpg" Id="Rdcb3aa9b25074f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Student - Leow Yew Rei</lastModifiedBy>
  <revision>36</revision>
  <dcterms:created xsi:type="dcterms:W3CDTF">2025-04-26T12:42:00.0000000Z</dcterms:created>
  <dcterms:modified xsi:type="dcterms:W3CDTF">2025-04-26T15:46:21.6279140Z</dcterms:modified>
</coreProperties>
</file>