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i w:val="1"/>
          <w:color w:val="1f497d"/>
          <w:sz w:val="18"/>
          <w:szCs w:val="18"/>
        </w:rPr>
      </w:pPr>
      <w:bookmarkStart w:colFirst="0" w:colLast="0" w:name="_ncpk3nagyj0m" w:id="0"/>
      <w:bookmarkEnd w:id="0"/>
      <w:r w:rsidDel="00000000" w:rsidR="00000000" w:rsidRPr="00000000">
        <w:rPr>
          <w:rtl w:val="0"/>
        </w:rPr>
        <w:t xml:space="preserve">Mall för skriftlig redovisning, HT18</w:t>
      </w: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6"/>
        <w:tblGridChange w:id="0">
          <w:tblGrid>
            <w:gridCol w:w="9056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Heading1"/>
              <w:spacing w:after="0" w:before="0" w:line="240" w:lineRule="auto"/>
              <w:rPr/>
            </w:pPr>
            <w:bookmarkStart w:colFirst="0" w:colLast="0" w:name="_e2mw2o8g25gx" w:id="1"/>
            <w:bookmarkEnd w:id="1"/>
            <w:r w:rsidDel="00000000" w:rsidR="00000000" w:rsidRPr="00000000">
              <w:rPr>
                <w:rtl w:val="0"/>
              </w:rPr>
              <w:t xml:space="preserve">Skriftlig granskning </w:t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pStyle w:val="Heading3"/>
              <w:spacing w:after="0" w:before="0" w:line="240" w:lineRule="auto"/>
              <w:rPr/>
            </w:pPr>
            <w:bookmarkStart w:colFirst="0" w:colLast="0" w:name="_3fso3pmai1ao" w:id="2"/>
            <w:bookmarkEnd w:id="2"/>
            <w:r w:rsidDel="00000000" w:rsidR="00000000" w:rsidRPr="00000000">
              <w:rPr>
                <w:rtl w:val="0"/>
              </w:rPr>
              <w:t xml:space="preserve">Datum: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Style w:val="Heading3"/>
              <w:spacing w:after="0" w:before="0" w:line="240" w:lineRule="auto"/>
              <w:rPr/>
            </w:pPr>
            <w:bookmarkStart w:colFirst="0" w:colLast="0" w:name="_3fso3pmai1ao" w:id="2"/>
            <w:bookmarkEnd w:id="2"/>
            <w:r w:rsidDel="00000000" w:rsidR="00000000" w:rsidRPr="00000000">
              <w:rPr>
                <w:rtl w:val="0"/>
              </w:rPr>
              <w:t xml:space="preserve">Granskare: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rPr/>
            </w:pPr>
            <w:bookmarkStart w:colFirst="0" w:colLast="0" w:name="_3fso3pmai1ao" w:id="2"/>
            <w:bookmarkEnd w:id="2"/>
            <w:r w:rsidDel="00000000" w:rsidR="00000000" w:rsidRPr="00000000">
              <w:rPr>
                <w:rtl w:val="0"/>
              </w:rPr>
              <w:t xml:space="preserve">Namn på utvecklare: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2"/>
              <w:spacing w:after="0" w:before="0" w:line="240" w:lineRule="auto"/>
              <w:rPr/>
            </w:pPr>
            <w:bookmarkStart w:colFirst="0" w:colLast="0" w:name="_kmo3di3jku82" w:id="3"/>
            <w:bookmarkEnd w:id="3"/>
            <w:r w:rsidDel="00000000" w:rsidR="00000000" w:rsidRPr="00000000">
              <w:rPr>
                <w:rtl w:val="0"/>
              </w:rPr>
              <w:t xml:space="preserve">Kravuppfyllelse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Är alla de ”allmänna kraven” uppfyllda?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Vilka allmänna krav är ännu inte uppfyllda (om nej på frågan ovan)?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Är alla de ”utökade kraven” uppfyllda?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Vilka utökade krav är ännu inte uppfyllda (om nej på frågan ovan)?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Style w:val="Heading2"/>
              <w:spacing w:after="0" w:before="0" w:line="240" w:lineRule="auto"/>
              <w:rPr/>
            </w:pPr>
            <w:bookmarkStart w:colFirst="0" w:colLast="0" w:name="_rcpo4vdcdhi4" w:id="4"/>
            <w:bookmarkEnd w:id="4"/>
            <w:r w:rsidDel="00000000" w:rsidR="00000000" w:rsidRPr="00000000">
              <w:rPr>
                <w:rtl w:val="0"/>
              </w:rPr>
              <w:t xml:space="preserve">Värderingsfrågor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Style w:val="Heading3"/>
              <w:spacing w:after="0" w:before="0" w:line="240" w:lineRule="auto"/>
              <w:rPr/>
            </w:pPr>
            <w:bookmarkStart w:colFirst="0" w:colLast="0" w:name="_keki79psvnht" w:id="5"/>
            <w:bookmarkEnd w:id="5"/>
            <w:r w:rsidDel="00000000" w:rsidR="00000000" w:rsidRPr="00000000">
              <w:rPr>
                <w:rtl w:val="0"/>
              </w:rPr>
              <w:t xml:space="preserve">Validering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värderingsfråga: hanterar applikationen validering av inmatad data på ett tillfredsställande sätt?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bel" w:cs="Abel" w:eastAsia="Abel" w:hAnsi="Abel"/>
                <w:color w:val="434343"/>
                <w:sz w:val="28"/>
                <w:szCs w:val="28"/>
                <w:rtl w:val="0"/>
              </w:rPr>
              <w:t xml:space="preserve">.NET och datarepresentation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värderingsfråga: -  används .NET-ramverkets funktionalitet för att presentera data i applikationen på ett tillfredsställande sätt?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bel" w:cs="Abel" w:eastAsia="Abel" w:hAnsi="Abel"/>
                <w:color w:val="434343"/>
                <w:sz w:val="28"/>
                <w:szCs w:val="28"/>
                <w:rtl w:val="0"/>
              </w:rPr>
              <w:t xml:space="preserve">Kommunikation via Ajax och APIController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bookmarkStart w:colFirst="0" w:colLast="0" w:name="_gjdgxs" w:id="6"/>
            <w:bookmarkEnd w:id="6"/>
            <w:r w:rsidDel="00000000" w:rsidR="00000000" w:rsidRPr="00000000">
              <w:rPr>
                <w:rtl w:val="0"/>
              </w:rPr>
              <w:t xml:space="preserve">Central värderingsfråga: - används en APIController för att skicka meddelanden? Hur görs anropen?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bel" w:cs="Abel" w:eastAsia="Abel" w:hAnsi="Abel"/>
                <w:color w:val="434343"/>
                <w:sz w:val="28"/>
                <w:szCs w:val="28"/>
                <w:rtl w:val="0"/>
              </w:rPr>
              <w:t xml:space="preserve">Kommunikation, server - databas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värderingsfråga: -  på vilket sätt kommunicerar server-delen med databasen? Är det valda sättet det bästa sättet att lösa uppgiften på?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Abel" w:cs="Abel" w:eastAsia="Abel" w:hAnsi="Abel"/>
                <w:color w:val="434343"/>
                <w:sz w:val="28"/>
                <w:szCs w:val="28"/>
                <w:rtl w:val="0"/>
              </w:rPr>
              <w:t xml:space="preserve">Inloggning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värderingsfråga: -  hur har lösningen för inloggning hanterats? Hur kontrolleras användarens eventuella inloggning vid fortsatt kommunikation?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l">
    <w:embedRegular w:fontKey="{00000000-0000-0000-0000-000000000000}" r:id="rId1" w:subsetted="0"/>
  </w:font>
  <w:font w:name="Source Sans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drawing>
        <wp:inline distB="0" distT="0" distL="0" distR="0">
          <wp:extent cx="581025" cy="31219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312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bel" w:cs="Abel" w:eastAsia="Abel" w:hAnsi="Abe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bel" w:cs="Abel" w:eastAsia="Abel" w:hAnsi="Abe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Abel" w:cs="Abel" w:eastAsia="Abel" w:hAnsi="Abe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Abel" w:cs="Abel" w:eastAsia="Abel" w:hAnsi="Abel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SourceSansPro-regular.ttf"/><Relationship Id="rId3" Type="http://schemas.openxmlformats.org/officeDocument/2006/relationships/font" Target="fonts/SourceSansPro-bold.ttf"/><Relationship Id="rId4" Type="http://schemas.openxmlformats.org/officeDocument/2006/relationships/font" Target="fonts/SourceSansPro-italic.ttf"/><Relationship Id="rId5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