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Lógica De Programación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Michael Fernando Díaz Guzmán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Historia de los números decimales: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civilización babilónica, que se basó en un sistema sexagesimal de base 60, es responsable del desarrollo de los números decimales. Los decimales se introdujeron por primera vez en la India en el siglo V.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Aryabhatiya por el matemático indio aryabhata utilizó el sistema decimal para denotar números. Brahmagupta, un matemático, escribió un libro llamado brahmasphuta siddhanta explicando el sistema decimal y los pasos involucrados en la ejecución de la aritmética con decimales.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Los matemáticos árabes introdujeron y mejoraron el sistema decimal en Oriente Medio y Europa. Al-khwarizmi, un matemático árabe, escribió un algoritmo de números indorum que explicaba cómo operar el sistema decimal y realizar operaciones aritméticas con decimales.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Simon Stevin, un matemático flamenco que popularizó los decimales en Europa en el siglo XVI, inventó el punto decimal. El punto decimal se utiliza para separar la parte entera de la fracción de un número determinado.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El sistema de notación decimal que utilizamos hoy fue inventado por el matemático alemán Gottfried Wilhelm Lilistiss en el siglo XVII, utilizando un punto decimal para representar decimales en un formato de izquierda a derecha.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Los números decimales son el resultado de matemáticos de diferentes culturas y épocas que crearon y refinaron el sistema decimal que usamos hoy.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qué cultura se encontraban los números decimales?: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Los números decimales fueron inventados en la cultura india en el siglo V. Aryabhatiya por el matemático indio aryabhata utilizó el sistema decimal para denotar números. Brahmagupta, un matemático, escribió un libro llamado brahmasphuta siddhanta explicando el sistema decimal y los pasos involucrados en la ejecución de la aritmética con decimales.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El sistema decimal fue introducido por primera vez por la cultura india y se extendió a otras culturas, como la árabe y la europea, a través de la ruta de la seda y otras conexiones culturales.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Sistema decimal La cultura india ha hecho contribuciones significativas al sistema decimal, que incluyen: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El sistema decimal en la India ha cambiado la forma en que pensamos sobre las matemáticas y las ciencias.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qué época: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sistema decimal es un sistema decimal que tiene sus raíces en la cultura india, introducido durante el período gupta del 320 al 550 d.C. en el siglo V d.C. El sistema decimal fue más importante en la India en el siglo VII d.C. por los matemáticos aryabhata 476 y brahmagupta 598.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El sistema decimal en la India tiene una fecha aproximada a continuación.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El sistema decimal fue un proceso largo que involucró a muchos matemáticos y culturas.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Referentes de dichos sistemas: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sistema decimal tiene algunas referencias realmente importantes como ''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¿Cuál es el propósito de lo siguiente? Aryabhata 476 ad, matemático indio, introdujo el sistema decimal en su workaryabhatiya, y pasó a desarrollar conceptos como cero y sistema posicional.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¿Cuál es el propósito del segundo? Brahmagupta, matemático indio, escribió un folleto llamado brahmasphuta siddhanta, que describía el sistema decimal y las operaciones decimales.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¿Cuál es el propósito de lo antes mencionado? Al-khwarizmi 780 850 ad El matemático árabe elogia el sistema decimal y desarrolló un algoritmo para realizar operaciones aritméticas.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El propósito del programa es proporcionar una plataforma para que los estudiantes muestren sus habilidades y conocimientos. Punto decimal simon stevin 1548 1620 matemático flamenco popularizó los decimales en europa.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Una muestra de esto está a continuación Gottfried wilhelm wilhelm leibniz, matemático de 1646 a 1716 en alemania, creó la notación decimal.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Estos matemáticos y otros desarrollaron y refinaron el sistema decimal que utilizamos hoy.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