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3BC7" w14:textId="1A8A8C63" w:rsidR="002946B0" w:rsidRDefault="002946B0" w:rsidP="002946B0">
      <w:pPr>
        <w:pStyle w:val="TOCHeading"/>
        <w:jc w:val="center"/>
      </w:pPr>
      <w:r>
        <w:rPr>
          <w:noProof/>
        </w:rPr>
        <w:drawing>
          <wp:inline distT="0" distB="0" distL="0" distR="0" wp14:anchorId="587ABCB4" wp14:editId="3F3FCA97">
            <wp:extent cx="711200" cy="711200"/>
            <wp:effectExtent l="0" t="0" r="0" b="0"/>
            <wp:docPr id="5372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264C" w14:textId="77777777" w:rsidR="002946B0" w:rsidRDefault="002946B0" w:rsidP="002946B0">
      <w:pPr>
        <w:tabs>
          <w:tab w:val="left" w:pos="3175"/>
        </w:tabs>
      </w:pPr>
    </w:p>
    <w:p w14:paraId="00DA05C2" w14:textId="77777777" w:rsidR="002946B0" w:rsidRDefault="002946B0" w:rsidP="002946B0">
      <w:pPr>
        <w:tabs>
          <w:tab w:val="left" w:pos="317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Analysis and Visualization</w:t>
      </w:r>
    </w:p>
    <w:p w14:paraId="471B9647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861017B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Title:</w:t>
      </w:r>
    </w:p>
    <w:p w14:paraId="0C8288E7" w14:textId="77777777" w:rsidR="002946B0" w:rsidRDefault="002946B0" w:rsidP="002946B0">
      <w:pPr>
        <w:tabs>
          <w:tab w:val="left" w:pos="317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“</w:t>
      </w:r>
      <w:r>
        <w:rPr>
          <w:rFonts w:asciiTheme="majorBidi" w:hAnsiTheme="majorBidi" w:cstheme="majorBidi"/>
          <w:i/>
          <w:iCs/>
          <w:sz w:val="28"/>
          <w:szCs w:val="28"/>
        </w:rPr>
        <w:t>Comprehensive Analysis and Predictive Modeling of Global Development Trends Using World Bank Development Indicators</w:t>
      </w:r>
      <w:r>
        <w:rPr>
          <w:rFonts w:asciiTheme="majorBidi" w:hAnsiTheme="majorBidi" w:cstheme="majorBidi"/>
          <w:b/>
          <w:bCs/>
          <w:sz w:val="32"/>
          <w:szCs w:val="32"/>
        </w:rPr>
        <w:t>”</w:t>
      </w:r>
    </w:p>
    <w:p w14:paraId="06CAC8C2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2C846EDA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6F9D79C2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Muhammad Faisal</w:t>
      </w:r>
    </w:p>
    <w:p w14:paraId="0754FC25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BSCS202110</w:t>
      </w:r>
    </w:p>
    <w:p w14:paraId="6259C3DF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</w:p>
    <w:p w14:paraId="28BC3734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Muhammad Bilal Hidral</w:t>
      </w:r>
    </w:p>
    <w:p w14:paraId="579E7CA9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6215721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81870DD" w14:textId="77777777" w:rsidR="002946B0" w:rsidRDefault="002946B0" w:rsidP="002946B0">
      <w:pPr>
        <w:tabs>
          <w:tab w:val="left" w:pos="3175"/>
        </w:tabs>
        <w:rPr>
          <w:rFonts w:asciiTheme="majorBidi" w:hAnsiTheme="majorBidi" w:cstheme="majorBidi"/>
          <w:b/>
          <w:bCs/>
        </w:rPr>
      </w:pPr>
    </w:p>
    <w:p w14:paraId="5CAED36E" w14:textId="77777777" w:rsidR="002946B0" w:rsidRDefault="002946B0" w:rsidP="002946B0"/>
    <w:p w14:paraId="39F21A9F" w14:textId="77777777" w:rsidR="002946B0" w:rsidRDefault="002946B0" w:rsidP="002946B0"/>
    <w:p w14:paraId="17F422AD" w14:textId="77777777" w:rsidR="002946B0" w:rsidRDefault="002946B0" w:rsidP="002946B0"/>
    <w:p w14:paraId="0BE30351" w14:textId="77777777" w:rsidR="002946B0" w:rsidRDefault="002946B0" w:rsidP="002946B0"/>
    <w:p w14:paraId="1F03044F" w14:textId="77777777" w:rsidR="002946B0" w:rsidRDefault="002946B0" w:rsidP="002946B0"/>
    <w:p w14:paraId="51C901EC" w14:textId="77777777" w:rsidR="002946B0" w:rsidRDefault="002946B0" w:rsidP="002946B0"/>
    <w:p w14:paraId="275B8F8E" w14:textId="77777777" w:rsidR="002946B0" w:rsidRDefault="002946B0" w:rsidP="002946B0">
      <w:pPr>
        <w:tabs>
          <w:tab w:val="left" w:pos="1378"/>
        </w:tabs>
      </w:pPr>
    </w:p>
    <w:p w14:paraId="7E9F05BC" w14:textId="77777777" w:rsidR="002946B0" w:rsidRDefault="002946B0" w:rsidP="002946B0">
      <w:pPr>
        <w:jc w:val="center"/>
      </w:pPr>
      <w:r>
        <w:t>2024-06-12</w:t>
      </w:r>
    </w:p>
    <w:p w14:paraId="181FB9A1" w14:textId="77777777" w:rsidR="002946B0" w:rsidRDefault="002946B0" w:rsidP="00861C9B">
      <w:pPr>
        <w:spacing w:after="240" w:line="360" w:lineRule="atLeast"/>
        <w:outlineLvl w:val="1"/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</w:p>
    <w:p w14:paraId="4536653F" w14:textId="215E71C8" w:rsidR="00861C9B" w:rsidRPr="00861C9B" w:rsidRDefault="00861C9B" w:rsidP="002946B0">
      <w:pPr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  <w:t>Project Proposal Summary</w:t>
      </w:r>
    </w:p>
    <w:p w14:paraId="52D709BD" w14:textId="77777777" w:rsidR="00861C9B" w:rsidRPr="00861C9B" w:rsidRDefault="00861C9B" w:rsidP="00861C9B">
      <w:pPr>
        <w:spacing w:before="660" w:after="240" w:line="360" w:lineRule="atLeast"/>
        <w:outlineLvl w:val="2"/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  <w:t>Dataset Source and Description</w:t>
      </w:r>
    </w:p>
    <w:p w14:paraId="1E9D6810" w14:textId="77777777" w:rsidR="00861C9B" w:rsidRPr="00861C9B" w:rsidRDefault="00861C9B" w:rsidP="00861C9B">
      <w:pPr>
        <w:numPr>
          <w:ilvl w:val="0"/>
          <w:numId w:val="1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Source: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dataset will be obtained from the World Bank's World Development Indicators (</w:t>
      </w:r>
      <w:hyperlink r:id="rId9" w:tgtFrame="_blank" w:history="1">
        <w:r w:rsidRPr="00861C9B">
          <w:rPr>
            <w:rFonts w:asciiTheme="majorBidi" w:eastAsia="Times New Roman" w:hAnsiTheme="majorBidi" w:cstheme="majorBidi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World Bank DataBank</w:t>
        </w:r>
      </w:hyperlink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), a comprehensive repository of global development data.</w:t>
      </w:r>
    </w:p>
    <w:p w14:paraId="17ADDD78" w14:textId="77777777" w:rsidR="00861C9B" w:rsidRPr="00861C9B" w:rsidRDefault="00861C9B" w:rsidP="00861C9B">
      <w:pPr>
        <w:numPr>
          <w:ilvl w:val="0"/>
          <w:numId w:val="1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Description: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dataset encompasses a wide range of economic, social, demographic, and environmental indicators for countries worldwide. These indicators are invaluable for evaluating and comparing the development trajectories of nations over time.</w:t>
      </w:r>
    </w:p>
    <w:p w14:paraId="04160C27" w14:textId="77777777" w:rsidR="00861C9B" w:rsidRPr="00861C9B" w:rsidRDefault="00861C9B" w:rsidP="00861C9B">
      <w:pPr>
        <w:spacing w:before="660" w:after="240" w:line="360" w:lineRule="atLeast"/>
        <w:outlineLvl w:val="2"/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  <w:t>Research Questions</w:t>
      </w:r>
    </w:p>
    <w:p w14:paraId="5CDCF98D" w14:textId="77777777" w:rsidR="00861C9B" w:rsidRPr="00861C9B" w:rsidRDefault="00861C9B" w:rsidP="00861C9B">
      <w:pPr>
        <w:numPr>
          <w:ilvl w:val="0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Economic Growth Analysis:</w:t>
      </w:r>
    </w:p>
    <w:p w14:paraId="245E77B5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 have GDP growth trends varied across different regions over the past two decades?</w:t>
      </w:r>
    </w:p>
    <w:p w14:paraId="57231A4B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correlations exist between economic indicators (inflation, unemployment, investment) and GDP growth?</w:t>
      </w:r>
    </w:p>
    <w:p w14:paraId="78B48A48" w14:textId="77777777" w:rsidR="00861C9B" w:rsidRPr="00861C9B" w:rsidRDefault="00861C9B" w:rsidP="00861C9B">
      <w:pPr>
        <w:numPr>
          <w:ilvl w:val="0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Social Development Indicators:</w:t>
      </w:r>
    </w:p>
    <w:p w14:paraId="4129E098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 have education and health indicators (literacy rates, life expectancy) evolved in different regions over time?</w:t>
      </w:r>
    </w:p>
    <w:p w14:paraId="7E9A0B8B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is the relationship between social development and economic growth?</w:t>
      </w:r>
    </w:p>
    <w:p w14:paraId="76B9DC03" w14:textId="77777777" w:rsidR="00861C9B" w:rsidRPr="00861C9B" w:rsidRDefault="00861C9B" w:rsidP="00861C9B">
      <w:pPr>
        <w:numPr>
          <w:ilvl w:val="0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Environmental Sustainability:</w:t>
      </w:r>
    </w:p>
    <w:p w14:paraId="533A5D7E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 do environmental indicators (CO2 emissions, renewable energy consumption) differ across regions and time?</w:t>
      </w:r>
    </w:p>
    <w:p w14:paraId="0121951A" w14:textId="77777777" w:rsidR="00861C9B" w:rsidRPr="00861C9B" w:rsidRDefault="00861C9B" w:rsidP="00861C9B">
      <w:pPr>
        <w:numPr>
          <w:ilvl w:val="1"/>
          <w:numId w:val="2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is the impact of economic activity on environmental sustainability in various countries?</w:t>
      </w:r>
    </w:p>
    <w:p w14:paraId="0061B042" w14:textId="77777777" w:rsidR="00861C9B" w:rsidRPr="00861C9B" w:rsidRDefault="00861C9B" w:rsidP="00861C9B">
      <w:pPr>
        <w:spacing w:before="660" w:after="240" w:line="360" w:lineRule="atLeast"/>
        <w:outlineLvl w:val="2"/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14:ligatures w14:val="none"/>
        </w:rPr>
        <w:t>Preliminary Thoughts on Challenges and Solutions</w:t>
      </w:r>
    </w:p>
    <w:p w14:paraId="3EB39517" w14:textId="77777777" w:rsidR="00861C9B" w:rsidRPr="00861C9B" w:rsidRDefault="00861C9B" w:rsidP="00861C9B">
      <w:p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Challenges and Solutions:</w:t>
      </w:r>
    </w:p>
    <w:p w14:paraId="0A6B72C7" w14:textId="77777777" w:rsidR="00861C9B" w:rsidRPr="00861C9B" w:rsidRDefault="00861C9B" w:rsidP="00861C9B">
      <w:pPr>
        <w:numPr>
          <w:ilvl w:val="0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Cleaning and Preprocessing:</w:t>
      </w:r>
    </w:p>
    <w:p w14:paraId="571EFB15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Challenge: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Missing values, inconsistencies, or outliers within the dataset can hinder analysis.</w:t>
      </w:r>
    </w:p>
    <w:p w14:paraId="5A9336B5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Solution: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Implement robust data cleaning techniques like imputation for missing values, normalization, and outlier detection to ensure data quality.</w:t>
      </w:r>
    </w:p>
    <w:p w14:paraId="5CA6B50A" w14:textId="77777777" w:rsidR="00861C9B" w:rsidRPr="00861C9B" w:rsidRDefault="00861C9B" w:rsidP="00861C9B">
      <w:pPr>
        <w:numPr>
          <w:ilvl w:val="0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Handling Multidimensional Data:</w:t>
      </w:r>
    </w:p>
    <w:p w14:paraId="027C2112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Challenge: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dataset's high dimensionality, with numerous indicators across many countries and years, can pose analytical complexity.</w:t>
      </w:r>
    </w:p>
    <w:p w14:paraId="6F0D5A3F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Solution: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Utilize dimensionality reduction techniques like PCA (Principal Component Analysis) to simplify the data while preserving key information. Additionally, focus on indicators directly relevant to the research questions.</w:t>
      </w:r>
    </w:p>
    <w:p w14:paraId="6E4C1142" w14:textId="77777777" w:rsidR="00861C9B" w:rsidRPr="00861C9B" w:rsidRDefault="00861C9B" w:rsidP="00861C9B">
      <w:pPr>
        <w:numPr>
          <w:ilvl w:val="0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Temporal Analysis:</w:t>
      </w:r>
    </w:p>
    <w:p w14:paraId="773EF0CF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Challenge: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Analyzing trends over time requires effective time series data handling.</w:t>
      </w:r>
    </w:p>
    <w:p w14:paraId="44A91B54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Solution: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Employ time series analysis methods and visualization techniques to accurately capture and interpret temporal trends and patterns.</w:t>
      </w:r>
    </w:p>
    <w:p w14:paraId="268A2F2C" w14:textId="77777777" w:rsidR="00861C9B" w:rsidRPr="00861C9B" w:rsidRDefault="00861C9B" w:rsidP="00861C9B">
      <w:pPr>
        <w:numPr>
          <w:ilvl w:val="0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Comparative Analysis Across Regions:</w:t>
      </w:r>
    </w:p>
    <w:p w14:paraId="1E4073AB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Challenge: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Comparing indicators across regions requires data standardization and consideration of regional differences.</w:t>
      </w:r>
    </w:p>
    <w:p w14:paraId="29A221F1" w14:textId="77777777" w:rsidR="00861C9B" w:rsidRPr="00861C9B" w:rsidRDefault="00861C9B" w:rsidP="00861C9B">
      <w:pPr>
        <w:numPr>
          <w:ilvl w:val="1"/>
          <w:numId w:val="3"/>
        </w:numPr>
        <w:spacing w:after="0" w:line="420" w:lineRule="atLeast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861C9B">
        <w:rPr>
          <w:rFonts w:asciiTheme="majorBidi" w:eastAsia="Times New Roman" w:hAnsiTheme="majorBidi" w:cstheme="majorBidi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Solution:</w:t>
      </w:r>
      <w:r w:rsidRPr="00861C9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Normalize data for regional comparisons and use statistical methods to identify significant differences and trends across regions.</w:t>
      </w:r>
    </w:p>
    <w:p w14:paraId="709D4987" w14:textId="2C309572" w:rsidR="003752E0" w:rsidRPr="00861C9B" w:rsidRDefault="003752E0" w:rsidP="00861C9B">
      <w:pPr>
        <w:rPr>
          <w:rFonts w:asciiTheme="majorBidi" w:hAnsiTheme="majorBidi" w:cstheme="majorBidi"/>
        </w:rPr>
      </w:pPr>
    </w:p>
    <w:sectPr w:rsidR="003752E0" w:rsidRPr="00861C9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FC9C3" w14:textId="77777777" w:rsidR="007505E4" w:rsidRDefault="007505E4" w:rsidP="002946B0">
      <w:pPr>
        <w:spacing w:after="0" w:line="240" w:lineRule="auto"/>
      </w:pPr>
      <w:r>
        <w:separator/>
      </w:r>
    </w:p>
  </w:endnote>
  <w:endnote w:type="continuationSeparator" w:id="0">
    <w:p w14:paraId="20DCCBC8" w14:textId="77777777" w:rsidR="007505E4" w:rsidRDefault="007505E4" w:rsidP="0029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0777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A58AD8" w14:textId="28F9EE50" w:rsidR="002946B0" w:rsidRDefault="00294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74E4CE" w14:textId="77777777" w:rsidR="002946B0" w:rsidRDefault="00294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1B850" w14:textId="77777777" w:rsidR="007505E4" w:rsidRDefault="007505E4" w:rsidP="002946B0">
      <w:pPr>
        <w:spacing w:after="0" w:line="240" w:lineRule="auto"/>
      </w:pPr>
      <w:r>
        <w:separator/>
      </w:r>
    </w:p>
  </w:footnote>
  <w:footnote w:type="continuationSeparator" w:id="0">
    <w:p w14:paraId="45AEDB64" w14:textId="77777777" w:rsidR="007505E4" w:rsidRDefault="007505E4" w:rsidP="0029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EA1"/>
    <w:multiLevelType w:val="multilevel"/>
    <w:tmpl w:val="0196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429B"/>
    <w:multiLevelType w:val="multilevel"/>
    <w:tmpl w:val="D1E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10BC6"/>
    <w:multiLevelType w:val="multilevel"/>
    <w:tmpl w:val="C86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8331">
    <w:abstractNumId w:val="2"/>
  </w:num>
  <w:num w:numId="2" w16cid:durableId="1432242433">
    <w:abstractNumId w:val="0"/>
  </w:num>
  <w:num w:numId="3" w16cid:durableId="49827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9B"/>
    <w:rsid w:val="00220997"/>
    <w:rsid w:val="002946B0"/>
    <w:rsid w:val="003752E0"/>
    <w:rsid w:val="0058460F"/>
    <w:rsid w:val="006A3211"/>
    <w:rsid w:val="007505E4"/>
    <w:rsid w:val="00861C9B"/>
    <w:rsid w:val="00B44AAC"/>
    <w:rsid w:val="00D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65DE"/>
  <w15:chartTrackingRefBased/>
  <w15:docId w15:val="{712D00C9-8943-466E-9098-6DED593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1C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1C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B0"/>
  </w:style>
  <w:style w:type="paragraph" w:styleId="Footer">
    <w:name w:val="footer"/>
    <w:basedOn w:val="Normal"/>
    <w:link w:val="FooterChar"/>
    <w:uiPriority w:val="99"/>
    <w:unhideWhenUsed/>
    <w:rsid w:val="0029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6B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B0"/>
    <w:pPr>
      <w:spacing w:before="240" w:after="0" w:line="256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bank.worldbank.org/source/world-development-indicators/Type/TABLE/preview/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9C13-FD03-44A8-8920-CEC86A2F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2</cp:revision>
  <dcterms:created xsi:type="dcterms:W3CDTF">2024-06-11T05:21:00Z</dcterms:created>
  <dcterms:modified xsi:type="dcterms:W3CDTF">2024-06-12T16:55:00Z</dcterms:modified>
</cp:coreProperties>
</file>