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F4B31" w14:textId="77777777" w:rsidR="00BB351D" w:rsidRDefault="00BB351D" w:rsidP="00BB351D">
      <w:pPr>
        <w:pStyle w:val="TOCHeading"/>
        <w:jc w:val="center"/>
      </w:pPr>
      <w:r>
        <w:rPr>
          <w:noProof/>
        </w:rPr>
        <w:drawing>
          <wp:inline distT="0" distB="0" distL="0" distR="0" wp14:anchorId="7AF05574" wp14:editId="2C8FBA1B">
            <wp:extent cx="711200" cy="711200"/>
            <wp:effectExtent l="0" t="0" r="0" b="0"/>
            <wp:docPr id="537281061" name="Picture 1" descr="A green shield with gold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81061" name="Picture 1" descr="A green shield with gold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471D7" w14:textId="77777777" w:rsidR="00BB351D" w:rsidRDefault="00BB351D" w:rsidP="00BB351D">
      <w:pPr>
        <w:tabs>
          <w:tab w:val="left" w:pos="3175"/>
        </w:tabs>
      </w:pPr>
    </w:p>
    <w:p w14:paraId="78A0132D" w14:textId="77777777" w:rsidR="00BB351D" w:rsidRDefault="00BB351D" w:rsidP="00BB351D">
      <w:pPr>
        <w:tabs>
          <w:tab w:val="left" w:pos="3175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 Analysis and Visualization</w:t>
      </w:r>
    </w:p>
    <w:p w14:paraId="300CAFE4" w14:textId="77777777" w:rsidR="00BB351D" w:rsidRDefault="00BB351D" w:rsidP="00BB351D">
      <w:pPr>
        <w:tabs>
          <w:tab w:val="left" w:pos="3175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71C4921F" w14:textId="77777777" w:rsidR="00BB351D" w:rsidRDefault="00BB351D" w:rsidP="00BB351D">
      <w:pPr>
        <w:tabs>
          <w:tab w:val="left" w:pos="3175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Project Title:</w:t>
      </w:r>
    </w:p>
    <w:p w14:paraId="1D26965E" w14:textId="77777777" w:rsidR="00BB351D" w:rsidRDefault="00BB351D" w:rsidP="00BB351D">
      <w:pPr>
        <w:tabs>
          <w:tab w:val="left" w:pos="3175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“</w:t>
      </w:r>
      <w:r>
        <w:rPr>
          <w:rFonts w:asciiTheme="majorBidi" w:hAnsiTheme="majorBidi" w:cstheme="majorBidi"/>
          <w:i/>
          <w:iCs/>
          <w:sz w:val="28"/>
          <w:szCs w:val="28"/>
        </w:rPr>
        <w:t>Comprehensive Analysis and Predictive Modeling of Global Development Trends Using World Bank Development Indicators</w:t>
      </w:r>
      <w:r>
        <w:rPr>
          <w:rFonts w:asciiTheme="majorBidi" w:hAnsiTheme="majorBidi" w:cstheme="majorBidi"/>
          <w:b/>
          <w:bCs/>
          <w:sz w:val="32"/>
          <w:szCs w:val="32"/>
        </w:rPr>
        <w:t>”</w:t>
      </w:r>
    </w:p>
    <w:p w14:paraId="6C634539" w14:textId="77777777" w:rsidR="00BB351D" w:rsidRDefault="00BB351D" w:rsidP="00BB351D">
      <w:pPr>
        <w:tabs>
          <w:tab w:val="left" w:pos="3175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37639AF0" w14:textId="77777777" w:rsidR="00BB351D" w:rsidRDefault="00BB351D" w:rsidP="00BB351D">
      <w:pPr>
        <w:tabs>
          <w:tab w:val="left" w:pos="3175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By:</w:t>
      </w:r>
    </w:p>
    <w:p w14:paraId="033BAD27" w14:textId="77777777" w:rsidR="00BB351D" w:rsidRDefault="00BB351D" w:rsidP="00BB351D">
      <w:pPr>
        <w:tabs>
          <w:tab w:val="left" w:pos="3175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  <w:t>Muhammad Faisal</w:t>
      </w:r>
    </w:p>
    <w:p w14:paraId="236E5AFB" w14:textId="77777777" w:rsidR="00BB351D" w:rsidRDefault="00BB351D" w:rsidP="00BB351D">
      <w:pPr>
        <w:tabs>
          <w:tab w:val="left" w:pos="3175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  <w:t>BSCS202110</w:t>
      </w:r>
    </w:p>
    <w:p w14:paraId="5BA5104C" w14:textId="77777777" w:rsidR="00BB351D" w:rsidRDefault="00BB351D" w:rsidP="00BB351D">
      <w:pPr>
        <w:tabs>
          <w:tab w:val="left" w:pos="3175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To:</w:t>
      </w:r>
    </w:p>
    <w:p w14:paraId="666F1E88" w14:textId="77777777" w:rsidR="00BB351D" w:rsidRDefault="00BB351D" w:rsidP="00BB351D">
      <w:pPr>
        <w:tabs>
          <w:tab w:val="left" w:pos="3175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  <w:t xml:space="preserve">Muhammad Bilal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Hidral</w:t>
      </w:r>
      <w:proofErr w:type="spellEnd"/>
    </w:p>
    <w:p w14:paraId="4FF328F6" w14:textId="77777777" w:rsidR="00BB351D" w:rsidRDefault="00BB351D" w:rsidP="00BB351D">
      <w:pPr>
        <w:tabs>
          <w:tab w:val="left" w:pos="3175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3E77523D" w14:textId="77777777" w:rsidR="00BB351D" w:rsidRDefault="00BB351D" w:rsidP="00BB351D">
      <w:pPr>
        <w:tabs>
          <w:tab w:val="left" w:pos="3175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029AC515" w14:textId="77777777" w:rsidR="00BB351D" w:rsidRDefault="00BB351D" w:rsidP="00BB351D">
      <w:pPr>
        <w:tabs>
          <w:tab w:val="left" w:pos="3175"/>
        </w:tabs>
        <w:rPr>
          <w:rFonts w:asciiTheme="majorBidi" w:hAnsiTheme="majorBidi" w:cstheme="majorBidi"/>
          <w:b/>
          <w:bCs/>
        </w:rPr>
      </w:pPr>
    </w:p>
    <w:p w14:paraId="06875EB8" w14:textId="77777777" w:rsidR="00BB351D" w:rsidRDefault="00BB351D" w:rsidP="00BB351D"/>
    <w:p w14:paraId="12497325" w14:textId="77777777" w:rsidR="00BB351D" w:rsidRDefault="00BB351D" w:rsidP="00BB351D"/>
    <w:p w14:paraId="26D302B0" w14:textId="77777777" w:rsidR="00BB351D" w:rsidRDefault="00BB351D" w:rsidP="00BB351D"/>
    <w:p w14:paraId="081AE3A2" w14:textId="77777777" w:rsidR="00BB351D" w:rsidRDefault="00BB351D" w:rsidP="00BB351D"/>
    <w:p w14:paraId="0A9B76D7" w14:textId="77777777" w:rsidR="00BB351D" w:rsidRDefault="00BB351D" w:rsidP="00BB351D"/>
    <w:p w14:paraId="092ABBB0" w14:textId="77777777" w:rsidR="00BB351D" w:rsidRDefault="00BB351D" w:rsidP="00BB351D"/>
    <w:p w14:paraId="476EF2CA" w14:textId="77777777" w:rsidR="00BB351D" w:rsidRDefault="00BB351D" w:rsidP="00BB351D">
      <w:pPr>
        <w:tabs>
          <w:tab w:val="left" w:pos="1378"/>
        </w:tabs>
      </w:pPr>
    </w:p>
    <w:p w14:paraId="06651926" w14:textId="77777777" w:rsidR="00BB351D" w:rsidRDefault="00BB351D" w:rsidP="00BB351D">
      <w:pPr>
        <w:jc w:val="center"/>
      </w:pPr>
      <w:r>
        <w:t>2024-06-12</w:t>
      </w:r>
    </w:p>
    <w:p w14:paraId="6F8275DB" w14:textId="77777777" w:rsidR="00BB351D" w:rsidRDefault="00BB351D" w:rsidP="00BB351D">
      <w:pPr>
        <w:spacing w:after="240" w:line="360" w:lineRule="atLeast"/>
        <w:outlineLvl w:val="1"/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14:ligatures w14:val="none"/>
        </w:rPr>
      </w:pPr>
    </w:p>
    <w:p w14:paraId="12D13123" w14:textId="77777777" w:rsidR="00497839" w:rsidRPr="00497839" w:rsidRDefault="00497839" w:rsidP="0049783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Project Report: Time Series Analysis of </w:t>
      </w:r>
      <w:proofErr w:type="spellStart"/>
      <w:r w:rsidRPr="004978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GDP_current_US</w:t>
      </w:r>
      <w:proofErr w:type="spellEnd"/>
    </w:p>
    <w:p w14:paraId="7E56D42B" w14:textId="77777777" w:rsidR="00497839" w:rsidRPr="00497839" w:rsidRDefault="00497839" w:rsidP="0049783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Executive Summary</w:t>
      </w:r>
    </w:p>
    <w:p w14:paraId="64166842" w14:textId="77777777" w:rsidR="00497839" w:rsidRPr="00497839" w:rsidRDefault="00497839" w:rsidP="0049783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This report details the time series analysis conducted on the '</w:t>
      </w:r>
      <w:proofErr w:type="spellStart"/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GDP_current_US</w:t>
      </w:r>
      <w:proofErr w:type="spellEnd"/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' variable within a dataset containing various indicators for numerous countries over time. The analysis aimed to comprehend patterns and trends in GDP (Gross Domestic Product) to forecast future values.</w:t>
      </w:r>
    </w:p>
    <w:p w14:paraId="4AAAA8E2" w14:textId="77777777" w:rsidR="00497839" w:rsidRPr="00497839" w:rsidRDefault="00497839" w:rsidP="0049783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Initial Data Inspection</w:t>
      </w:r>
    </w:p>
    <w:p w14:paraId="101DB814" w14:textId="77777777" w:rsidR="00497839" w:rsidRPr="00497839" w:rsidRDefault="00497839" w:rsidP="00497839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dataset encompassed various indicators for several countries throughout time.</w:t>
      </w:r>
    </w:p>
    <w:p w14:paraId="5F2B7FCD" w14:textId="77777777" w:rsidR="00497839" w:rsidRPr="00497839" w:rsidRDefault="00497839" w:rsidP="00497839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'</w:t>
      </w:r>
      <w:proofErr w:type="spellStart"/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GDP_current_US</w:t>
      </w:r>
      <w:proofErr w:type="spellEnd"/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' variable represented the Gross Domestic Product in current US dollars.</w:t>
      </w:r>
    </w:p>
    <w:p w14:paraId="22D2BF94" w14:textId="77777777" w:rsidR="00497839" w:rsidRPr="00497839" w:rsidRDefault="00497839" w:rsidP="00497839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Preliminary exploration identified missing values, addressed using mean imputation by country.</w:t>
      </w:r>
    </w:p>
    <w:p w14:paraId="0A0C5E05" w14:textId="77777777" w:rsidR="00497839" w:rsidRPr="00497839" w:rsidRDefault="00497839" w:rsidP="00497839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Interquartile Range (IQR) method was employed to detect and eliminate outliers.</w:t>
      </w:r>
    </w:p>
    <w:p w14:paraId="177FA3B6" w14:textId="77777777" w:rsidR="00497839" w:rsidRPr="00497839" w:rsidRDefault="00497839" w:rsidP="00497839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Data preprocessing involved numeric variable scaling and categorical variable encoding.</w:t>
      </w:r>
    </w:p>
    <w:p w14:paraId="16B831F2" w14:textId="77777777" w:rsidR="00497839" w:rsidRPr="00497839" w:rsidRDefault="00497839" w:rsidP="0049783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Time Series Analysis</w:t>
      </w:r>
    </w:p>
    <w:p w14:paraId="3360C690" w14:textId="77777777" w:rsidR="00497839" w:rsidRPr="00497839" w:rsidRDefault="00497839" w:rsidP="00497839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Visualization of the GDP time series using line plots exposed the overall trend and potential seasonality.</w:t>
      </w:r>
    </w:p>
    <w:p w14:paraId="22AE5E40" w14:textId="77777777" w:rsidR="00497839" w:rsidRPr="00497839" w:rsidRDefault="00497839" w:rsidP="00497839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Seasonal decomposition using the additive model unveiled trend, seasonal, and residual components.</w:t>
      </w:r>
    </w:p>
    <w:p w14:paraId="16629239" w14:textId="77777777" w:rsidR="00497839" w:rsidRPr="00497839" w:rsidRDefault="00497839" w:rsidP="00497839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Holt-Winters Exponential Smoothing was implemented to forecast future GDP values.</w:t>
      </w:r>
    </w:p>
    <w:p w14:paraId="5E90476F" w14:textId="77777777" w:rsidR="00497839" w:rsidRPr="00497839" w:rsidRDefault="00497839" w:rsidP="00497839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forecast's accuracy in predicting GDP values was assessed using Mean Squared Error (MSE).</w:t>
      </w:r>
    </w:p>
    <w:p w14:paraId="1F012DC8" w14:textId="02E10D93" w:rsidR="00497839" w:rsidRPr="00497839" w:rsidRDefault="00497839" w:rsidP="00497839">
      <w:pPr>
        <w:spacing w:after="0" w:line="420" w:lineRule="atLeast"/>
        <w:ind w:left="720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noProof/>
          <w:color w:val="1F1F1F"/>
          <w:kern w:val="0"/>
          <w:sz w:val="24"/>
          <w:szCs w:val="24"/>
        </w:rPr>
        <w:lastRenderedPageBreak/>
        <w:drawing>
          <wp:inline distT="0" distB="0" distL="0" distR="0" wp14:anchorId="28BD8E93" wp14:editId="787B78F7">
            <wp:extent cx="5164012" cy="2782277"/>
            <wp:effectExtent l="0" t="0" r="0" b="0"/>
            <wp:docPr id="685276563" name="Picture 2" descr="A graph showing a number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76563" name="Picture 2" descr="A graph showing a number of blue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78" cy="278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1F1F1F"/>
          <w:kern w:val="0"/>
          <w:sz w:val="24"/>
          <w:szCs w:val="24"/>
        </w:rPr>
        <w:drawing>
          <wp:inline distT="0" distB="0" distL="0" distR="0" wp14:anchorId="0ED26379" wp14:editId="007402BD">
            <wp:extent cx="5133657" cy="3821723"/>
            <wp:effectExtent l="0" t="0" r="0" b="7620"/>
            <wp:docPr id="701903664" name="Picture 3" descr="A diagram of data and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03664" name="Picture 3" descr="A diagram of data and data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593" cy="382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460A" w14:textId="77777777" w:rsidR="00497839" w:rsidRPr="00497839" w:rsidRDefault="00497839" w:rsidP="0049783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Results</w:t>
      </w:r>
    </w:p>
    <w:p w14:paraId="293FE2F7" w14:textId="5A1D7972" w:rsidR="00497839" w:rsidRPr="00497839" w:rsidRDefault="00497839" w:rsidP="00497839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time series analysis yielded valuable insights into historical GDP trends and furnished forecasts for future values.</w:t>
      </w:r>
    </w:p>
    <w:p w14:paraId="79253A7D" w14:textId="77777777" w:rsidR="00497839" w:rsidRPr="00497839" w:rsidRDefault="00497839" w:rsidP="00497839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Mean Squared Error (MSE) of 2.0159026715593895 indicated the model's effectiveness in predicting GDP values.</w:t>
      </w:r>
    </w:p>
    <w:p w14:paraId="2441BC62" w14:textId="77777777" w:rsidR="00497839" w:rsidRPr="00497839" w:rsidRDefault="00497839" w:rsidP="00497839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The time series plot of the '</w:t>
      </w:r>
      <w:proofErr w:type="spellStart"/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GDP_current_US</w:t>
      </w:r>
      <w:proofErr w:type="spellEnd"/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' variable exhibits an upward trend over time, signifying a general increase in GDP.</w:t>
      </w:r>
    </w:p>
    <w:p w14:paraId="08E4AF88" w14:textId="77777777" w:rsidR="00497839" w:rsidRPr="00497839" w:rsidRDefault="00497839" w:rsidP="00497839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There appears to be a seasonal pattern, possibly indicating fluctuations in economic activity throughout the year.</w:t>
      </w:r>
    </w:p>
    <w:p w14:paraId="482EA329" w14:textId="77777777" w:rsidR="00497839" w:rsidRPr="00497839" w:rsidRDefault="00497839" w:rsidP="00497839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Holt-Winters forecast plot depicts a projected continuation of the upward trend in GDP.</w:t>
      </w:r>
    </w:p>
    <w:p w14:paraId="403642EC" w14:textId="77777777" w:rsidR="00497839" w:rsidRPr="00497839" w:rsidRDefault="00497839" w:rsidP="00497839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forecasted values demonstrate a similar seasonal pattern as observed in the historical data.</w:t>
      </w:r>
    </w:p>
    <w:p w14:paraId="7CB22834" w14:textId="77777777" w:rsidR="00497839" w:rsidRPr="00497839" w:rsidRDefault="00497839" w:rsidP="0049783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Conclusion</w:t>
      </w:r>
    </w:p>
    <w:p w14:paraId="59BD563D" w14:textId="77777777" w:rsidR="00497839" w:rsidRDefault="00497839" w:rsidP="0049783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time series analysis of the '</w:t>
      </w:r>
      <w:proofErr w:type="spellStart"/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GDP_current_US</w:t>
      </w:r>
      <w:proofErr w:type="spellEnd"/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' variable successfully brought to light historical GDP trends and provided forecasts for future values. The Mean Squared Error (MSE) served as a measure of the model's precision in predicting GDP values. Overall, this analysis offers valuable insights that can be employed for informed decision-making.</w:t>
      </w:r>
    </w:p>
    <w:p w14:paraId="30036DA2" w14:textId="77777777" w:rsidR="00497839" w:rsidRDefault="00497839" w:rsidP="0049783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52668A7" w14:textId="0F3018AB" w:rsidR="00497839" w:rsidRPr="00497839" w:rsidRDefault="00497839" w:rsidP="00497839">
      <w:pPr>
        <w:spacing w:after="0" w:line="420" w:lineRule="atLeast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noProof/>
          <w:color w:val="1F1F1F"/>
          <w:kern w:val="0"/>
          <w:sz w:val="24"/>
          <w:szCs w:val="24"/>
        </w:rPr>
        <w:drawing>
          <wp:inline distT="0" distB="0" distL="0" distR="0" wp14:anchorId="432F163D" wp14:editId="7C0089A9">
            <wp:extent cx="4845538" cy="2610689"/>
            <wp:effectExtent l="0" t="0" r="0" b="0"/>
            <wp:docPr id="200870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04302" name="Picture 20087043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714" cy="2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4C08" w14:textId="77777777" w:rsidR="00497839" w:rsidRPr="00497839" w:rsidRDefault="00497839" w:rsidP="0049783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Future Considerations</w:t>
      </w:r>
    </w:p>
    <w:p w14:paraId="204BC200" w14:textId="77777777" w:rsidR="00497839" w:rsidRPr="00497839" w:rsidRDefault="00497839" w:rsidP="00497839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Further exploration could involve incorporating additional relevant variables into the analysis to potentially enhance the forecasting model's accuracy.</w:t>
      </w:r>
    </w:p>
    <w:p w14:paraId="155E2D7B" w14:textId="77777777" w:rsidR="00497839" w:rsidRPr="00497839" w:rsidRDefault="00497839" w:rsidP="00497839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9783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Examining the underlying factors influencing GDP trends could provide a deeper understanding of the economic landscape.</w:t>
      </w:r>
    </w:p>
    <w:p w14:paraId="5262209E" w14:textId="77777777" w:rsidR="003752E0" w:rsidRPr="00497839" w:rsidRDefault="003752E0" w:rsidP="00497839"/>
    <w:sectPr w:rsidR="003752E0" w:rsidRPr="0049783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C8E23" w14:textId="77777777" w:rsidR="00C80430" w:rsidRDefault="00C80430" w:rsidP="00BB351D">
      <w:pPr>
        <w:spacing w:after="0" w:line="240" w:lineRule="auto"/>
      </w:pPr>
      <w:r>
        <w:separator/>
      </w:r>
    </w:p>
  </w:endnote>
  <w:endnote w:type="continuationSeparator" w:id="0">
    <w:p w14:paraId="5B0E3C94" w14:textId="77777777" w:rsidR="00C80430" w:rsidRDefault="00C80430" w:rsidP="00BB3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68453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46FDBD" w14:textId="3C9ECCFA" w:rsidR="00BB351D" w:rsidRDefault="00BB351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9AA3B2" w14:textId="77777777" w:rsidR="00BB351D" w:rsidRDefault="00BB35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01C71" w14:textId="77777777" w:rsidR="00C80430" w:rsidRDefault="00C80430" w:rsidP="00BB351D">
      <w:pPr>
        <w:spacing w:after="0" w:line="240" w:lineRule="auto"/>
      </w:pPr>
      <w:r>
        <w:separator/>
      </w:r>
    </w:p>
  </w:footnote>
  <w:footnote w:type="continuationSeparator" w:id="0">
    <w:p w14:paraId="16E918B0" w14:textId="77777777" w:rsidR="00C80430" w:rsidRDefault="00C80430" w:rsidP="00BB3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C0DD6"/>
    <w:multiLevelType w:val="multilevel"/>
    <w:tmpl w:val="DA40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A180E"/>
    <w:multiLevelType w:val="multilevel"/>
    <w:tmpl w:val="2B4C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F50F1"/>
    <w:multiLevelType w:val="multilevel"/>
    <w:tmpl w:val="02CE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B34D7"/>
    <w:multiLevelType w:val="multilevel"/>
    <w:tmpl w:val="AB6A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33DDF"/>
    <w:multiLevelType w:val="multilevel"/>
    <w:tmpl w:val="B240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22CDA"/>
    <w:multiLevelType w:val="multilevel"/>
    <w:tmpl w:val="A06C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62DAD"/>
    <w:multiLevelType w:val="multilevel"/>
    <w:tmpl w:val="256A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B6B1B"/>
    <w:multiLevelType w:val="multilevel"/>
    <w:tmpl w:val="515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06EC0"/>
    <w:multiLevelType w:val="multilevel"/>
    <w:tmpl w:val="02FE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6352F"/>
    <w:multiLevelType w:val="multilevel"/>
    <w:tmpl w:val="EF5C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B5D0F"/>
    <w:multiLevelType w:val="multilevel"/>
    <w:tmpl w:val="8ACC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0F6564"/>
    <w:multiLevelType w:val="multilevel"/>
    <w:tmpl w:val="ECC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4693">
    <w:abstractNumId w:val="5"/>
  </w:num>
  <w:num w:numId="2" w16cid:durableId="2060083529">
    <w:abstractNumId w:val="6"/>
  </w:num>
  <w:num w:numId="3" w16cid:durableId="99230187">
    <w:abstractNumId w:val="1"/>
  </w:num>
  <w:num w:numId="4" w16cid:durableId="1828863483">
    <w:abstractNumId w:val="10"/>
  </w:num>
  <w:num w:numId="5" w16cid:durableId="155272001">
    <w:abstractNumId w:val="0"/>
  </w:num>
  <w:num w:numId="6" w16cid:durableId="845367272">
    <w:abstractNumId w:val="4"/>
  </w:num>
  <w:num w:numId="7" w16cid:durableId="1403067548">
    <w:abstractNumId w:val="9"/>
  </w:num>
  <w:num w:numId="8" w16cid:durableId="6954282">
    <w:abstractNumId w:val="3"/>
  </w:num>
  <w:num w:numId="9" w16cid:durableId="224802835">
    <w:abstractNumId w:val="11"/>
  </w:num>
  <w:num w:numId="10" w16cid:durableId="564611616">
    <w:abstractNumId w:val="8"/>
  </w:num>
  <w:num w:numId="11" w16cid:durableId="663053639">
    <w:abstractNumId w:val="7"/>
  </w:num>
  <w:num w:numId="12" w16cid:durableId="1744446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39"/>
    <w:rsid w:val="00220997"/>
    <w:rsid w:val="003752E0"/>
    <w:rsid w:val="00497839"/>
    <w:rsid w:val="0058460F"/>
    <w:rsid w:val="006A3211"/>
    <w:rsid w:val="006A32A1"/>
    <w:rsid w:val="00BB351D"/>
    <w:rsid w:val="00C34F68"/>
    <w:rsid w:val="00C8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9346"/>
  <w15:chartTrackingRefBased/>
  <w15:docId w15:val="{1E134B8B-792E-4FAA-B8B1-C335D9AB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839"/>
    <w:rPr>
      <w:b/>
      <w:bCs/>
      <w:smallCaps/>
      <w:color w:val="0F4761" w:themeColor="accent1" w:themeShade="BF"/>
      <w:spacing w:val="5"/>
    </w:rPr>
  </w:style>
  <w:style w:type="paragraph" w:customStyle="1" w:styleId="first-token">
    <w:name w:val="first-token"/>
    <w:basedOn w:val="Normal"/>
    <w:rsid w:val="00497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7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97839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51D"/>
    <w:pPr>
      <w:spacing w:before="240" w:after="0" w:line="256" w:lineRule="auto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B3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51D"/>
  </w:style>
  <w:style w:type="paragraph" w:styleId="Footer">
    <w:name w:val="footer"/>
    <w:basedOn w:val="Normal"/>
    <w:link w:val="FooterChar"/>
    <w:uiPriority w:val="99"/>
    <w:unhideWhenUsed/>
    <w:rsid w:val="00BB3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0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2</cp:revision>
  <dcterms:created xsi:type="dcterms:W3CDTF">2024-06-11T19:59:00Z</dcterms:created>
  <dcterms:modified xsi:type="dcterms:W3CDTF">2024-06-12T16:57:00Z</dcterms:modified>
</cp:coreProperties>
</file>