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Provisional Patent Application</w:t>
      </w:r>
    </w:p>
    <w:p>
      <w:r>
        <w:t>Inventor:</w:t>
        <w:br/>
        <w:t>Melanie Jeanette Grande</w:t>
        <w:br/>
        <w:t>4209 Kibler Ln, Holiday, FL 34691</w:t>
        <w:br/>
        <w:t>Independent Researcher</w:t>
        <w:br/>
        <w:t>Filed: [Insert Date]</w:t>
      </w:r>
    </w:p>
    <w:p>
      <w:pPr>
        <w:pStyle w:val="Heading2"/>
      </w:pPr>
      <w:r>
        <w:t>Title:</w:t>
      </w:r>
    </w:p>
    <w:p>
      <w:r>
        <w:t>Closed-Loop Entropy-Responsive Biofeedback System for Biological Aging Modulation</w:t>
      </w:r>
    </w:p>
    <w:p>
      <w:pPr>
        <w:pStyle w:val="Heading2"/>
      </w:pPr>
      <w:r>
        <w:t>I. Technical Field</w:t>
      </w:r>
    </w:p>
    <w:p>
      <w:r>
        <w:t>This invention relates to biotechnology, aging science, and medical device systems. Specifically, it describes a closed-loop biofeedback system that detects entropy-related biological signals and delivers adaptive therapeutic interventions to slow or reverse age-related dysfunction.</w:t>
      </w:r>
    </w:p>
    <w:p>
      <w:pPr>
        <w:pStyle w:val="Heading2"/>
      </w:pPr>
      <w:r>
        <w:t>II. Background</w:t>
      </w:r>
    </w:p>
    <w:p>
      <w:r>
        <w:t>Biological aging is increasingly recognized as a systemic loss of structural, energetic, and informational order—akin to a thermodynamic increase in entropy. Current therapeutic approaches do not dynamically account for entropy metrics in real time. The proposed system fills this gap by creating an autonomous, feedback-driven interface that can measure, interpret, and act upon real-time entropy signals in a biological system.</w:t>
      </w:r>
    </w:p>
    <w:p>
      <w:pPr>
        <w:pStyle w:val="Heading2"/>
      </w:pPr>
      <w:r>
        <w:t>III. Summary of Invention</w:t>
      </w:r>
    </w:p>
    <w:p>
      <w:r>
        <w:t>The invention comprises a system for monitoring biological entropy and delivering precision therapeutic interventions based on adaptive algorithms. The key components include:</w:t>
      </w:r>
    </w:p>
    <w:p>
      <w:r>
        <w:t>1. Entropy Biomarkers and Sensors:</w:t>
        <w:br/>
        <w:t xml:space="preserve">   - HRV entropy, NAD⁺ levels, ROS, mitochondrial membrane potential (ΔΨm), neural signal coherence, transcriptomic entropy</w:t>
      </w:r>
    </w:p>
    <w:p>
      <w:r>
        <w:t>2. AI-Driven Controller:</w:t>
        <w:br/>
        <w:t xml:space="preserve">   - Monitors entropy inputs</w:t>
        <w:br/>
        <w:t xml:space="preserve">   - Determines optimal timing/type/dose</w:t>
        <w:br/>
        <w:t xml:space="preserve">   - Updates its algorithm adaptively</w:t>
      </w:r>
    </w:p>
    <w:p>
      <w:r>
        <w:t>3. Therapeutic Intervention Modules:</w:t>
        <w:br/>
        <w:t xml:space="preserve">   - Photobiomodulation (660–850 nm)</w:t>
        <w:br/>
        <w:t xml:space="preserve">   - Pulsed EMF (8–30 Hz)</w:t>
        <w:br/>
        <w:t xml:space="preserve">   - Thermal cycling, CR mimetics</w:t>
        <w:br/>
        <w:t xml:space="preserve">   - Auditory/cognitive entrainment signals</w:t>
      </w:r>
    </w:p>
    <w:p>
      <w:r>
        <w:t>4. Integration Platform:</w:t>
        <w:br/>
        <w:t xml:space="preserve">   - Wearable, implantable, or external system</w:t>
        <w:br/>
        <w:t xml:space="preserve">   - User interface and cloud support</w:t>
      </w:r>
    </w:p>
    <w:p>
      <w:pPr>
        <w:pStyle w:val="Heading2"/>
      </w:pPr>
      <w:r>
        <w:t>IV. Key Claims (Preliminary)</w:t>
      </w:r>
    </w:p>
    <w:p>
      <w:r>
        <w:t>1. Closed-loop system adjusting therapeutic output based on entropy-related biomarkers.</w:t>
        <w:br/>
        <w:t>2. Use of entropy metrics to guide interventions.</w:t>
        <w:br/>
        <w:t>3. Adaptive control algorithms to modulate biological aging.</w:t>
        <w:br/>
        <w:t>4. Modular therapeutic outputs targeting entropy reduction.</w:t>
        <w:br/>
        <w:t>5. Multimodal entropy biosensors.</w:t>
      </w:r>
    </w:p>
    <w:p>
      <w:pPr>
        <w:pStyle w:val="Heading2"/>
      </w:pPr>
      <w:r>
        <w:t>V. Exemplary Use Case</w:t>
      </w:r>
    </w:p>
    <w:p>
      <w:r>
        <w:t>A subject wears a patch or implantable device that monitors HRV and NAD⁺. When entropy exceeds a threshold, it triggers EM pulses and NIR light. The AI evaluates the response and adapts future interventions.</w:t>
      </w:r>
    </w:p>
    <w:p>
      <w:pPr>
        <w:pStyle w:val="Heading2"/>
      </w:pPr>
      <w:r>
        <w:t>VI. Advantages</w:t>
      </w:r>
    </w:p>
    <w:p>
      <w:r>
        <w:t>- Real-time adaptive therapy</w:t>
        <w:br/>
        <w:t>- Multimodal entropy sensing/response</w:t>
        <w:br/>
        <w:t>- Personalized aging modulation</w:t>
        <w:br/>
        <w:t>- Integration with wearables/implants</w:t>
      </w:r>
    </w:p>
    <w:p>
      <w:pPr>
        <w:pStyle w:val="Heading2"/>
      </w:pPr>
      <w:r>
        <w:t>VII. Drawings and Figures (To Be Added)</w:t>
      </w:r>
    </w:p>
    <w:p>
      <w:r>
        <w:t>1. Block diagram</w:t>
        <w:br/>
        <w:t>2. UI example</w:t>
        <w:br/>
        <w:t>3. AI logic flow</w:t>
        <w:br/>
        <w:t>4. Output modules</w:t>
        <w:br/>
        <w:t>5. Entropy reduction chart</w:t>
      </w:r>
    </w:p>
    <w:p>
      <w:pPr>
        <w:pStyle w:val="Heading2"/>
      </w:pPr>
      <w:r>
        <w:t>VIII. Description of Variants</w:t>
      </w:r>
    </w:p>
    <w:p>
      <w:r>
        <w:t>Wearable/implantable configs; multimodal sensors; various control algorithms; cloud or offline operation.</w:t>
      </w:r>
    </w:p>
    <w:p>
      <w:pPr>
        <w:pStyle w:val="Heading2"/>
      </w:pPr>
      <w:r>
        <w:t>IX. Future Extensions</w:t>
      </w:r>
    </w:p>
    <w:p>
      <w:r>
        <w:t>Includes genomic entropy metrics, digital twin integration, neurodegeneration prevention.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