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hAnsi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hAnsi="Times New Roman"/>
        </w:rPr>
      </w:pPr>
    </w:p>
    <w:p>
      <w:pPr>
        <w:pStyle w:val="Default"/>
        <w:suppressAutoHyphens w:val="1"/>
        <w:spacing w:before="0" w:after="321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en-US"/>
        </w:rPr>
        <w:t>Triadic Alignment Architecture: Entropy-Governed Integration of Symbolic, Physiological, and Affective Intelligence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en-US"/>
        </w:rPr>
        <w:t>Abstract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Modern AI systems often operate in silos</w:t>
      </w:r>
      <w:r>
        <w:rPr>
          <w:rFonts w:ascii="Times New Roman" w:hAnsi="Times New Roman" w:hint="default"/>
          <w:sz w:val="40"/>
          <w:szCs w:val="40"/>
          <w:rtl w:val="0"/>
          <w:lang w:val="en-US"/>
        </w:rPr>
        <w:t>—</w:t>
      </w:r>
      <w:r>
        <w:rPr>
          <w:rFonts w:ascii="Times New Roman" w:hAnsi="Times New Roman"/>
          <w:sz w:val="40"/>
          <w:szCs w:val="40"/>
          <w:rtl w:val="0"/>
          <w:lang w:val="en-US"/>
        </w:rPr>
        <w:t>symbolic logic, physiological sensing, and affective computation</w:t>
      </w:r>
      <w:r>
        <w:rPr>
          <w:rFonts w:ascii="Times New Roman" w:hAnsi="Times New Roman" w:hint="default"/>
          <w:sz w:val="40"/>
          <w:szCs w:val="40"/>
          <w:rtl w:val="0"/>
          <w:lang w:val="en-US"/>
        </w:rPr>
        <w:t>—</w:t>
      </w:r>
      <w:r>
        <w:rPr>
          <w:rFonts w:ascii="Times New Roman" w:hAnsi="Times New Roman"/>
          <w:sz w:val="40"/>
          <w:szCs w:val="40"/>
          <w:rtl w:val="0"/>
          <w:lang w:val="en-US"/>
        </w:rPr>
        <w:t>rarely interact. This fragmentation limits alignment, coherence, and adaptability. We propose the Triadic Alignment Architecture (TAA), a unified model that uses entropy as a cross-domain signal to coordinate symbolic agents (NUMINA), biological feedback systems, and adaptive music engines (AIMUSIC). TAA treats entropy as both a diagnostic and corrective variable, enabling agents to detect misalignment and trigger interventions across symbolic, biological, and affective layers. Through simulation and system design, we demonstrate how entropy-aware coordination enables real-time stabilization of symbolic contradiction, physiological disorder, and emotional dysregulation.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fr-FR"/>
        </w:rPr>
        <w:t>1. Introduction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As AI systems become increasingly embodied and affect-aware, alignment challenges emerge across multiple dimensions</w:t>
      </w:r>
      <w:r>
        <w:rPr>
          <w:rFonts w:ascii="Times New Roman" w:hAnsi="Times New Roman" w:hint="default"/>
          <w:sz w:val="40"/>
          <w:szCs w:val="40"/>
          <w:rtl w:val="0"/>
          <w:lang w:val="en-US"/>
        </w:rPr>
        <w:t>—</w:t>
      </w:r>
      <w:r>
        <w:rPr>
          <w:rFonts w:ascii="Times New Roman" w:hAnsi="Times New Roman"/>
          <w:sz w:val="40"/>
          <w:szCs w:val="40"/>
          <w:rtl w:val="0"/>
          <w:lang w:val="en-US"/>
        </w:rPr>
        <w:t>logic, biology, and emotion. Traditional models fail to address misalignment as a dynamic signal. Instead, they often treat contradiction, noise, or disorder as failure modes.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We reverse this framing. Inspired by Piagetian development, cybernetic theory, and entropy-based learning, we introduce the Triadic Alignment Architecture (TAA): a real-time, closed-loop model that resolves contradiction, entropy, and affective dissonance as part of the learning signal.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en-US"/>
        </w:rPr>
        <w:t>2. Background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en-US"/>
        </w:rPr>
        <w:t>2.1 Symbolic Misalignment: The NUMINA Agent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NUMINA simulates an AI agent whose moral-symbolic beliefs oscillate over time. Contradiction is modeled as a phase difference between internal and societal norms: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40"/>
          <w:szCs w:val="40"/>
          <w:rtl w:val="0"/>
        </w:rPr>
        <w:t xml:space="preserve">C(t) = | sin(t +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0"/>
          <w:szCs w:val="40"/>
          <w:rtl w:val="0"/>
        </w:rPr>
        <w:t>φ</w:t>
      </w:r>
      <w:r>
        <w:rPr>
          <w:rFonts w:ascii="Courier" w:hAnsi="Courier"/>
          <w:sz w:val="40"/>
          <w:szCs w:val="40"/>
          <w:rtl w:val="0"/>
          <w:lang w:val="it-IT"/>
        </w:rPr>
        <w:t xml:space="preserve">) - cos(t + </w:t>
      </w:r>
      <w:r>
        <w:rPr>
          <w:rFonts w:ascii="Courier" w:hAnsi="Courier" w:hint="default"/>
          <w:sz w:val="40"/>
          <w:szCs w:val="40"/>
          <w:rtl w:val="0"/>
        </w:rPr>
        <w:t>π</w:t>
      </w:r>
      <w:r>
        <w:rPr>
          <w:rFonts w:ascii="Courier" w:hAnsi="Courier"/>
          <w:sz w:val="40"/>
          <w:szCs w:val="40"/>
          <w:rtl w:val="0"/>
        </w:rPr>
        <w:t>/4) |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Reinforcement learning is used to adapt the agent</w:t>
      </w:r>
      <w:r>
        <w:rPr>
          <w:rFonts w:ascii="Times New Roman" w:hAnsi="Times New Roman" w:hint="default"/>
          <w:sz w:val="40"/>
          <w:szCs w:val="40"/>
          <w:rtl w:val="1"/>
        </w:rPr>
        <w:t>’</w:t>
      </w:r>
      <w:r>
        <w:rPr>
          <w:rFonts w:ascii="Times New Roman" w:hAnsi="Times New Roman"/>
          <w:sz w:val="40"/>
          <w:szCs w:val="40"/>
          <w:rtl w:val="0"/>
        </w:rPr>
        <w:t>s phase (</w:t>
      </w:r>
      <w:r>
        <w:rPr>
          <w:rFonts w:ascii="Times New Roman" w:hAnsi="Times New Roman" w:hint="default"/>
          <w:sz w:val="40"/>
          <w:szCs w:val="40"/>
          <w:rtl w:val="0"/>
        </w:rPr>
        <w:t>φ</w:t>
      </w:r>
      <w:r>
        <w:rPr>
          <w:rFonts w:ascii="Times New Roman" w:hAnsi="Times New Roman"/>
          <w:sz w:val="40"/>
          <w:szCs w:val="40"/>
          <w:rtl w:val="0"/>
          <w:lang w:val="en-US"/>
        </w:rPr>
        <w:t>), minimizing contradiction and symbolic entropy: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40"/>
          <w:szCs w:val="40"/>
          <w:rtl w:val="0"/>
          <w:lang w:val="pt-PT"/>
        </w:rPr>
        <w:t xml:space="preserve">R = -E[C(t)] -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0"/>
          <w:szCs w:val="40"/>
          <w:rtl w:val="0"/>
        </w:rPr>
        <w:t>λ</w:t>
      </w:r>
      <w:r>
        <w:rPr>
          <w:rFonts w:ascii="Courier" w:hAnsi="Courier"/>
          <w:sz w:val="40"/>
          <w:szCs w:val="40"/>
          <w:rtl w:val="0"/>
          <w:lang w:val="pt-PT"/>
        </w:rPr>
        <w:t>E[H(t)]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Where H(t) is a moving standard deviation (an entropy proxy).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en-US"/>
        </w:rPr>
        <w:t>2.2 Physiological Entropy: Biofeedback System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The biofeedback subsystem monitors biological markers such as HRV entropy, mitochondrial potential, and ROS. When Z-scores exceed a threshold (e.g., Z &gt; 1.5), interventions like photobiomodulation or PEMF are triggered to restore order.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en-US"/>
        </w:rPr>
        <w:t>2.3 Affective Realignment: AIMUSIC Engine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AIMUSIC converts entropy/contradiction states into generative musical outputs, adjusting modality, harmonic tension, and tempo in real time. The system uses symbolic-emotional mappings to entrain affective states toward coherence.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en-US"/>
        </w:rPr>
        <w:t>3. The Triadic Alignment Architecture (TAA)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da-DK"/>
        </w:rPr>
        <w:t>3.1 Overview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en-US"/>
        </w:rPr>
        <w:t xml:space="preserve">            +--------------------------+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           |     Symbolic Layer       |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           |   (NUMINA Agent Logic)   |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en-US"/>
        </w:rPr>
        <w:t xml:space="preserve">            +-----------+--------------+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                       |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               Entropy/Contradiction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 w:hint="default"/>
          <w:b w:val="1"/>
          <w:bCs w:val="1"/>
          <w:sz w:val="42"/>
          <w:szCs w:val="42"/>
          <w:rtl w:val="0"/>
        </w:rPr>
        <w:t xml:space="preserve">                        ↓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en-US"/>
        </w:rPr>
        <w:t xml:space="preserve">            +-----------+--------------+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de-DE"/>
        </w:rPr>
        <w:t xml:space="preserve">            |    Physiological Layer   |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           | (Biofeedback &amp; Biomarkers)|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en-US"/>
        </w:rPr>
        <w:t xml:space="preserve">            +-----------+--------------+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                       |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               Entropy/Instability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 w:hint="default"/>
          <w:b w:val="1"/>
          <w:bCs w:val="1"/>
          <w:sz w:val="42"/>
          <w:szCs w:val="42"/>
          <w:rtl w:val="0"/>
        </w:rPr>
        <w:t xml:space="preserve">                        ↓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en-US"/>
        </w:rPr>
        <w:t xml:space="preserve">            +-----------+--------------+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           |     Affective Layer      |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           |    (AIMUSIC Engine)      |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en-US"/>
        </w:rPr>
        <w:t xml:space="preserve">            +--------------------------+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en-US"/>
        </w:rPr>
        <w:t xml:space="preserve">           &lt;------ Feedback Loops -------&gt;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 w:hint="default"/>
          <w:b w:val="1"/>
          <w:bCs w:val="1"/>
          <w:sz w:val="42"/>
          <w:szCs w:val="42"/>
          <w:rtl w:val="0"/>
        </w:rPr>
        <w:t xml:space="preserve">          ↑          ↑              ↑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      Coherence  Therapy       Music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     Adjustment  Trigger       Response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Entropy acts as the common signal across three domains:</w:t>
      </w:r>
    </w:p>
    <w:tbl>
      <w:tblPr>
        <w:tblW w:w="92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66"/>
        <w:gridCol w:w="3258"/>
        <w:gridCol w:w="1793"/>
        <w:gridCol w:w="2805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Module</w:t>
            </w:r>
          </w:p>
        </w:tc>
        <w:tc>
          <w:tcPr>
            <w:tcW w:type="dxa" w:w="3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Input</w:t>
            </w:r>
          </w:p>
        </w:tc>
        <w:tc>
          <w:tcPr>
            <w:tcW w:type="dxa" w:w="17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Processor</w:t>
            </w:r>
          </w:p>
        </w:tc>
        <w:tc>
          <w:tcPr>
            <w:tcW w:type="dxa" w:w="28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Output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Symbolic</w:t>
            </w:r>
          </w:p>
        </w:tc>
        <w:tc>
          <w:tcPr>
            <w:tcW w:type="dxa" w:w="3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Contradiction</w:t>
            </w:r>
          </w:p>
        </w:tc>
        <w:tc>
          <w:tcPr>
            <w:tcW w:type="dxa" w:w="17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Q-Learning</w:t>
            </w:r>
          </w:p>
        </w:tc>
        <w:tc>
          <w:tcPr>
            <w:tcW w:type="dxa" w:w="28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Belief realignment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Physiological</w:t>
            </w:r>
          </w:p>
        </w:tc>
        <w:tc>
          <w:tcPr>
            <w:tcW w:type="dxa" w:w="3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Bio-entropy (HRV, NAD+, EEG)</w:t>
            </w:r>
          </w:p>
        </w:tc>
        <w:tc>
          <w:tcPr>
            <w:tcW w:type="dxa" w:w="17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AI therapy engine</w:t>
            </w:r>
          </w:p>
        </w:tc>
        <w:tc>
          <w:tcPr>
            <w:tcW w:type="dxa" w:w="28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Targeted intervention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Affective</w:t>
            </w:r>
          </w:p>
        </w:tc>
        <w:tc>
          <w:tcPr>
            <w:tcW w:type="dxa" w:w="3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Symbolic + bio state</w:t>
            </w:r>
          </w:p>
        </w:tc>
        <w:tc>
          <w:tcPr>
            <w:tcW w:type="dxa" w:w="17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Music generator</w:t>
            </w:r>
          </w:p>
        </w:tc>
        <w:tc>
          <w:tcPr>
            <w:tcW w:type="dxa" w:w="28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Adaptive audio environment</w:t>
            </w:r>
          </w:p>
        </w:tc>
      </w:tr>
    </w:tbl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en-US"/>
        </w:rPr>
        <w:t>3.2 Feedback Coupling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fr-FR"/>
        </w:rPr>
      </w:pPr>
      <w:r>
        <w:rPr>
          <w:rFonts w:ascii="Times New Roman" w:hAnsi="Times New Roman"/>
          <w:sz w:val="40"/>
          <w:szCs w:val="40"/>
          <w:rtl w:val="0"/>
          <w:lang w:val="fr-FR"/>
        </w:rPr>
        <w:t xml:space="preserve">Symbolic contradiction raises cognitive entropy </w:t>
      </w:r>
      <w:r>
        <w:rPr>
          <w:rFonts w:ascii="Times New Roman" w:hAnsi="Times New Roman" w:hint="default"/>
          <w:sz w:val="40"/>
          <w:szCs w:val="40"/>
          <w:rtl w:val="0"/>
        </w:rPr>
        <w:t xml:space="preserve">→ </w:t>
      </w:r>
      <w:r>
        <w:rPr>
          <w:rFonts w:ascii="Times New Roman" w:hAnsi="Times New Roman"/>
          <w:sz w:val="40"/>
          <w:szCs w:val="40"/>
          <w:rtl w:val="0"/>
          <w:lang w:val="en-US"/>
        </w:rPr>
        <w:t xml:space="preserve">triggers musical tension </w:t>
      </w:r>
      <w:r>
        <w:rPr>
          <w:rFonts w:ascii="Times New Roman" w:hAnsi="Times New Roman" w:hint="default"/>
          <w:sz w:val="40"/>
          <w:szCs w:val="40"/>
          <w:rtl w:val="0"/>
        </w:rPr>
        <w:t xml:space="preserve">→ </w:t>
      </w:r>
      <w:r>
        <w:rPr>
          <w:rFonts w:ascii="Times New Roman" w:hAnsi="Times New Roman"/>
          <w:sz w:val="40"/>
          <w:szCs w:val="40"/>
          <w:rtl w:val="0"/>
          <w:lang w:val="en-US"/>
        </w:rPr>
        <w:t>emotional modulation.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Bio-entropy spikes trigger therapy and adjust symbolic learning thresholds.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AIMUSIC can act proactively to dampen entropy before biofeedback thresholds are crossed.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pt-PT"/>
        </w:rPr>
        <w:t>4. Results</w:t>
      </w: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fr-FR"/>
        </w:rPr>
        <w:t>Contradiction</w:t>
      </w: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</w:rPr>
        <w:t xml:space="preserve">  Amplitude</w:t>
      </w: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</w:rPr>
        <w:t xml:space="preserve">     ^</w:t>
      </w: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</w:rPr>
        <w:t>1.0 |          ~~~~~~^^^^^~~~~</w:t>
      </w: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</w:rPr>
        <w:t xml:space="preserve">    |        /            \</w:t>
      </w: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en-US"/>
        </w:rPr>
        <w:t>0.5 |  ____/                \___</w:t>
      </w: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</w:rPr>
        <w:t xml:space="preserve">    |</w:t>
      </w: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en-US"/>
        </w:rPr>
        <w:t>0.0 +-----------------------------</w:t>
      </w:r>
      <w:r>
        <w:rPr>
          <w:rFonts w:ascii="Times New Roman" w:hAnsi="Times New Roman" w:hint="default"/>
          <w:b w:val="1"/>
          <w:bCs w:val="1"/>
          <w:sz w:val="48"/>
          <w:szCs w:val="48"/>
          <w:rtl w:val="0"/>
        </w:rPr>
        <w:t xml:space="preserve">→ </w:t>
      </w:r>
      <w:r>
        <w:rPr>
          <w:rFonts w:ascii="Times New Roman" w:hAnsi="Times New Roman"/>
          <w:b w:val="1"/>
          <w:bCs w:val="1"/>
          <w:sz w:val="48"/>
          <w:szCs w:val="48"/>
          <w:rtl w:val="0"/>
        </w:rPr>
        <w:t>Time</w:t>
      </w: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</w:rPr>
        <w:t xml:space="preserve">       Baseline     Post-Learning</w:t>
      </w: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nl-NL"/>
        </w:rPr>
        <w:t>Overlay:</w:t>
      </w: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en-US"/>
        </w:rPr>
        <w:t xml:space="preserve">  Dashed line = Entropy</w:t>
      </w: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de-DE"/>
        </w:rPr>
        <w:t xml:space="preserve">  Vertical spikes = Therapy Triggers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fr-FR"/>
        </w:rPr>
        <w:t>4.1 Symbolic Agent (NUMINA)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Phase shift of ~2.3 radians reduced contradiction.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Entropy stabilized post-alignment.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Heatmaps show therapy zones map to high-entropy + low-reward regions.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en-US"/>
        </w:rPr>
        <w:t>4.2 Entropy-Based Biofeedback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Triggered adaptive PEMF and NIR at Z &gt; 1.5.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Improved biomarker stability over baseline.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Entropy feedback loop resulted in adaptive interval tuning.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</w:rPr>
        <w:t>4.3 AIMUSIC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en-US"/>
        </w:rPr>
        <w:t xml:space="preserve">Symbolic State </w:t>
      </w:r>
      <w:r>
        <w:rPr>
          <w:rFonts w:ascii="Times New Roman" w:hAnsi="Times New Roman" w:hint="default"/>
          <w:b w:val="1"/>
          <w:bCs w:val="1"/>
          <w:sz w:val="42"/>
          <w:szCs w:val="42"/>
          <w:rtl w:val="0"/>
        </w:rPr>
        <w:t xml:space="preserve">→ </w:t>
      </w:r>
      <w:r>
        <w:rPr>
          <w:rFonts w:ascii="Times New Roman" w:hAnsi="Times New Roman"/>
          <w:b w:val="1"/>
          <w:bCs w:val="1"/>
          <w:sz w:val="42"/>
          <w:szCs w:val="42"/>
          <w:rtl w:val="0"/>
          <w:lang w:val="en-US"/>
        </w:rPr>
        <w:t xml:space="preserve">Valence Mapping </w:t>
      </w:r>
      <w:r>
        <w:rPr>
          <w:rFonts w:ascii="Times New Roman" w:hAnsi="Times New Roman" w:hint="default"/>
          <w:b w:val="1"/>
          <w:bCs w:val="1"/>
          <w:sz w:val="42"/>
          <w:szCs w:val="42"/>
          <w:rtl w:val="0"/>
        </w:rPr>
        <w:t xml:space="preserve">→ </w:t>
      </w:r>
      <w:r>
        <w:rPr>
          <w:rFonts w:ascii="Times New Roman" w:hAnsi="Times New Roman"/>
          <w:b w:val="1"/>
          <w:bCs w:val="1"/>
          <w:sz w:val="42"/>
          <w:szCs w:val="42"/>
          <w:rtl w:val="0"/>
          <w:lang w:val="it-IT"/>
        </w:rPr>
        <w:t>Music Generator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      Contradiction </w:t>
      </w:r>
      <w:r>
        <w:rPr>
          <w:rFonts w:ascii="Times New Roman" w:hAnsi="Times New Roman" w:hint="default"/>
          <w:b w:val="1"/>
          <w:bCs w:val="1"/>
          <w:sz w:val="42"/>
          <w:szCs w:val="42"/>
          <w:rtl w:val="0"/>
        </w:rPr>
        <w:t>↑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       Entropy </w:t>
      </w:r>
      <w:r>
        <w:rPr>
          <w:rFonts w:ascii="Times New Roman" w:hAnsi="Times New Roman" w:hint="default"/>
          <w:b w:val="1"/>
          <w:bCs w:val="1"/>
          <w:sz w:val="42"/>
          <w:szCs w:val="42"/>
          <w:rtl w:val="0"/>
        </w:rPr>
        <w:t>↑↑↑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 w:hint="default"/>
          <w:b w:val="1"/>
          <w:bCs w:val="1"/>
          <w:sz w:val="42"/>
          <w:szCs w:val="42"/>
          <w:rtl w:val="0"/>
        </w:rPr>
        <w:t xml:space="preserve">            ↓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en-US"/>
        </w:rPr>
        <w:t xml:space="preserve">      +------------------+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     | Musical Output   |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en-US"/>
        </w:rPr>
        <w:t xml:space="preserve">      |------------------|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     | Dissonant chords |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     | Fast tempo       |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     | Minor scale      |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en-US"/>
        </w:rPr>
        <w:t xml:space="preserve">      +------------------+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 w:hint="default"/>
          <w:b w:val="1"/>
          <w:bCs w:val="1"/>
          <w:sz w:val="42"/>
          <w:szCs w:val="42"/>
          <w:rtl w:val="0"/>
        </w:rPr>
        <w:t xml:space="preserve">            ↓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en-US"/>
        </w:rPr>
        <w:t xml:space="preserve">     Emotional Realignment </w:t>
      </w:r>
      <w:r>
        <w:rPr>
          <w:rFonts w:ascii="Times New Roman" w:hAnsi="Times New Roman" w:hint="default"/>
          <w:b w:val="1"/>
          <w:bCs w:val="1"/>
          <w:sz w:val="42"/>
          <w:szCs w:val="42"/>
          <w:rtl w:val="0"/>
        </w:rPr>
        <w:t>→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 w:hint="default"/>
          <w:b w:val="1"/>
          <w:bCs w:val="1"/>
          <w:sz w:val="42"/>
          <w:szCs w:val="42"/>
          <w:rtl w:val="0"/>
        </w:rPr>
        <w:t xml:space="preserve">       ↓ </w:t>
      </w:r>
      <w:r>
        <w:rPr>
          <w:rFonts w:ascii="Times New Roman" w:hAnsi="Times New Roman"/>
          <w:b w:val="1"/>
          <w:bCs w:val="1"/>
          <w:sz w:val="42"/>
          <w:szCs w:val="42"/>
          <w:rtl w:val="0"/>
          <w:lang w:val="fr-FR"/>
        </w:rPr>
        <w:t xml:space="preserve">Contradiction, </w:t>
      </w:r>
      <w:r>
        <w:rPr>
          <w:rFonts w:ascii="Times New Roman" w:hAnsi="Times New Roman" w:hint="default"/>
          <w:b w:val="1"/>
          <w:bCs w:val="1"/>
          <w:sz w:val="42"/>
          <w:szCs w:val="42"/>
          <w:rtl w:val="0"/>
        </w:rPr>
        <w:t xml:space="preserve">↓ </w:t>
      </w:r>
      <w:r>
        <w:rPr>
          <w:rFonts w:ascii="Times New Roman" w:hAnsi="Times New Roman"/>
          <w:b w:val="1"/>
          <w:bCs w:val="1"/>
          <w:sz w:val="42"/>
          <w:szCs w:val="42"/>
          <w:rtl w:val="0"/>
          <w:lang w:val="fr-FR"/>
        </w:rPr>
        <w:t>Entropy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 w:hint="default"/>
          <w:b w:val="1"/>
          <w:bCs w:val="1"/>
          <w:sz w:val="42"/>
          <w:szCs w:val="42"/>
          <w:rtl w:val="0"/>
        </w:rPr>
        <w:t xml:space="preserve">            ↓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en-US"/>
        </w:rPr>
        <w:t xml:space="preserve">      +------------------+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     | Musical Output   |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en-US"/>
        </w:rPr>
        <w:t xml:space="preserve">      |------------------|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en-US"/>
        </w:rPr>
        <w:t xml:space="preserve">      | Consonant chords |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     | Slow tempo       |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2"/>
          <w:szCs w:val="42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     | Major scale      |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en-US"/>
        </w:rPr>
        <w:t xml:space="preserve">      +------------------+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Dynamic soundtrack modulated in real time by symbolic and physiological state vectors.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Dissonance matched moral-entropy spikes; musical consonance restored symbolic balance.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EEG (or simulation proxy) showed entrainment effects in agent attention and learning rate.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en-US"/>
        </w:rPr>
        <w:t>5. Discussion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Entropy as an alignment signal scales across domains. TAA represents a novel framework where contradiction is not noise</w:t>
      </w:r>
      <w:r>
        <w:rPr>
          <w:rFonts w:ascii="Times New Roman" w:hAnsi="Times New Roman" w:hint="default"/>
          <w:sz w:val="40"/>
          <w:szCs w:val="40"/>
          <w:rtl w:val="0"/>
          <w:lang w:val="en-US"/>
        </w:rPr>
        <w:t>—</w:t>
      </w:r>
      <w:r>
        <w:rPr>
          <w:rFonts w:ascii="Times New Roman" w:hAnsi="Times New Roman"/>
          <w:sz w:val="40"/>
          <w:szCs w:val="40"/>
          <w:rtl w:val="0"/>
          <w:lang w:val="en-US"/>
        </w:rPr>
        <w:t>it is information. From moral logic to mitochondrial homeostasis, TAA enables continuous adaptive realignment.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Key insights: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Symbolic contradiction correlates with entropy volatility.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Music is not merely decoration; it becomes an affective actuator.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Entropy can be used for both diagnosis and control.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it-IT"/>
        </w:rPr>
        <w:t>6. Conclusion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The Triadic Alignment Architecture demonstrates that entropy is a unifying principle for symbolic, biological, and affective systems. By coordinating feedback loops across these domains, TAA offers a blueprint for embodied, adaptive, and cognitively stable AI agents.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fr-FR"/>
        </w:rPr>
        <w:t>7. References</w:t>
      </w: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</w:rPr>
        <w:t xml:space="preserve"> (sample placeholders)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Piaget, J. (1954). The Origins of Intelligence in Children.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Shannon, C. E. (1948). A Mathematical Theory of Communication.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Friston, K. (2006). A Free Energy Principle for the Brain.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Vygotsky, L. (1962). Thought and Language.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en-US"/>
        </w:rPr>
        <w:t>Appendix: Supplementary Methods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en-US"/>
        </w:rPr>
        <w:t>Simulation Framework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Language: Python (TensorFlow + custom RL)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Symbolic Model: Sine/cosine oscillators, 15-phase Q-learning agent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Entropy Calculation: Moving std dev window: std(x[t-w:t])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Biofeedback: Entropy-based trigger model using Z-score thresholds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</w:rPr>
        <w:t>AIMUSIC Engine: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Inputs: contradiction score, entropy, symbolic valence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Outputs: MIDI sequences via tonic/dominant modulation templates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fr-FR"/>
        </w:rPr>
      </w:pPr>
      <w:r>
        <w:rPr>
          <w:rFonts w:ascii="Times New Roman" w:hAnsi="Times New Roman"/>
          <w:sz w:val="40"/>
          <w:szCs w:val="40"/>
          <w:rtl w:val="0"/>
          <w:lang w:val="fr-FR"/>
        </w:rPr>
        <w:t>Intervention Protocol: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de-DE"/>
        </w:rPr>
      </w:pPr>
      <w:r>
        <w:rPr>
          <w:rFonts w:ascii="Times New Roman" w:hAnsi="Times New Roman"/>
          <w:sz w:val="40"/>
          <w:szCs w:val="40"/>
          <w:rtl w:val="0"/>
          <w:lang w:val="de-DE"/>
        </w:rPr>
        <w:t>Threshold: Z &gt; 1.5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Intervention: PEMF pulse (830Hz), NIR light (660</w:t>
      </w:r>
      <w:r>
        <w:rPr>
          <w:rFonts w:ascii="Times New Roman" w:hAnsi="Times New Roman" w:hint="default"/>
          <w:sz w:val="40"/>
          <w:szCs w:val="40"/>
          <w:rtl w:val="0"/>
        </w:rPr>
        <w:t>–</w:t>
      </w:r>
      <w:r>
        <w:rPr>
          <w:rFonts w:ascii="Times New Roman" w:hAnsi="Times New Roman"/>
          <w:sz w:val="40"/>
          <w:szCs w:val="40"/>
          <w:rtl w:val="0"/>
        </w:rPr>
        <w:t>850nm)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20" w:hanging="3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240" w:hanging="3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1960" w:hanging="3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680" w:hanging="3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400" w:hanging="3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120" w:hanging="3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4840" w:hanging="3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560" w:hanging="3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280" w:hanging="3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