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zx-bank-банкоматы-в-бангладеш"/>
    <w:p>
      <w:pPr>
        <w:pStyle w:val="Heading1"/>
      </w:pPr>
      <w:r>
        <w:t xml:space="preserve">ZX Bank — банкоматы в Бангладеш</w:t>
      </w:r>
    </w:p>
    <w:p>
      <w:pPr>
        <w:pStyle w:val="FirstParagraph"/>
      </w:pPr>
      <w:r>
        <w:t xml:space="preserve">ZX Bank обеспечивает удобный доступ к банковским услугам по всему Бангладеш благодаря растущей сети банкоматов. Ниже приведён список наших банкоматов и их адреса: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Дакка</w:t>
            </w:r>
          </w:p>
        </w:tc>
        <w:tc>
          <w:tcPr/>
          <w:p>
            <w:pPr>
              <w:pStyle w:val="Compact"/>
            </w:pPr>
            <w:r>
              <w:t xml:space="preserve">участок 12, Гулшан-авеню, Гулшан-2, Дакка-1212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Дакка</w:t>
            </w:r>
          </w:p>
        </w:tc>
        <w:tc>
          <w:tcPr/>
          <w:p>
            <w:pPr>
              <w:pStyle w:val="Compact"/>
            </w:pPr>
            <w:r>
              <w:t xml:space="preserve">101, коммерческий район Мотиджхил, Дакка-1000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Чаттограм</w:t>
            </w:r>
          </w:p>
        </w:tc>
        <w:tc>
          <w:tcPr/>
          <w:p>
            <w:pPr>
              <w:pStyle w:val="Compact"/>
            </w:pPr>
            <w:r>
              <w:t xml:space="preserve">33 Аграбад C/A, Чаттограм-4100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Силхет</w:t>
            </w:r>
          </w:p>
        </w:tc>
        <w:tc>
          <w:tcPr/>
          <w:p>
            <w:pPr>
              <w:pStyle w:val="Compact"/>
            </w:pPr>
            <w:r>
              <w:t xml:space="preserve">15 Зиндабазар, Силхет-3100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Кхулна</w:t>
            </w:r>
          </w:p>
        </w:tc>
        <w:tc>
          <w:tcPr/>
          <w:p>
            <w:pPr>
              <w:pStyle w:val="Compact"/>
            </w:pPr>
            <w:r>
              <w:t xml:space="preserve">55 Аппер-Джессор-роуд, Кхулна-9100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Раджшахи</w:t>
            </w:r>
          </w:p>
        </w:tc>
        <w:tc>
          <w:tcPr/>
          <w:p>
            <w:pPr>
              <w:pStyle w:val="Compact"/>
            </w:pPr>
            <w:r>
              <w:t xml:space="preserve">8 Боалия, Раджшахи-6000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Барисал</w:t>
            </w:r>
          </w:p>
        </w:tc>
        <w:tc>
          <w:tcPr/>
          <w:p>
            <w:pPr>
              <w:pStyle w:val="Compact"/>
            </w:pPr>
            <w:r>
              <w:t xml:space="preserve">21 Садар-роуд, Барисал-8200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Рангпур</w:t>
            </w:r>
          </w:p>
        </w:tc>
        <w:tc>
          <w:tcPr/>
          <w:p>
            <w:pPr>
              <w:pStyle w:val="Compact"/>
            </w:pPr>
            <w:r>
              <w:t xml:space="preserve">40 Стейшн-роуд, Рангпур-5400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Маймансингх</w:t>
            </w:r>
          </w:p>
        </w:tc>
        <w:tc>
          <w:tcPr/>
          <w:p>
            <w:pPr>
              <w:pStyle w:val="Compact"/>
            </w:pPr>
            <w:r>
              <w:t xml:space="preserve">73 Качиджхули, Маймансингх-2200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Кумилла</w:t>
            </w:r>
          </w:p>
        </w:tc>
        <w:tc>
          <w:tcPr/>
          <w:p>
            <w:pPr>
              <w:pStyle w:val="Compact"/>
            </w:pPr>
            <w:r>
              <w:t xml:space="preserve">92 Кандирпар, Кумилла-3500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Нараянгандж</w:t>
            </w:r>
          </w:p>
        </w:tc>
        <w:tc>
          <w:tcPr/>
          <w:p>
            <w:pPr>
              <w:pStyle w:val="Compact"/>
            </w:pPr>
            <w:r>
              <w:t xml:space="preserve">7 Танбазар, Нараянгандж-1400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Газипур</w:t>
            </w:r>
          </w:p>
        </w:tc>
        <w:tc>
          <w:tcPr/>
          <w:p>
            <w:pPr>
              <w:pStyle w:val="Compact"/>
            </w:pPr>
            <w:r>
              <w:t xml:space="preserve">65 Джойдебпур, Газипур-1700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Богура</w:t>
            </w:r>
          </w:p>
        </w:tc>
        <w:tc>
          <w:tcPr/>
          <w:p>
            <w:pPr>
              <w:pStyle w:val="Compact"/>
            </w:pPr>
            <w:r>
              <w:t xml:space="preserve">20 Шерпур-роуд, Богура-5800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Джессор</w:t>
            </w:r>
          </w:p>
        </w:tc>
        <w:tc>
          <w:tcPr/>
          <w:p>
            <w:pPr>
              <w:pStyle w:val="Compact"/>
            </w:pPr>
            <w:r>
              <w:t xml:space="preserve">13 Монихар-Мор, Джессор-7400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Савар</w:t>
            </w:r>
          </w:p>
        </w:tc>
        <w:tc>
          <w:tcPr/>
          <w:p>
            <w:pPr>
              <w:pStyle w:val="Compact"/>
            </w:pPr>
            <w:r>
              <w:t xml:space="preserve">44 Тхана-роуд, Савар, Дакка-1340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Сираджгандж</w:t>
            </w:r>
          </w:p>
        </w:tc>
        <w:tc>
          <w:tcPr/>
          <w:p>
            <w:pPr>
              <w:pStyle w:val="Compact"/>
            </w:pPr>
            <w:r>
              <w:t xml:space="preserve">77 Стейшн-роуд, Сираджгандж-6700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Тангайл</w:t>
            </w:r>
          </w:p>
        </w:tc>
        <w:tc>
          <w:tcPr/>
          <w:p>
            <w:pPr>
              <w:pStyle w:val="Compact"/>
            </w:pPr>
            <w:r>
              <w:t xml:space="preserve">11 Пурошова-роуд, Тангайл-1900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Пабна</w:t>
            </w:r>
          </w:p>
        </w:tc>
        <w:tc>
          <w:tcPr/>
          <w:p>
            <w:pPr>
              <w:pStyle w:val="Compact"/>
            </w:pPr>
            <w:r>
              <w:t xml:space="preserve">29 Хази-Ахмед-роуд, Пабна-6600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Нужна помощь?</w:t>
      </w:r>
      <w:r>
        <w:t xml:space="preserve"> </w:t>
      </w:r>
      <w:r>
        <w:t xml:space="preserve">Найдите ближайший банкомат в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приложении ZX Bank Asia</w:t>
        </w:r>
      </w:hyperlink>
      <w:r>
        <w:t xml:space="preserve"> </w:t>
      </w:r>
      <w:r>
        <w:t xml:space="preserve">или на сайте</w:t>
      </w:r>
      <w:r>
        <w:t xml:space="preserve"> </w:t>
      </w:r>
      <w:hyperlink r:id="rId9">
        <w:r>
          <w:rPr>
            <w:rStyle w:val="Hyperlink"/>
          </w:rPr>
          <w:t xml:space="preserve">www.zxbank.asia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Поддержка 24/7:</w:t>
      </w:r>
      <w:r>
        <w:br/>
      </w:r>
      <w:r>
        <w:t xml:space="preserve">📞 Линия поддержки в Бангладеш: 16236</w:t>
      </w:r>
      <w:r>
        <w:br/>
      </w:r>
      <w:r>
        <w:t xml:space="preserve">✉️ E-mail: support.bd@zxbank.asia</w:t>
      </w:r>
    </w:p>
    <w:p>
      <w:pPr>
        <w:pStyle w:val="BodyText"/>
      </w:pPr>
      <w:r>
        <w:rPr>
          <w:i/>
          <w:iCs/>
        </w:rPr>
        <w:t xml:space="preserve">Последнее обновление: июнь 2024 г.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2026-09-27T11:00:46Z</dcterms:created>
  <dcterms:modified xsi:type="dcterms:W3CDTF">2026-09-27T11:00:46Z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