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zx-bank-ltd.-сеть-отделений-в-коимбатуре"/>
    <w:p>
      <w:pPr>
        <w:pStyle w:val="Heading1"/>
      </w:pPr>
      <w:r>
        <w:t xml:space="preserve">ZX Bank Ltd. — сеть отделений в Коимбатуре</w:t>
      </w:r>
    </w:p>
    <w:p>
      <w:pPr>
        <w:pStyle w:val="FirstParagraph"/>
      </w:pPr>
      <w:r>
        <w:t xml:space="preserve">Коимбатур, известный развитой промышленностью и динамичными городскими сообществами, обслуживает надёжная банковская сеть ZX Bank Ltd. Банк обеспечивает всесторонний доступ к финансовым услугам благодаря продуманному размещению отделений во всех основных регионах города. Клиенты могут получить полный спектр банковских услуг — от личных финансов до цифровых операций — в удобно расположенных отделениях в Северном, Южном, Восточном, Западном и Центральном Коимбатуре.</w:t>
      </w:r>
    </w:p>
    <w:p>
      <w:r>
        <w:pict>
          <v:rect style="width:0;height:1.5pt" o:hralign="center" o:hrstd="t" o:hr="t"/>
        </w:pict>
      </w:r>
    </w:p>
    <w:bookmarkStart w:id="9" w:name="северный-коимбатур"/>
    <w:p>
      <w:pPr>
        <w:pStyle w:val="Heading2"/>
      </w:pPr>
      <w:r>
        <w:t xml:space="preserve">Северный Коимбатур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93"/>
        <w:gridCol w:w="1466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Адрес отделения</w:t>
            </w:r>
          </w:p>
        </w:tc>
        <w:tc>
          <w:tcPr/>
          <w:p>
            <w:pPr>
              <w:pStyle w:val="Compact"/>
            </w:pPr>
            <w:r>
              <w:t xml:space="preserve">Код IFSC</w:t>
            </w:r>
          </w:p>
        </w:tc>
        <w:tc>
          <w:tcPr/>
          <w:p>
            <w:pPr>
              <w:pStyle w:val="Compact"/>
            </w:pPr>
            <w:r>
              <w:t xml:space="preserve">Контактный телефон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MG-роуд, Саибаба-Колони</w:t>
            </w:r>
          </w:p>
        </w:tc>
        <w:tc>
          <w:tcPr/>
          <w:p>
            <w:pPr>
              <w:pStyle w:val="Compact"/>
            </w:pPr>
            <w:r>
              <w:t xml:space="preserve">ZXIN0001421</w:t>
            </w:r>
          </w:p>
        </w:tc>
        <w:tc>
          <w:tcPr/>
          <w:p>
            <w:pPr>
              <w:pStyle w:val="Compact"/>
            </w:pPr>
            <w:r>
              <w:t xml:space="preserve">0422-2425851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5-B, V.K.K.-Менон-роуд, Нью-Сиддхапудур</w:t>
            </w:r>
          </w:p>
        </w:tc>
        <w:tc>
          <w:tcPr/>
          <w:p>
            <w:pPr>
              <w:pStyle w:val="Compact"/>
            </w:pPr>
            <w:r>
              <w:t xml:space="preserve">ZXIN0001422</w:t>
            </w:r>
          </w:p>
        </w:tc>
        <w:tc>
          <w:tcPr/>
          <w:p>
            <w:pPr>
              <w:pStyle w:val="Compact"/>
            </w:pPr>
            <w:r>
              <w:t xml:space="preserve">0422-2451222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№ 77, Сати-Мейн-роуд, Ганапати</w:t>
            </w:r>
          </w:p>
        </w:tc>
        <w:tc>
          <w:tcPr/>
          <w:p>
            <w:pPr>
              <w:pStyle w:val="Compact"/>
            </w:pPr>
            <w:r>
              <w:t xml:space="preserve">ZXIN0001423</w:t>
            </w:r>
          </w:p>
        </w:tc>
        <w:tc>
          <w:tcPr/>
          <w:p>
            <w:pPr>
              <w:pStyle w:val="Compact"/>
            </w:pPr>
            <w:r>
              <w:t xml:space="preserve">0422-2653500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южный-коимбатур"/>
    <w:p>
      <w:pPr>
        <w:pStyle w:val="Heading2"/>
      </w:pPr>
      <w:r>
        <w:t xml:space="preserve">Южный Коимбатур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93"/>
        <w:gridCol w:w="1466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Адрес отделения</w:t>
            </w:r>
          </w:p>
        </w:tc>
        <w:tc>
          <w:tcPr/>
          <w:p>
            <w:pPr>
              <w:pStyle w:val="Compact"/>
            </w:pPr>
            <w:r>
              <w:t xml:space="preserve">Код IFSC</w:t>
            </w:r>
          </w:p>
        </w:tc>
        <w:tc>
          <w:tcPr/>
          <w:p>
            <w:pPr>
              <w:pStyle w:val="Compact"/>
            </w:pPr>
            <w:r>
              <w:t xml:space="preserve">Контактный телефон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201, Тричи-роуд, Раманатхапурам</w:t>
            </w:r>
          </w:p>
        </w:tc>
        <w:tc>
          <w:tcPr/>
          <w:p>
            <w:pPr>
              <w:pStyle w:val="Compact"/>
            </w:pPr>
            <w:r>
              <w:t xml:space="preserve">ZXIN0001431</w:t>
            </w:r>
          </w:p>
        </w:tc>
        <w:tc>
          <w:tcPr/>
          <w:p>
            <w:pPr>
              <w:pStyle w:val="Compact"/>
            </w:pPr>
            <w:r>
              <w:t xml:space="preserve">0422-2313990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4/77, Куниамутур-Мейн-роуд</w:t>
            </w:r>
          </w:p>
        </w:tc>
        <w:tc>
          <w:tcPr/>
          <w:p>
            <w:pPr>
              <w:pStyle w:val="Compact"/>
            </w:pPr>
            <w:r>
              <w:t xml:space="preserve">ZXIN0001432</w:t>
            </w:r>
          </w:p>
        </w:tc>
        <w:tc>
          <w:tcPr/>
          <w:p>
            <w:pPr>
              <w:pStyle w:val="Compact"/>
            </w:pPr>
            <w:r>
              <w:t xml:space="preserve">0422-2254299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№ 9, Сундаккамутур-роуд, Поданур</w:t>
            </w:r>
          </w:p>
        </w:tc>
        <w:tc>
          <w:tcPr/>
          <w:p>
            <w:pPr>
              <w:pStyle w:val="Compact"/>
            </w:pPr>
            <w:r>
              <w:t xml:space="preserve">ZXIN0001433</w:t>
            </w:r>
          </w:p>
        </w:tc>
        <w:tc>
          <w:tcPr/>
          <w:p>
            <w:pPr>
              <w:pStyle w:val="Compact"/>
            </w:pPr>
            <w:r>
              <w:t xml:space="preserve">0422-2412441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восточный-коимбатур"/>
    <w:p>
      <w:pPr>
        <w:pStyle w:val="Heading2"/>
      </w:pPr>
      <w:r>
        <w:t xml:space="preserve">Восточный Коимбатур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93"/>
        <w:gridCol w:w="1466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Адрес отделения</w:t>
            </w:r>
          </w:p>
        </w:tc>
        <w:tc>
          <w:tcPr/>
          <w:p>
            <w:pPr>
              <w:pStyle w:val="Compact"/>
            </w:pPr>
            <w:r>
              <w:t xml:space="preserve">Код IFSC</w:t>
            </w:r>
          </w:p>
        </w:tc>
        <w:tc>
          <w:tcPr/>
          <w:p>
            <w:pPr>
              <w:pStyle w:val="Compact"/>
            </w:pPr>
            <w:r>
              <w:t xml:space="preserve">Контактный телефон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101, Авинаши-роуд, Пиламеду</w:t>
            </w:r>
          </w:p>
        </w:tc>
        <w:tc>
          <w:tcPr/>
          <w:p>
            <w:pPr>
              <w:pStyle w:val="Compact"/>
            </w:pPr>
            <w:r>
              <w:t xml:space="preserve">ZXIN0001441</w:t>
            </w:r>
          </w:p>
        </w:tc>
        <w:tc>
          <w:tcPr/>
          <w:p>
            <w:pPr>
              <w:pStyle w:val="Compact"/>
            </w:pPr>
            <w:r>
              <w:t xml:space="preserve">0422-2560099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75, Синганаллур-Мейн-роуд</w:t>
            </w:r>
          </w:p>
        </w:tc>
        <w:tc>
          <w:tcPr/>
          <w:p>
            <w:pPr>
              <w:pStyle w:val="Compact"/>
            </w:pPr>
            <w:r>
              <w:t xml:space="preserve">ZXIN0001442</w:t>
            </w:r>
          </w:p>
        </w:tc>
        <w:tc>
          <w:tcPr/>
          <w:p>
            <w:pPr>
              <w:pStyle w:val="Compact"/>
            </w:pPr>
            <w:r>
              <w:t xml:space="preserve">0422-2590007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западный-коимбатур"/>
    <w:p>
      <w:pPr>
        <w:pStyle w:val="Heading2"/>
      </w:pPr>
      <w:r>
        <w:t xml:space="preserve">Западный Коимбатур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93"/>
        <w:gridCol w:w="1466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Адрес отделения</w:t>
            </w:r>
          </w:p>
        </w:tc>
        <w:tc>
          <w:tcPr/>
          <w:p>
            <w:pPr>
              <w:pStyle w:val="Compact"/>
            </w:pPr>
            <w:r>
              <w:t xml:space="preserve">Код IFSC</w:t>
            </w:r>
          </w:p>
        </w:tc>
        <w:tc>
          <w:tcPr/>
          <w:p>
            <w:pPr>
              <w:pStyle w:val="Compact"/>
            </w:pPr>
            <w:r>
              <w:t xml:space="preserve">Контактный телефон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№ 3, Тадагам-роуд, RS-Пурам</w:t>
            </w:r>
          </w:p>
        </w:tc>
        <w:tc>
          <w:tcPr/>
          <w:p>
            <w:pPr>
              <w:pStyle w:val="Compact"/>
            </w:pPr>
            <w:r>
              <w:t xml:space="preserve">ZXIN0001451</w:t>
            </w:r>
          </w:p>
        </w:tc>
        <w:tc>
          <w:tcPr/>
          <w:p>
            <w:pPr>
              <w:pStyle w:val="Compact"/>
            </w:pPr>
            <w:r>
              <w:t xml:space="preserve">0422-2478608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68, Марудамалай-роуд, Вадавалли</w:t>
            </w:r>
          </w:p>
        </w:tc>
        <w:tc>
          <w:tcPr/>
          <w:p>
            <w:pPr>
              <w:pStyle w:val="Compact"/>
            </w:pPr>
            <w:r>
              <w:t xml:space="preserve">ZXIN0001452</w:t>
            </w:r>
          </w:p>
        </w:tc>
        <w:tc>
          <w:tcPr/>
          <w:p>
            <w:pPr>
              <w:pStyle w:val="Compact"/>
            </w:pPr>
            <w:r>
              <w:t xml:space="preserve">0422-2427117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11, Перур-Мейн-роуд, Селвапурам</w:t>
            </w:r>
          </w:p>
        </w:tc>
        <w:tc>
          <w:tcPr/>
          <w:p>
            <w:pPr>
              <w:pStyle w:val="Compact"/>
            </w:pPr>
            <w:r>
              <w:t xml:space="preserve">ZXIN0001453</w:t>
            </w:r>
          </w:p>
        </w:tc>
        <w:tc>
          <w:tcPr/>
          <w:p>
            <w:pPr>
              <w:pStyle w:val="Compact"/>
            </w:pPr>
            <w:r>
              <w:t xml:space="preserve">0422-2355432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центральный-коимбатур"/>
    <w:p>
      <w:pPr>
        <w:pStyle w:val="Heading2"/>
      </w:pPr>
      <w:r>
        <w:t xml:space="preserve">Центральный Коимбатур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93"/>
        <w:gridCol w:w="1466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Адрес отделения</w:t>
            </w:r>
          </w:p>
        </w:tc>
        <w:tc>
          <w:tcPr/>
          <w:p>
            <w:pPr>
              <w:pStyle w:val="Compact"/>
            </w:pPr>
            <w:r>
              <w:t xml:space="preserve">Код IFSC</w:t>
            </w:r>
          </w:p>
        </w:tc>
        <w:tc>
          <w:tcPr/>
          <w:p>
            <w:pPr>
              <w:pStyle w:val="Compact"/>
            </w:pPr>
            <w:r>
              <w:t xml:space="preserve">Контактный телефон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15, Оппанакара-стрит</w:t>
            </w:r>
          </w:p>
        </w:tc>
        <w:tc>
          <w:tcPr/>
          <w:p>
            <w:pPr>
              <w:pStyle w:val="Compact"/>
            </w:pPr>
            <w:r>
              <w:t xml:space="preserve">ZXIN0001461</w:t>
            </w:r>
          </w:p>
        </w:tc>
        <w:tc>
          <w:tcPr/>
          <w:p>
            <w:pPr>
              <w:pStyle w:val="Compact"/>
            </w:pPr>
            <w:r>
              <w:t xml:space="preserve">0422-2393393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№ 22, D.B.-роуд, Центральный RS-Пурам</w:t>
            </w:r>
          </w:p>
        </w:tc>
        <w:tc>
          <w:tcPr/>
          <w:p>
            <w:pPr>
              <w:pStyle w:val="Compact"/>
            </w:pPr>
            <w:r>
              <w:t xml:space="preserve">ZXIN0001462</w:t>
            </w:r>
          </w:p>
        </w:tc>
        <w:tc>
          <w:tcPr/>
          <w:p>
            <w:pPr>
              <w:pStyle w:val="Compact"/>
            </w:pPr>
            <w:r>
              <w:t xml:space="preserve">0422-2470050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2026-09-27T11:01:05Z</dcterms:created>
  <dcterms:modified xsi:type="dcterms:W3CDTF">2026-09-27T11:01:05Z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