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7BCA3" w14:textId="77777777" w:rsidR="00694BA3" w:rsidRDefault="00694BA3" w:rsidP="00694BA3">
      <w:pPr>
        <w:pStyle w:val="Heading1"/>
      </w:pPr>
      <w:bookmarkStart w:id="0" w:name="_Toc62575148"/>
      <w:r>
        <w:t xml:space="preserve">Q7: </w:t>
      </w:r>
      <w:proofErr w:type="spellStart"/>
      <w:r>
        <w:t>OnLine</w:t>
      </w:r>
      <w:proofErr w:type="spellEnd"/>
      <w:r>
        <w:t xml:space="preserve"> Shopping Cart – Wireframes</w:t>
      </w:r>
      <w:bookmarkEnd w:id="0"/>
    </w:p>
    <w:p w14:paraId="0E7C62E1" w14:textId="77777777" w:rsidR="00694BA3" w:rsidRDefault="00694BA3" w:rsidP="00694BA3">
      <w:pPr>
        <w:pStyle w:val="Heading2"/>
      </w:pPr>
      <w:r>
        <w:t>Overview</w:t>
      </w:r>
    </w:p>
    <w:p w14:paraId="54EA04EA" w14:textId="77777777" w:rsidR="00694BA3" w:rsidRDefault="00694BA3" w:rsidP="00694BA3">
      <w:pPr>
        <w:pStyle w:val="StandardParagraph"/>
      </w:pPr>
      <w:r>
        <w:t>Draw a set of simple “wireframes” using Visio for a part of the user interface for the shopping cart application you diagrammed in Part 1, Question Q1.</w:t>
      </w:r>
    </w:p>
    <w:p w14:paraId="30CB612C" w14:textId="77777777" w:rsidR="00694BA3" w:rsidRDefault="00694BA3" w:rsidP="00694BA3">
      <w:pPr>
        <w:pStyle w:val="Heading2"/>
      </w:pPr>
      <w:r>
        <w:t>Background</w:t>
      </w:r>
    </w:p>
    <w:p w14:paraId="055B9880" w14:textId="77777777" w:rsidR="00694BA3" w:rsidRDefault="00694BA3" w:rsidP="00694BA3">
      <w:pPr>
        <w:pStyle w:val="StandardParagraph"/>
      </w:pPr>
      <w:r>
        <w:t>This is an exercise in doing wireframes and interface flow “mockups” using Visio.</w:t>
      </w:r>
    </w:p>
    <w:p w14:paraId="25F60CDD" w14:textId="77777777" w:rsidR="00694BA3" w:rsidRDefault="00694BA3" w:rsidP="00694BA3">
      <w:pPr>
        <w:pStyle w:val="StandardParagraph"/>
      </w:pPr>
      <w:r>
        <w:t xml:space="preserve">You will learn about Visio templates other than Flowcharts, and prepare yourself to learn other tools that are specialized for screen design and mockups. You will also be introduced to Visio </w:t>
      </w:r>
      <w:r w:rsidRPr="00216056">
        <w:rPr>
          <w:i/>
        </w:rPr>
        <w:t>stencils</w:t>
      </w:r>
      <w:r>
        <w:t>.</w:t>
      </w:r>
    </w:p>
    <w:p w14:paraId="6B58541F" w14:textId="77777777" w:rsidR="00694BA3" w:rsidRDefault="00694BA3" w:rsidP="00694BA3">
      <w:pPr>
        <w:pStyle w:val="StandardParagraph"/>
      </w:pPr>
      <w:bookmarkStart w:id="1" w:name="_Hlk514003581"/>
      <w:r>
        <w:t xml:space="preserve">The Online Shopping Cart in Question 1 will likely require several screens in order to support the process you specified. </w:t>
      </w:r>
    </w:p>
    <w:p w14:paraId="36A0214C" w14:textId="77777777" w:rsidR="00694BA3" w:rsidRDefault="00694BA3" w:rsidP="00694BA3">
      <w:pPr>
        <w:pStyle w:val="StandardParagraph"/>
      </w:pPr>
      <w:r>
        <w:t>Your task is to choose a part of the process involving 4 screens, and to create some “rough” wireframes that are hyperlinked to allow you to simulate the flow.</w:t>
      </w:r>
    </w:p>
    <w:p w14:paraId="382A3A26" w14:textId="77777777" w:rsidR="00694BA3" w:rsidRDefault="00694BA3" w:rsidP="00694BA3">
      <w:pPr>
        <w:pStyle w:val="StandardParagraph"/>
      </w:pPr>
      <w:r>
        <w:t>You might want to focus on some kind of login process. Remember that many online experiences allow the user to browse before logging in.</w:t>
      </w:r>
    </w:p>
    <w:bookmarkEnd w:id="1"/>
    <w:p w14:paraId="47059FF7" w14:textId="77777777" w:rsidR="00694BA3" w:rsidRDefault="00694BA3" w:rsidP="00694BA3">
      <w:pPr>
        <w:pStyle w:val="Heading2"/>
      </w:pPr>
      <w:r>
        <w:t>Instructions</w:t>
      </w:r>
    </w:p>
    <w:p w14:paraId="3DD6B09B" w14:textId="77777777" w:rsidR="00694BA3" w:rsidRDefault="00694BA3" w:rsidP="00694BA3">
      <w:pPr>
        <w:pStyle w:val="StandardParagraph"/>
        <w:numPr>
          <w:ilvl w:val="0"/>
          <w:numId w:val="1"/>
        </w:numPr>
      </w:pPr>
      <w:r>
        <w:t>Create 4 hyperlinked screens that represent part of your flow described in Question 1.</w:t>
      </w:r>
    </w:p>
    <w:p w14:paraId="7041F708" w14:textId="77777777" w:rsidR="00694BA3" w:rsidRDefault="00694BA3" w:rsidP="00694BA3">
      <w:pPr>
        <w:pStyle w:val="StandardParagraph"/>
        <w:numPr>
          <w:ilvl w:val="0"/>
          <w:numId w:val="1"/>
        </w:numPr>
      </w:pPr>
      <w:r>
        <w:t>Submit the file in PDF format as your answer.</w:t>
      </w:r>
    </w:p>
    <w:p w14:paraId="2DAEEE1C" w14:textId="77777777" w:rsidR="00694BA3" w:rsidRDefault="00694BA3" w:rsidP="00694BA3">
      <w:pPr>
        <w:pStyle w:val="StandardParagraph"/>
        <w:numPr>
          <w:ilvl w:val="1"/>
          <w:numId w:val="1"/>
        </w:numPr>
      </w:pPr>
      <w:r>
        <w:t>Note – The links may not work in PDF format but that’s OK.</w:t>
      </w:r>
    </w:p>
    <w:p w14:paraId="2AF179EC" w14:textId="77777777" w:rsidR="00694BA3" w:rsidRDefault="00694BA3" w:rsidP="00694BA3">
      <w:pPr>
        <w:pStyle w:val="StandardParagraph"/>
        <w:numPr>
          <w:ilvl w:val="0"/>
          <w:numId w:val="1"/>
        </w:numPr>
      </w:pPr>
      <w:r>
        <w:t>Include the diagram label</w:t>
      </w:r>
    </w:p>
    <w:p w14:paraId="0CDF0CBB" w14:textId="77777777" w:rsidR="00694BA3" w:rsidRDefault="00694BA3" w:rsidP="00694BA3">
      <w:pPr>
        <w:pStyle w:val="Heading2"/>
        <w:tabs>
          <w:tab w:val="center" w:pos="4680"/>
        </w:tabs>
      </w:pPr>
      <w:r>
        <w:t>Hints</w:t>
      </w:r>
      <w:r>
        <w:tab/>
      </w:r>
    </w:p>
    <w:p w14:paraId="63F82C09" w14:textId="77777777" w:rsidR="00694BA3" w:rsidRDefault="00694BA3" w:rsidP="00694BA3">
      <w:pPr>
        <w:pStyle w:val="StandardParagraph"/>
        <w:numPr>
          <w:ilvl w:val="0"/>
          <w:numId w:val="2"/>
        </w:numPr>
      </w:pPr>
      <w:r w:rsidRPr="006731C1">
        <w:t xml:space="preserve">You will be imagining or designing your interface for the shopping cart process, but </w:t>
      </w:r>
      <w:r>
        <w:t>be sure to keep it simple. I</w:t>
      </w:r>
      <w:r w:rsidRPr="006731C1">
        <w:t>t is only necessary to indicate a few fields per screen, and it is not</w:t>
      </w:r>
      <w:r>
        <w:t xml:space="preserve"> necessary to be “</w:t>
      </w:r>
      <w:proofErr w:type="spellStart"/>
      <w:r>
        <w:t>over-elaborate</w:t>
      </w:r>
      <w:proofErr w:type="spellEnd"/>
      <w:r>
        <w:t xml:space="preserve">” with design. </w:t>
      </w:r>
    </w:p>
    <w:p w14:paraId="42BE47C3" w14:textId="77777777" w:rsidR="00694BA3" w:rsidRDefault="00694BA3" w:rsidP="00694BA3">
      <w:pPr>
        <w:pStyle w:val="StandardParagraph"/>
        <w:numPr>
          <w:ilvl w:val="0"/>
          <w:numId w:val="2"/>
        </w:numPr>
      </w:pPr>
      <w:r>
        <w:t>All screens will be in the same Visio file, each screen in its own tab.</w:t>
      </w:r>
    </w:p>
    <w:p w14:paraId="18D3CC4C" w14:textId="77777777" w:rsidR="00694BA3" w:rsidRDefault="00694BA3" w:rsidP="00694BA3">
      <w:pPr>
        <w:pStyle w:val="StandardParagraph"/>
        <w:numPr>
          <w:ilvl w:val="0"/>
          <w:numId w:val="2"/>
        </w:numPr>
      </w:pPr>
      <w:r>
        <w:t>You will need to know how to use hyperlinks.</w:t>
      </w:r>
    </w:p>
    <w:p w14:paraId="10514BE4" w14:textId="77777777" w:rsidR="00694BA3" w:rsidRDefault="00694BA3" w:rsidP="00694BA3">
      <w:pPr>
        <w:pStyle w:val="Heading2"/>
      </w:pPr>
      <w:r>
        <w:t>Alternatives to Visio</w:t>
      </w:r>
    </w:p>
    <w:p w14:paraId="19D919DC" w14:textId="77777777" w:rsidR="00694BA3" w:rsidRDefault="00694BA3" w:rsidP="00694BA3">
      <w:pPr>
        <w:pStyle w:val="StandardParagraph"/>
        <w:numPr>
          <w:ilvl w:val="0"/>
          <w:numId w:val="3"/>
        </w:numPr>
      </w:pPr>
      <w:r>
        <w:t>If you don’t have Visio, use one of the following alternatives</w:t>
      </w:r>
    </w:p>
    <w:p w14:paraId="38C1D0F5" w14:textId="77777777" w:rsidR="00694BA3" w:rsidRDefault="00694BA3" w:rsidP="00694BA3">
      <w:pPr>
        <w:pStyle w:val="StandardParagraph"/>
        <w:numPr>
          <w:ilvl w:val="1"/>
          <w:numId w:val="3"/>
        </w:numPr>
      </w:pPr>
      <w:r>
        <w:t>Balsamiq (you may have access from another course)</w:t>
      </w:r>
    </w:p>
    <w:p w14:paraId="7E7A1E24" w14:textId="77777777" w:rsidR="00694BA3" w:rsidRDefault="00694BA3" w:rsidP="00694BA3">
      <w:pPr>
        <w:pStyle w:val="StandardParagraph"/>
        <w:numPr>
          <w:ilvl w:val="1"/>
          <w:numId w:val="3"/>
        </w:numPr>
      </w:pPr>
      <w:r>
        <w:t>Figma (the free access is sufficient)</w:t>
      </w:r>
    </w:p>
    <w:p w14:paraId="2DE354CC" w14:textId="77777777" w:rsidR="00694BA3" w:rsidRPr="009B03E7" w:rsidRDefault="00694BA3" w:rsidP="00694BA3">
      <w:pPr>
        <w:pStyle w:val="StandardParagraph"/>
        <w:numPr>
          <w:ilvl w:val="1"/>
          <w:numId w:val="3"/>
        </w:numPr>
      </w:pPr>
      <w:r>
        <w:t>PowerPoint (this is a great, simple alternative for simple prototypes)</w:t>
      </w:r>
    </w:p>
    <w:p w14:paraId="0538EA8F" w14:textId="77777777" w:rsidR="00694BA3" w:rsidRDefault="00694BA3" w:rsidP="00694BA3">
      <w:pPr>
        <w:pStyle w:val="Heading2"/>
      </w:pPr>
      <w:r>
        <w:t>Artifact Format and Name</w:t>
      </w:r>
    </w:p>
    <w:p w14:paraId="738B1842" w14:textId="77777777" w:rsidR="00694BA3" w:rsidRDefault="00694BA3" w:rsidP="00694BA3">
      <w:r>
        <w:t>Submit in PDF format.</w:t>
      </w:r>
    </w:p>
    <w:p w14:paraId="3A2E918A" w14:textId="77777777" w:rsidR="00694BA3" w:rsidRDefault="00694BA3" w:rsidP="00694BA3">
      <w:r>
        <w:t>For name, see section: List of Artifacts</w:t>
      </w:r>
    </w:p>
    <w:sectPr w:rsidR="0069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669"/>
    <w:multiLevelType w:val="hybridMultilevel"/>
    <w:tmpl w:val="8734586C"/>
    <w:lvl w:ilvl="0" w:tplc="79E008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9226A"/>
    <w:multiLevelType w:val="hybridMultilevel"/>
    <w:tmpl w:val="0D446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DC4F48"/>
    <w:multiLevelType w:val="hybridMultilevel"/>
    <w:tmpl w:val="6E727D60"/>
    <w:lvl w:ilvl="0" w:tplc="79E008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A3"/>
    <w:rsid w:val="0069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3064"/>
  <w15:chartTrackingRefBased/>
  <w15:docId w15:val="{379E0275-8A25-4DD4-8EC5-78AF73BF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94BA3"/>
    <w:pPr>
      <w:keepNext/>
      <w:pageBreakBefore/>
      <w:pBdr>
        <w:bottom w:val="single" w:sz="24" w:space="1" w:color="0070C0"/>
      </w:pBdr>
      <w:spacing w:before="240" w:after="60" w:line="280" w:lineRule="exact"/>
      <w:outlineLvl w:val="0"/>
    </w:pPr>
    <w:rPr>
      <w:rFonts w:ascii="Arial" w:hAnsi="Arial"/>
      <w:b/>
      <w:kern w:val="28"/>
      <w:sz w:val="28"/>
      <w:szCs w:val="20"/>
    </w:rPr>
  </w:style>
  <w:style w:type="paragraph" w:styleId="Heading2">
    <w:name w:val="heading 2"/>
    <w:basedOn w:val="Normal"/>
    <w:next w:val="StandardParagraph"/>
    <w:link w:val="Heading2Char"/>
    <w:qFormat/>
    <w:rsid w:val="00694BA3"/>
    <w:pPr>
      <w:keepNext/>
      <w:pBdr>
        <w:bottom w:val="single" w:sz="8" w:space="1" w:color="4F81BD"/>
      </w:pBdr>
      <w:spacing w:before="240" w:after="40" w:line="280" w:lineRule="exact"/>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BA3"/>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694BA3"/>
    <w:rPr>
      <w:rFonts w:ascii="Arial" w:eastAsia="Times New Roman" w:hAnsi="Arial" w:cs="Times New Roman"/>
      <w:b/>
      <w:i/>
      <w:sz w:val="24"/>
      <w:szCs w:val="24"/>
    </w:rPr>
  </w:style>
  <w:style w:type="paragraph" w:customStyle="1" w:styleId="StandardParagraph">
    <w:name w:val="Standard Paragraph"/>
    <w:basedOn w:val="Normal"/>
    <w:link w:val="StandardParagraphChar"/>
    <w:qFormat/>
    <w:rsid w:val="00694BA3"/>
    <w:pPr>
      <w:spacing w:before="60"/>
    </w:pPr>
  </w:style>
  <w:style w:type="character" w:customStyle="1" w:styleId="StandardParagraphChar">
    <w:name w:val="Standard Paragraph Char"/>
    <w:link w:val="StandardParagraph"/>
    <w:rsid w:val="00694B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 Sikder</dc:creator>
  <cp:keywords/>
  <dc:description/>
  <cp:lastModifiedBy>Monir Sikder</cp:lastModifiedBy>
  <cp:revision>1</cp:revision>
  <dcterms:created xsi:type="dcterms:W3CDTF">2021-03-07T20:04:00Z</dcterms:created>
  <dcterms:modified xsi:type="dcterms:W3CDTF">2021-03-07T20:06:00Z</dcterms:modified>
</cp:coreProperties>
</file>