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90" w:rsidRPr="002E6FA6" w:rsidRDefault="00692A82" w:rsidP="002E6FA6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1649"/>
        <w:gridCol w:w="7527"/>
      </w:tblGrid>
      <w:tr w:rsidR="00692A82" w:rsidRPr="002E6FA6" w:rsidTr="00391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692A82" w:rsidRPr="002E6FA6" w:rsidRDefault="00692A82" w:rsidP="00BE4F94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527" w:type="dxa"/>
          </w:tcPr>
          <w:p w:rsidR="00692A82" w:rsidRPr="002E6FA6" w:rsidRDefault="00692A82" w:rsidP="00391959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 w:rsidR="0039195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پاسپورت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391959">
              <w:rPr>
                <w:rFonts w:ascii="IRANSans" w:hAnsi="IRANSans" w:cs="IRANSans"/>
                <w:sz w:val="24"/>
                <w:szCs w:val="24"/>
                <w:lang w:bidi="fa-IR"/>
              </w:rPr>
              <w:t>Passport</w:t>
            </w:r>
          </w:p>
        </w:tc>
      </w:tr>
      <w:tr w:rsidR="00391959" w:rsidRPr="002E6FA6" w:rsidTr="00391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391959" w:rsidRPr="002E6FA6" w:rsidRDefault="00391959" w:rsidP="00391959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527" w:type="dxa"/>
            <w:vAlign w:val="center"/>
          </w:tcPr>
          <w:p w:rsidR="00391959" w:rsidRPr="00C11824" w:rsidRDefault="00391959" w:rsidP="00391959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(=گذرنامه) مجوزی که مسافر به منظور عبور از مرزهای بین المللی به همراه دارد.</w:t>
            </w:r>
          </w:p>
        </w:tc>
      </w:tr>
      <w:tr w:rsidR="00692A82" w:rsidRPr="002E6FA6" w:rsidTr="00391959">
        <w:trPr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527" w:type="dxa"/>
            <w:vAlign w:val="center"/>
          </w:tcPr>
          <w:p w:rsidR="00692A82" w:rsidRPr="002E6FA6" w:rsidRDefault="00391959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F8615B" wp14:editId="19BBE210">
                      <wp:simplePos x="0" y="0"/>
                      <wp:positionH relativeFrom="column">
                        <wp:posOffset>4109720</wp:posOffset>
                      </wp:positionH>
                      <wp:positionV relativeFrom="paragraph">
                        <wp:posOffset>29210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871DD" id="Rectangle 1" o:spid="_x0000_s1026" style="position:absolute;left:0;text-align:left;margin-left:323.6pt;margin-top:2.3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k8hXGN4AAAAIAQAADwAAAAAAAAAAAAAAAAB3BAAAZHJzL2Rvd25yZXYueG1s&#10;UEsFBgAAAAAEAAQA8wAAAIIFAAAAAA==&#10;"/>
                  </w:pict>
                </mc:Fallback>
              </mc:AlternateContent>
            </w:r>
            <w:r w:rsidR="00692A82"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---</w:t>
            </w:r>
          </w:p>
          <w:p w:rsidR="002E48E1" w:rsidRPr="002E6FA6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692A82" w:rsidRPr="002E6FA6" w:rsidRDefault="00391959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391959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8A08E2" wp14:editId="3883A4E3">
                      <wp:simplePos x="0" y="0"/>
                      <wp:positionH relativeFrom="column">
                        <wp:posOffset>3987165</wp:posOffset>
                      </wp:positionH>
                      <wp:positionV relativeFrom="paragraph">
                        <wp:posOffset>14605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333380" id="Rectangle 2" o:spid="_x0000_s1026" style="position:absolute;left:0;text-align:left;margin-left:313.95pt;margin-top:1.15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USwrV90AAAAIAQAADwAAAAAAAAAAAAAAAAB+BAAAZHJzL2Rvd25y&#10;ZXYueG1sUEsFBgAAAAAEAAQA8wAAAIgFAAAAAA==&#10;" fillcolor="black [3213]"/>
                  </w:pict>
                </mc:Fallback>
              </mc:AlternateContent>
            </w:r>
            <w:r w:rsidR="00692A82" w:rsidRPr="00391959">
              <w:rPr>
                <w:rFonts w:ascii="IRANSans" w:hAnsi="IRANSans" w:cs="IRANSans"/>
                <w:rtl/>
                <w:lang w:bidi="fa-IR"/>
              </w:rPr>
              <w:t xml:space="preserve">ضعيف      </w:t>
            </w:r>
            <w:r w:rsidR="0067211B" w:rsidRPr="00391959">
              <w:rPr>
                <w:rFonts w:ascii="IRANSans" w:hAnsi="IRANSans" w:cs="IRANSans"/>
                <w:rtl/>
                <w:lang w:bidi="fa-IR"/>
              </w:rPr>
              <w:t xml:space="preserve">        نام موجودیت قوی:</w:t>
            </w:r>
            <w:r w:rsidR="0067211B" w:rsidRPr="00391959">
              <w:rPr>
                <w:rFonts w:ascii="IRANSans" w:hAnsi="IRANSans" w:cs="IRANSans" w:hint="cs"/>
                <w:rtl/>
                <w:lang w:bidi="fa-IR"/>
              </w:rPr>
              <w:t xml:space="preserve">    </w:t>
            </w:r>
            <w:r w:rsidRPr="00391959">
              <w:rPr>
                <w:rFonts w:ascii="IRANSans" w:hAnsi="IRANSans" w:cs="IRANSans" w:hint="cs"/>
                <w:rtl/>
                <w:lang w:bidi="fa-IR"/>
              </w:rPr>
              <w:t>مسافر</w:t>
            </w:r>
            <w:r w:rsidR="00692A82" w:rsidRPr="00391959">
              <w:rPr>
                <w:rFonts w:ascii="IRANSans" w:hAnsi="IRANSans" w:cs="IRANSans"/>
                <w:rtl/>
                <w:lang w:bidi="fa-IR"/>
              </w:rPr>
              <w:t xml:space="preserve">      صفت ممیزه:</w:t>
            </w:r>
            <w:r w:rsidRPr="00391959">
              <w:rPr>
                <w:rFonts w:ascii="IRANSans" w:hAnsi="IRANSans" w:cs="IRANSans" w:hint="cs"/>
                <w:rtl/>
                <w:lang w:bidi="fa-IR"/>
              </w:rPr>
              <w:t xml:space="preserve">    شماره پاسپورت</w:t>
            </w:r>
          </w:p>
        </w:tc>
      </w:tr>
    </w:tbl>
    <w:p w:rsidR="00692A82" w:rsidRPr="002E6FA6" w:rsidRDefault="00692A82" w:rsidP="00692A8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06990" w:rsidRPr="002E6FA6" w:rsidRDefault="00A06990" w:rsidP="00692A8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</w:t>
      </w:r>
      <w:r w:rsidR="00692A82"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نوع </w:t>
      </w: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07" w:type="dxa"/>
        <w:tblInd w:w="35" w:type="dxa"/>
        <w:tblLook w:val="04A0" w:firstRow="1" w:lastRow="0" w:firstColumn="1" w:lastColumn="0" w:noHBand="0" w:noVBand="1"/>
      </w:tblPr>
      <w:tblGrid>
        <w:gridCol w:w="712"/>
        <w:gridCol w:w="1225"/>
        <w:gridCol w:w="1542"/>
        <w:gridCol w:w="599"/>
        <w:gridCol w:w="718"/>
        <w:gridCol w:w="794"/>
        <w:gridCol w:w="818"/>
        <w:gridCol w:w="716"/>
        <w:gridCol w:w="887"/>
        <w:gridCol w:w="573"/>
        <w:gridCol w:w="723"/>
      </w:tblGrid>
      <w:tr w:rsidR="000B3383" w:rsidRPr="002E6FA6" w:rsidTr="00391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225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42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5828" w:type="dxa"/>
            <w:gridSpan w:val="8"/>
            <w:vAlign w:val="center"/>
          </w:tcPr>
          <w:p w:rsidR="00A06990" w:rsidRPr="002E6FA6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884CDE" w:rsidRPr="002E6FA6" w:rsidTr="00391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225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42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4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723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884CDE" w:rsidRPr="002E6FA6" w:rsidTr="0039195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225" w:type="dxa"/>
            <w:vAlign w:val="center"/>
          </w:tcPr>
          <w:p w:rsidR="00F72EA1" w:rsidRPr="002E6FA6" w:rsidRDefault="00391959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 پاسپورت</w:t>
            </w:r>
          </w:p>
        </w:tc>
        <w:tc>
          <w:tcPr>
            <w:tcW w:w="1542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F72EA1" w:rsidRPr="00884CDE" w:rsidRDefault="00391959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BigInt</w:t>
            </w:r>
            <w:proofErr w:type="spellEnd"/>
          </w:p>
        </w:tc>
        <w:tc>
          <w:tcPr>
            <w:tcW w:w="573" w:type="dxa"/>
            <w:vAlign w:val="center"/>
          </w:tcPr>
          <w:p w:rsidR="00F72EA1" w:rsidRPr="00884CDE" w:rsidRDefault="00391959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23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391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225" w:type="dxa"/>
            <w:vAlign w:val="center"/>
          </w:tcPr>
          <w:p w:rsidR="00F72EA1" w:rsidRPr="002E6FA6" w:rsidRDefault="00391959" w:rsidP="00391959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کشور صادر کننده</w:t>
            </w:r>
          </w:p>
        </w:tc>
        <w:tc>
          <w:tcPr>
            <w:tcW w:w="1542" w:type="dxa"/>
            <w:vAlign w:val="center"/>
          </w:tcPr>
          <w:p w:rsidR="00F72EA1" w:rsidRPr="002E6FA6" w:rsidRDefault="00391959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Country in charge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r w:rsidR="00391959">
              <w:rPr>
                <w:rStyle w:val="FootnoteReference"/>
                <w:rFonts w:ascii="IRANSans" w:hAnsi="IRANSans" w:cs="IRANSans"/>
                <w:sz w:val="20"/>
                <w:szCs w:val="20"/>
                <w:lang w:bidi="fa-IR"/>
              </w:rPr>
              <w:footnoteReference w:id="3"/>
            </w:r>
          </w:p>
        </w:tc>
        <w:tc>
          <w:tcPr>
            <w:tcW w:w="573" w:type="dxa"/>
            <w:vAlign w:val="center"/>
          </w:tcPr>
          <w:p w:rsidR="00F72EA1" w:rsidRPr="00884CDE" w:rsidRDefault="00391959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723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39195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225" w:type="dxa"/>
            <w:vAlign w:val="center"/>
          </w:tcPr>
          <w:p w:rsidR="00F72EA1" w:rsidRPr="002E6FA6" w:rsidRDefault="00391959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تاریخ اعتبار</w:t>
            </w:r>
          </w:p>
        </w:tc>
        <w:tc>
          <w:tcPr>
            <w:tcW w:w="1542" w:type="dxa"/>
            <w:vAlign w:val="center"/>
          </w:tcPr>
          <w:p w:rsidR="00F72EA1" w:rsidRPr="002E6FA6" w:rsidRDefault="00391959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Expire Date</w:t>
            </w:r>
          </w:p>
        </w:tc>
        <w:tc>
          <w:tcPr>
            <w:tcW w:w="599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F72EA1" w:rsidRPr="00816CFB" w:rsidRDefault="00391959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391959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23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A06990" w:rsidRPr="002E6FA6" w:rsidRDefault="00A06990" w:rsidP="00A0699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340259" w:rsidRPr="002E6FA6" w:rsidRDefault="00340259">
      <w:pPr>
        <w:rPr>
          <w:rFonts w:ascii="IRANSans" w:hAnsi="IRANSans" w:cs="IRANSans"/>
        </w:rPr>
      </w:pPr>
    </w:p>
    <w:sectPr w:rsidR="00340259" w:rsidRPr="002E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E3C" w:rsidRDefault="00B91E3C" w:rsidP="00A06990">
      <w:pPr>
        <w:spacing w:after="0" w:line="240" w:lineRule="auto"/>
      </w:pPr>
      <w:r>
        <w:separator/>
      </w:r>
    </w:p>
  </w:endnote>
  <w:endnote w:type="continuationSeparator" w:id="0">
    <w:p w:rsidR="00B91E3C" w:rsidRDefault="00B91E3C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E3C" w:rsidRDefault="00B91E3C" w:rsidP="00A06990">
      <w:pPr>
        <w:spacing w:after="0" w:line="240" w:lineRule="auto"/>
      </w:pPr>
      <w:r>
        <w:separator/>
      </w:r>
    </w:p>
  </w:footnote>
  <w:footnote w:type="continuationSeparator" w:id="0">
    <w:p w:rsidR="00B91E3C" w:rsidRDefault="00B91E3C" w:rsidP="00A06990">
      <w:pPr>
        <w:spacing w:after="0" w:line="240" w:lineRule="auto"/>
      </w:pPr>
      <w:r>
        <w:continuationSeparator/>
      </w:r>
    </w:p>
  </w:footnote>
  <w:footnote w:id="1">
    <w:p w:rsidR="00A06990" w:rsidRPr="0067211B" w:rsidRDefault="00A06990" w:rsidP="00391959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A06990" w:rsidRPr="002E6FA6" w:rsidRDefault="00A06990" w:rsidP="00391959">
      <w:pPr>
        <w:pStyle w:val="FootnoteText"/>
        <w:bidi/>
        <w:spacing w:after="0"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3">
    <w:p w:rsidR="00391959" w:rsidRPr="00391959" w:rsidRDefault="00391959" w:rsidP="00391959">
      <w:pPr>
        <w:pStyle w:val="FootnoteText"/>
        <w:bidi/>
        <w:spacing w:after="0"/>
        <w:rPr>
          <w:rFonts w:ascii="IRANSans" w:hAnsi="IRANSans" w:cs="IRANSans" w:hint="cs"/>
          <w:sz w:val="16"/>
          <w:szCs w:val="16"/>
          <w:rtl/>
        </w:rPr>
      </w:pPr>
      <w:r w:rsidRPr="00391959">
        <w:rPr>
          <w:rFonts w:ascii="IRANSans" w:hAnsi="IRANSans" w:cs="IRANSans"/>
          <w:sz w:val="16"/>
          <w:szCs w:val="16"/>
        </w:rPr>
        <w:footnoteRef/>
      </w:r>
      <w:r w:rsidRPr="00391959">
        <w:rPr>
          <w:rFonts w:ascii="IRANSans" w:hAnsi="IRANSans" w:cs="IRANSans"/>
          <w:sz w:val="16"/>
          <w:szCs w:val="16"/>
        </w:rPr>
        <w:t xml:space="preserve"> </w:t>
      </w:r>
      <w:r w:rsidRPr="00391959">
        <w:rPr>
          <w:rFonts w:ascii="IRANSans" w:hAnsi="IRANSans" w:cs="IRANSans" w:hint="cs"/>
          <w:sz w:val="16"/>
          <w:szCs w:val="16"/>
          <w:rtl/>
        </w:rPr>
        <w:t xml:space="preserve"> </w:t>
      </w:r>
      <w:r w:rsidRPr="00391959">
        <w:rPr>
          <w:rFonts w:ascii="IRANSans" w:hAnsi="IRANSans" w:cs="IRANSans" w:hint="cs"/>
          <w:sz w:val="16"/>
          <w:szCs w:val="16"/>
          <w:rtl/>
        </w:rPr>
        <w:t>میتواند از یک دامین مشخص مقدار دهی شود.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B3383"/>
    <w:rsid w:val="001C005C"/>
    <w:rsid w:val="00250ACF"/>
    <w:rsid w:val="002E48E1"/>
    <w:rsid w:val="002E6FA6"/>
    <w:rsid w:val="00340259"/>
    <w:rsid w:val="00391959"/>
    <w:rsid w:val="0048536F"/>
    <w:rsid w:val="005A2638"/>
    <w:rsid w:val="005E5225"/>
    <w:rsid w:val="0067211B"/>
    <w:rsid w:val="00692A82"/>
    <w:rsid w:val="006C7895"/>
    <w:rsid w:val="00816CFB"/>
    <w:rsid w:val="00884CDE"/>
    <w:rsid w:val="00943115"/>
    <w:rsid w:val="00981D26"/>
    <w:rsid w:val="00A05FEE"/>
    <w:rsid w:val="00A06990"/>
    <w:rsid w:val="00B91E3C"/>
    <w:rsid w:val="00D12565"/>
    <w:rsid w:val="00D5002D"/>
    <w:rsid w:val="00DC3A48"/>
    <w:rsid w:val="00F37C1B"/>
    <w:rsid w:val="00F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DF68334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DB16A-F2DE-4EBB-9F45-5AEB0D324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13</cp:revision>
  <dcterms:created xsi:type="dcterms:W3CDTF">2017-10-22T18:39:00Z</dcterms:created>
  <dcterms:modified xsi:type="dcterms:W3CDTF">2017-10-23T12:10:00Z</dcterms:modified>
</cp:coreProperties>
</file>