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What Are You Proving?</w:t>
      </w:r>
    </w:p>
    <w:p>
      <w:pPr>
        <w:spacing w:after="160"/>
      </w:pPr>
      <w:r>
        <w:rPr>
          <w:i/>
          <w:iCs/>
          <w:sz w:val="22"/>
          <w:szCs w:val="22"/>
        </w:rPr>
        <w:t xml:space="preserve">Muhammad Hamza Nawaz — General AI Fluency track, FlyRank Internship</w:t>
      </w:r>
    </w:p>
    <w:p>
      <w:pPr>
        <w:pStyle w:val="Heading2"/>
        <w:spacing w:after="120" w:before="240"/>
      </w:pPr>
      <w:r>
        <w:t xml:space="preserve">Proof Statement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I build backend systems that give AI agents real capabilities — RAG pipelines, tool-use, and task automation — not toy demos. This is aimed at hiring managers screening junior backend applicants who need someone who can actually ship working systems, not just describe AI concepts. The one action: email me directly to talk about the role.</w:t>
      </w:r>
    </w:p>
    <w:p>
      <w:pPr>
        <w:pStyle w:val="Heading2"/>
        <w:spacing w:after="120" w:before="240"/>
      </w:pPr>
      <w:r>
        <w:t xml:space="preserve">One-Line Why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A CV lists “Python,” “FastAPI,” and “AI” as separate bullet points; it can't show that I've actually wired an LLM agent into a working backend with real data, auth, and tests — this proves that in a way a resume line never could.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2026-08-12T10:30:05.849Z</dcterms:created>
  <dcterms:modified xsi:type="dcterms:W3CDTF">2026-08-12T10:30:05.864Z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