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227A9" w14:textId="2BB44440" w:rsidR="00E516F4" w:rsidRPr="007D4101" w:rsidRDefault="00E516F4" w:rsidP="00E516F4">
      <w:pPr>
        <w:spacing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Tag</w:t>
      </w:r>
      <w:r w:rsidRPr="007D4101">
        <w:rPr>
          <w:b/>
          <w:bCs/>
          <w:sz w:val="28"/>
          <w:szCs w:val="28"/>
        </w:rPr>
        <w:t>:</w:t>
      </w:r>
      <w:r w:rsidRPr="007D4101">
        <w:rPr>
          <w:sz w:val="28"/>
          <w:szCs w:val="28"/>
        </w:rPr>
        <w:t xml:space="preserve"> </w:t>
      </w:r>
      <w:r>
        <w:rPr>
          <w:sz w:val="28"/>
          <w:szCs w:val="28"/>
        </w:rPr>
        <w:t>BMM-EI No. 2</w:t>
      </w:r>
      <w:r w:rsidR="00FC5FA6">
        <w:rPr>
          <w:sz w:val="28"/>
          <w:szCs w:val="28"/>
        </w:rPr>
        <w:t>2</w:t>
      </w:r>
    </w:p>
    <w:p w14:paraId="2F686F9D" w14:textId="7955D627" w:rsidR="00E516F4" w:rsidRDefault="00E516F4" w:rsidP="00E516F4">
      <w:pPr>
        <w:spacing w:line="360" w:lineRule="auto"/>
        <w:jc w:val="both"/>
        <w:rPr>
          <w:sz w:val="28"/>
          <w:szCs w:val="28"/>
        </w:rPr>
      </w:pPr>
      <w:r w:rsidRPr="007D4101">
        <w:rPr>
          <w:b/>
          <w:bCs/>
          <w:sz w:val="28"/>
          <w:szCs w:val="28"/>
        </w:rPr>
        <w:t xml:space="preserve">Target: </w:t>
      </w:r>
      <w:r w:rsidR="00FC5FA6" w:rsidRPr="00FC5FA6">
        <w:rPr>
          <w:sz w:val="28"/>
          <w:szCs w:val="28"/>
        </w:rPr>
        <w:t>Renewable Availability Index</w:t>
      </w:r>
    </w:p>
    <w:p w14:paraId="548E9F1E" w14:textId="77777777" w:rsidR="00E516F4" w:rsidRDefault="00E516F4" w:rsidP="00E516F4">
      <w:pPr>
        <w:spacing w:line="360" w:lineRule="auto"/>
        <w:jc w:val="both"/>
        <w:rPr>
          <w:sz w:val="28"/>
          <w:szCs w:val="28"/>
        </w:rPr>
      </w:pPr>
      <w:r w:rsidRPr="00331946">
        <w:rPr>
          <w:b/>
          <w:bCs/>
          <w:sz w:val="28"/>
          <w:szCs w:val="28"/>
        </w:rPr>
        <w:t xml:space="preserve">Type: </w:t>
      </w:r>
      <w:r>
        <w:rPr>
          <w:sz w:val="28"/>
          <w:szCs w:val="28"/>
        </w:rPr>
        <w:t>Regression</w:t>
      </w:r>
    </w:p>
    <w:p w14:paraId="7E7B2DDE" w14:textId="391EB55D" w:rsidR="00E516F4" w:rsidRPr="007D4101" w:rsidRDefault="00E516F4" w:rsidP="00E516F4">
      <w:pPr>
        <w:spacing w:line="360" w:lineRule="auto"/>
        <w:jc w:val="both"/>
        <w:rPr>
          <w:sz w:val="28"/>
          <w:szCs w:val="28"/>
        </w:rPr>
      </w:pPr>
      <w:r w:rsidRPr="007D4101">
        <w:rPr>
          <w:b/>
          <w:bCs/>
          <w:sz w:val="28"/>
          <w:szCs w:val="28"/>
        </w:rPr>
        <w:t>Number of Inputs:</w:t>
      </w:r>
      <w:r w:rsidRPr="007D4101">
        <w:rPr>
          <w:sz w:val="28"/>
          <w:szCs w:val="28"/>
        </w:rPr>
        <w:t xml:space="preserve"> </w:t>
      </w:r>
      <w:r w:rsidR="00697125">
        <w:rPr>
          <w:sz w:val="28"/>
          <w:szCs w:val="28"/>
        </w:rPr>
        <w:t>12</w:t>
      </w:r>
    </w:p>
    <w:p w14:paraId="298AF6CF" w14:textId="4856351B" w:rsidR="00E516F4" w:rsidRDefault="00E516F4" w:rsidP="00E516F4">
      <w:pPr>
        <w:spacing w:line="360" w:lineRule="auto"/>
        <w:jc w:val="both"/>
        <w:rPr>
          <w:sz w:val="28"/>
          <w:szCs w:val="28"/>
        </w:rPr>
      </w:pPr>
      <w:r w:rsidRPr="007D4101">
        <w:rPr>
          <w:b/>
          <w:bCs/>
          <w:sz w:val="28"/>
          <w:szCs w:val="28"/>
        </w:rPr>
        <w:t>Number of Samples:</w:t>
      </w:r>
      <w:r w:rsidRPr="007D4101">
        <w:rPr>
          <w:sz w:val="28"/>
          <w:szCs w:val="28"/>
        </w:rPr>
        <w:t xml:space="preserve"> </w:t>
      </w:r>
      <w:r w:rsidR="00697125">
        <w:rPr>
          <w:sz w:val="28"/>
          <w:szCs w:val="28"/>
        </w:rPr>
        <w:t>3452</w:t>
      </w:r>
    </w:p>
    <w:p w14:paraId="6C6E131D" w14:textId="5A170494" w:rsidR="00697125" w:rsidRPr="00421455" w:rsidRDefault="00653607" w:rsidP="00E516F4">
      <w:pPr>
        <w:spacing w:line="360" w:lineRule="auto"/>
        <w:jc w:val="both"/>
        <w:rPr>
          <w:sz w:val="28"/>
          <w:szCs w:val="28"/>
        </w:rPr>
      </w:pPr>
      <w:r w:rsidRPr="00332DF5">
        <w:rPr>
          <w:b/>
          <w:bCs/>
          <w:sz w:val="28"/>
          <w:szCs w:val="28"/>
        </w:rPr>
        <w:t>Outlier Detection:</w:t>
      </w:r>
      <w:r>
        <w:rPr>
          <w:sz w:val="28"/>
          <w:szCs w:val="28"/>
        </w:rPr>
        <w:t xml:space="preserve"> Zscore, remove higher than +3 and lower than -3.</w:t>
      </w:r>
    </w:p>
    <w:p w14:paraId="3D2A964C" w14:textId="77777777" w:rsidR="00E516F4" w:rsidRDefault="00E516F4" w:rsidP="00E516F4">
      <w:pPr>
        <w:spacing w:line="360" w:lineRule="auto"/>
        <w:jc w:val="both"/>
        <w:rPr>
          <w:sz w:val="28"/>
          <w:szCs w:val="28"/>
        </w:rPr>
      </w:pPr>
      <w:r w:rsidRPr="007D4101">
        <w:rPr>
          <w:b/>
          <w:bCs/>
          <w:sz w:val="28"/>
          <w:szCs w:val="28"/>
        </w:rPr>
        <w:t xml:space="preserve">Number of outputs: </w:t>
      </w:r>
      <w:r w:rsidRPr="007D4101">
        <w:rPr>
          <w:sz w:val="28"/>
          <w:szCs w:val="28"/>
        </w:rPr>
        <w:t>1</w:t>
      </w:r>
    </w:p>
    <w:p w14:paraId="25D4AE56" w14:textId="1B747D0B" w:rsidR="00E516F4" w:rsidRPr="007D4101" w:rsidRDefault="00E516F4" w:rsidP="00E516F4">
      <w:pPr>
        <w:spacing w:line="360" w:lineRule="auto"/>
        <w:jc w:val="both"/>
        <w:rPr>
          <w:b/>
          <w:bCs/>
          <w:sz w:val="28"/>
          <w:szCs w:val="28"/>
        </w:rPr>
      </w:pPr>
      <w:r w:rsidRPr="007D4101">
        <w:rPr>
          <w:b/>
          <w:bCs/>
          <w:sz w:val="28"/>
          <w:szCs w:val="28"/>
        </w:rPr>
        <w:t xml:space="preserve">Cross Validation: </w:t>
      </w:r>
      <w:r>
        <w:rPr>
          <w:sz w:val="28"/>
          <w:szCs w:val="28"/>
        </w:rPr>
        <w:t>5</w:t>
      </w:r>
      <w:r w:rsidRPr="007D4101">
        <w:rPr>
          <w:sz w:val="28"/>
          <w:szCs w:val="28"/>
        </w:rPr>
        <w:t>-Fold</w:t>
      </w:r>
      <w:r>
        <w:rPr>
          <w:sz w:val="28"/>
          <w:szCs w:val="28"/>
        </w:rPr>
        <w:t>, report R</w:t>
      </w:r>
      <w:r w:rsidRPr="00CC0F95">
        <w:rPr>
          <w:sz w:val="28"/>
          <w:szCs w:val="28"/>
          <w:vertAlign w:val="superscript"/>
        </w:rPr>
        <w:t>2</w:t>
      </w:r>
      <w:r>
        <w:rPr>
          <w:sz w:val="28"/>
          <w:szCs w:val="28"/>
        </w:rPr>
        <w:t xml:space="preserve">, RMSE and </w:t>
      </w:r>
      <w:r w:rsidR="00771AC5">
        <w:rPr>
          <w:sz w:val="28"/>
          <w:szCs w:val="28"/>
        </w:rPr>
        <w:t>COV</w:t>
      </w:r>
      <w:r>
        <w:rPr>
          <w:sz w:val="28"/>
          <w:szCs w:val="28"/>
        </w:rPr>
        <w:t xml:space="preserve"> for each model.</w:t>
      </w:r>
    </w:p>
    <w:p w14:paraId="59A9588D" w14:textId="3CFD06F9" w:rsidR="000D3E32" w:rsidRPr="000D3E32" w:rsidRDefault="00E516F4" w:rsidP="000D3E32">
      <w:pPr>
        <w:spacing w:line="360" w:lineRule="auto"/>
        <w:jc w:val="both"/>
        <w:rPr>
          <w:b/>
          <w:bCs/>
          <w:sz w:val="28"/>
          <w:szCs w:val="28"/>
        </w:rPr>
      </w:pPr>
      <w:r w:rsidRPr="007D4101">
        <w:rPr>
          <w:b/>
          <w:bCs/>
          <w:sz w:val="28"/>
          <w:szCs w:val="28"/>
        </w:rPr>
        <w:t>Models:</w:t>
      </w:r>
      <w:r>
        <w:rPr>
          <w:b/>
          <w:bCs/>
          <w:sz w:val="28"/>
          <w:szCs w:val="28"/>
        </w:rPr>
        <w:t xml:space="preserve"> </w:t>
      </w:r>
      <w:r w:rsidR="000D3E32" w:rsidRPr="000D3E32">
        <w:rPr>
          <w:sz w:val="28"/>
          <w:szCs w:val="28"/>
        </w:rPr>
        <w:t>Elastic Net Regression (ENR)</w:t>
      </w:r>
      <w:r w:rsidR="000D3E32" w:rsidRPr="000D3E32">
        <w:rPr>
          <w:sz w:val="28"/>
          <w:szCs w:val="28"/>
        </w:rPr>
        <w:t xml:space="preserve">, </w:t>
      </w:r>
      <w:r w:rsidR="000D3E32" w:rsidRPr="000D3E32">
        <w:rPr>
          <w:sz w:val="28"/>
          <w:szCs w:val="28"/>
        </w:rPr>
        <w:t>Extreme Gradient Boosting Regression (XGBR)</w:t>
      </w:r>
      <w:r w:rsidR="000D3E32" w:rsidRPr="000D3E32">
        <w:rPr>
          <w:sz w:val="28"/>
          <w:szCs w:val="28"/>
        </w:rPr>
        <w:t xml:space="preserve">, and </w:t>
      </w:r>
      <w:r w:rsidR="000D3E32" w:rsidRPr="000D3E32">
        <w:rPr>
          <w:sz w:val="28"/>
          <w:szCs w:val="28"/>
        </w:rPr>
        <w:t>Quantile Regression (QR)</w:t>
      </w:r>
      <w:r w:rsidR="000D3E32" w:rsidRPr="000D3E32">
        <w:rPr>
          <w:sz w:val="28"/>
          <w:szCs w:val="28"/>
        </w:rPr>
        <w:t>.</w:t>
      </w:r>
    </w:p>
    <w:p w14:paraId="153D675B" w14:textId="22B0B7D9" w:rsidR="004E1314" w:rsidRPr="004E1314" w:rsidRDefault="00E516F4" w:rsidP="00DC3330">
      <w:pPr>
        <w:spacing w:line="360" w:lineRule="auto"/>
        <w:jc w:val="both"/>
        <w:rPr>
          <w:b/>
          <w:bCs/>
          <w:sz w:val="28"/>
          <w:szCs w:val="28"/>
        </w:rPr>
      </w:pPr>
      <w:r w:rsidRPr="007D4101">
        <w:rPr>
          <w:b/>
          <w:bCs/>
          <w:sz w:val="28"/>
          <w:szCs w:val="28"/>
        </w:rPr>
        <w:t xml:space="preserve">Optimizers: </w:t>
      </w:r>
      <w:r w:rsidR="00DC3330" w:rsidRPr="00DC3330">
        <w:rPr>
          <w:sz w:val="28"/>
          <w:szCs w:val="28"/>
        </w:rPr>
        <w:t>Botox Optimization Algorithm (BOA)</w:t>
      </w:r>
      <w:r w:rsidR="00DC3330" w:rsidRPr="00DC3330">
        <w:rPr>
          <w:sz w:val="28"/>
          <w:szCs w:val="28"/>
        </w:rPr>
        <w:t xml:space="preserve"> and </w:t>
      </w:r>
      <w:r w:rsidR="00DC3330" w:rsidRPr="00DC3330">
        <w:rPr>
          <w:sz w:val="28"/>
          <w:szCs w:val="28"/>
        </w:rPr>
        <w:t>Spider Wasp Optimizer (SWO)</w:t>
      </w:r>
      <w:r w:rsidR="00DC3330" w:rsidRPr="00DC3330">
        <w:rPr>
          <w:sz w:val="28"/>
          <w:szCs w:val="28"/>
        </w:rPr>
        <w:t>.</w:t>
      </w:r>
    </w:p>
    <w:p w14:paraId="025F22C1" w14:textId="7AEF2DA4" w:rsidR="00E516F4" w:rsidRPr="00DF3024" w:rsidRDefault="00E516F4" w:rsidP="00E516F4">
      <w:pPr>
        <w:spacing w:line="360" w:lineRule="auto"/>
        <w:jc w:val="both"/>
        <w:rPr>
          <w:b/>
          <w:bCs/>
          <w:sz w:val="28"/>
          <w:szCs w:val="28"/>
        </w:rPr>
      </w:pPr>
      <w:r w:rsidRPr="00DF3024">
        <w:rPr>
          <w:b/>
          <w:bCs/>
          <w:sz w:val="28"/>
          <w:szCs w:val="28"/>
        </w:rPr>
        <w:t xml:space="preserve">Convergence: </w:t>
      </w:r>
      <w:r w:rsidRPr="006A318F">
        <w:rPr>
          <w:sz w:val="28"/>
          <w:szCs w:val="28"/>
        </w:rPr>
        <w:t xml:space="preserve">Based on </w:t>
      </w:r>
      <w:r w:rsidR="0069695A">
        <w:rPr>
          <w:sz w:val="28"/>
          <w:szCs w:val="28"/>
        </w:rPr>
        <w:t>RMSE and R</w:t>
      </w:r>
      <w:r w:rsidR="0069695A" w:rsidRPr="00D16C9F">
        <w:rPr>
          <w:sz w:val="28"/>
          <w:szCs w:val="28"/>
          <w:vertAlign w:val="superscript"/>
        </w:rPr>
        <w:t>2</w:t>
      </w:r>
      <w:r w:rsidRPr="006A318F">
        <w:rPr>
          <w:sz w:val="28"/>
          <w:szCs w:val="28"/>
        </w:rPr>
        <w:t>.</w:t>
      </w:r>
    </w:p>
    <w:p w14:paraId="16C509A0" w14:textId="1B0ADCFD" w:rsidR="00E516F4" w:rsidRDefault="00E516F4" w:rsidP="00E516F4">
      <w:pPr>
        <w:spacing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Metrics: </w:t>
      </w:r>
      <w:r w:rsidRPr="00C731D4">
        <w:rPr>
          <w:sz w:val="28"/>
          <w:szCs w:val="28"/>
        </w:rPr>
        <w:t>R</w:t>
      </w:r>
      <w:r w:rsidRPr="00C731D4">
        <w:rPr>
          <w:sz w:val="28"/>
          <w:szCs w:val="28"/>
          <w:vertAlign w:val="superscript"/>
        </w:rPr>
        <w:t>2</w:t>
      </w:r>
      <w:r w:rsidRPr="00C731D4">
        <w:rPr>
          <w:sz w:val="28"/>
          <w:szCs w:val="28"/>
        </w:rPr>
        <w:t>-RMSE-</w:t>
      </w:r>
      <w:r w:rsidR="00AD2015">
        <w:rPr>
          <w:sz w:val="28"/>
          <w:szCs w:val="28"/>
        </w:rPr>
        <w:t>PI</w:t>
      </w:r>
      <w:r w:rsidRPr="00C731D4">
        <w:rPr>
          <w:sz w:val="28"/>
          <w:szCs w:val="28"/>
        </w:rPr>
        <w:t>-</w:t>
      </w:r>
      <w:r w:rsidR="00066312">
        <w:rPr>
          <w:sz w:val="28"/>
          <w:szCs w:val="28"/>
        </w:rPr>
        <w:t>COV</w:t>
      </w:r>
      <w:r w:rsidRPr="00C731D4">
        <w:rPr>
          <w:sz w:val="28"/>
          <w:szCs w:val="28"/>
        </w:rPr>
        <w:t>-</w:t>
      </w:r>
      <w:r w:rsidR="00066312">
        <w:rPr>
          <w:sz w:val="28"/>
          <w:szCs w:val="28"/>
        </w:rPr>
        <w:t>M</w:t>
      </w:r>
      <w:r w:rsidR="00F9470C">
        <w:rPr>
          <w:sz w:val="28"/>
          <w:szCs w:val="28"/>
        </w:rPr>
        <w:t>ARD</w:t>
      </w:r>
      <w:r>
        <w:rPr>
          <w:sz w:val="28"/>
          <w:szCs w:val="28"/>
        </w:rPr>
        <w:t>.</w:t>
      </w:r>
    </w:p>
    <w:p w14:paraId="200F0BDB" w14:textId="77777777" w:rsidR="00E516F4" w:rsidRDefault="00E516F4" w:rsidP="00E516F4">
      <w:pPr>
        <w:spacing w:line="360" w:lineRule="auto"/>
        <w:jc w:val="both"/>
        <w:rPr>
          <w:b/>
          <w:bCs/>
          <w:sz w:val="28"/>
          <w:szCs w:val="28"/>
        </w:rPr>
      </w:pPr>
      <w:r w:rsidRPr="00326D36">
        <w:rPr>
          <w:b/>
          <w:bCs/>
          <w:sz w:val="28"/>
          <w:szCs w:val="28"/>
        </w:rPr>
        <w:t>REC Curve</w:t>
      </w:r>
    </w:p>
    <w:p w14:paraId="7C469B09" w14:textId="77777777" w:rsidR="00E516F4" w:rsidRDefault="00E516F4" w:rsidP="00E516F4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Run Time</w:t>
      </w:r>
    </w:p>
    <w:p w14:paraId="3BB6973D" w14:textId="77777777" w:rsidR="00E516F4" w:rsidRPr="00326D36" w:rsidRDefault="00E516F4" w:rsidP="00E516F4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Wilcoxon test</w:t>
      </w:r>
    </w:p>
    <w:p w14:paraId="2FA85097" w14:textId="1F51B27C" w:rsidR="00373A6E" w:rsidRPr="006D533E" w:rsidRDefault="00373A6E" w:rsidP="00373A6E">
      <w:pPr>
        <w:spacing w:line="360" w:lineRule="auto"/>
        <w:jc w:val="both"/>
        <w:rPr>
          <w:sz w:val="28"/>
          <w:szCs w:val="28"/>
        </w:rPr>
      </w:pPr>
      <w:r w:rsidRPr="00373A6E">
        <w:rPr>
          <w:b/>
          <w:bCs/>
          <w:sz w:val="28"/>
          <w:szCs w:val="28"/>
        </w:rPr>
        <w:t>Uncertainty analysis</w:t>
      </w:r>
      <w:r>
        <w:rPr>
          <w:b/>
          <w:bCs/>
          <w:sz w:val="28"/>
          <w:szCs w:val="28"/>
        </w:rPr>
        <w:t xml:space="preserve">: </w:t>
      </w:r>
      <w:r w:rsidRPr="002612B8">
        <w:rPr>
          <w:sz w:val="28"/>
          <w:szCs w:val="28"/>
        </w:rPr>
        <w:t>Use Monte-Carlo simulation (MCS)</w:t>
      </w:r>
      <w:r w:rsidR="00CF0E03" w:rsidRPr="002612B8">
        <w:rPr>
          <w:sz w:val="28"/>
          <w:szCs w:val="28"/>
        </w:rPr>
        <w:t>. Check all models.</w:t>
      </w:r>
    </w:p>
    <w:p w14:paraId="3576BF01" w14:textId="6354630D" w:rsidR="002227A8" w:rsidRDefault="002227A8" w:rsidP="002227A8">
      <w:pPr>
        <w:spacing w:line="360" w:lineRule="auto"/>
        <w:jc w:val="both"/>
        <w:rPr>
          <w:sz w:val="28"/>
          <w:szCs w:val="28"/>
        </w:rPr>
      </w:pPr>
      <w:r w:rsidRPr="007D4101">
        <w:rPr>
          <w:b/>
          <w:bCs/>
          <w:sz w:val="28"/>
          <w:szCs w:val="28"/>
        </w:rPr>
        <w:t>Sensitivity Analysis:</w:t>
      </w:r>
      <w:r>
        <w:rPr>
          <w:b/>
          <w:bCs/>
          <w:sz w:val="28"/>
          <w:szCs w:val="28"/>
        </w:rPr>
        <w:t xml:space="preserve"> </w:t>
      </w:r>
      <w:r w:rsidR="00F817F3">
        <w:rPr>
          <w:sz w:val="28"/>
          <w:szCs w:val="28"/>
        </w:rPr>
        <w:t>FAST</w:t>
      </w:r>
      <w:r w:rsidRPr="00740859">
        <w:rPr>
          <w:sz w:val="28"/>
          <w:szCs w:val="28"/>
        </w:rPr>
        <w:t>.</w:t>
      </w:r>
      <w:r w:rsidR="00E363E8">
        <w:rPr>
          <w:sz w:val="28"/>
          <w:szCs w:val="28"/>
        </w:rPr>
        <w:t xml:space="preserve"> For Best hybrid model.</w:t>
      </w:r>
      <w:r w:rsidR="004B7E38">
        <w:rPr>
          <w:sz w:val="28"/>
          <w:szCs w:val="28"/>
        </w:rPr>
        <w:t xml:space="preserve"> mention the name of model.</w:t>
      </w:r>
    </w:p>
    <w:p w14:paraId="3CC5C6AF" w14:textId="77777777" w:rsidR="00C5043E" w:rsidRDefault="00C5043E"/>
    <w:sectPr w:rsidR="00C504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818"/>
    <w:rsid w:val="00037DAC"/>
    <w:rsid w:val="00066312"/>
    <w:rsid w:val="000D3E32"/>
    <w:rsid w:val="002227A8"/>
    <w:rsid w:val="002468FF"/>
    <w:rsid w:val="002612B8"/>
    <w:rsid w:val="0031279F"/>
    <w:rsid w:val="00332DF5"/>
    <w:rsid w:val="00373A6E"/>
    <w:rsid w:val="004B7E38"/>
    <w:rsid w:val="004E1314"/>
    <w:rsid w:val="00633818"/>
    <w:rsid w:val="00653607"/>
    <w:rsid w:val="0069695A"/>
    <w:rsid w:val="00697125"/>
    <w:rsid w:val="00771AC5"/>
    <w:rsid w:val="008101EA"/>
    <w:rsid w:val="009A74DC"/>
    <w:rsid w:val="00A43729"/>
    <w:rsid w:val="00AD2015"/>
    <w:rsid w:val="00B753E5"/>
    <w:rsid w:val="00BC4E74"/>
    <w:rsid w:val="00BF1AAA"/>
    <w:rsid w:val="00C5043E"/>
    <w:rsid w:val="00C66C21"/>
    <w:rsid w:val="00CA0CC8"/>
    <w:rsid w:val="00CF0E03"/>
    <w:rsid w:val="00D16C9F"/>
    <w:rsid w:val="00DC3330"/>
    <w:rsid w:val="00DE4F6F"/>
    <w:rsid w:val="00E125B7"/>
    <w:rsid w:val="00E363E8"/>
    <w:rsid w:val="00E516F4"/>
    <w:rsid w:val="00F60EDC"/>
    <w:rsid w:val="00F817F3"/>
    <w:rsid w:val="00F9470C"/>
    <w:rsid w:val="00FC5F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2A6B72"/>
  <w15:chartTrackingRefBased/>
  <w15:docId w15:val="{778002B9-41BD-40E3-9F8B-423ECCF02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16F4"/>
  </w:style>
  <w:style w:type="paragraph" w:styleId="Heading1">
    <w:name w:val="heading 1"/>
    <w:basedOn w:val="Normal"/>
    <w:next w:val="Normal"/>
    <w:link w:val="Heading1Char"/>
    <w:uiPriority w:val="9"/>
    <w:qFormat/>
    <w:rsid w:val="006338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38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381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381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38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381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381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381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381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38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38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3818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381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381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381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381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381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381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38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38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381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381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38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38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38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38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38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38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38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107</Words>
  <Characters>610</Characters>
  <Application>Microsoft Office Word</Application>
  <DocSecurity>0</DocSecurity>
  <Lines>5</Lines>
  <Paragraphs>1</Paragraphs>
  <ScaleCrop>false</ScaleCrop>
  <Company/>
  <LinksUpToDate>false</LinksUpToDate>
  <CharactersWithSpaces>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HPC 1</dc:creator>
  <cp:keywords/>
  <dc:description/>
  <cp:lastModifiedBy>HPC 1</cp:lastModifiedBy>
  <cp:revision>37</cp:revision>
  <dcterms:created xsi:type="dcterms:W3CDTF">2025-10-24T20:14:00Z</dcterms:created>
  <dcterms:modified xsi:type="dcterms:W3CDTF">2025-10-24T20:31:00Z</dcterms:modified>
</cp:coreProperties>
</file>