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77E2" w14:textId="15FB2DD9" w:rsidR="00822770" w:rsidRDefault="007E3105">
      <w:r>
        <w:t>Improve task- SCI 153 (concrete elevated temperature)</w:t>
      </w:r>
    </w:p>
    <w:p w14:paraId="78BAD90C" w14:textId="7AEB91A3" w:rsidR="007E3105" w:rsidRDefault="007E3105" w:rsidP="007E3105">
      <w:pPr>
        <w:pStyle w:val="ListParagraph"/>
        <w:numPr>
          <w:ilvl w:val="0"/>
          <w:numId w:val="1"/>
        </w:numPr>
      </w:pPr>
      <w:r>
        <w:t>Add Bayesian Optimization</w:t>
      </w:r>
    </w:p>
    <w:p w14:paraId="223B88BD" w14:textId="75396EC5" w:rsidR="007E3105" w:rsidRDefault="007E3105" w:rsidP="007E3105">
      <w:pPr>
        <w:pStyle w:val="ListParagraph"/>
        <w:numPr>
          <w:ilvl w:val="0"/>
          <w:numId w:val="1"/>
        </w:numPr>
      </w:pPr>
      <w:r>
        <w:t xml:space="preserve">Repeat K-fold in 5 iterations </w:t>
      </w:r>
    </w:p>
    <w:p w14:paraId="483A075E" w14:textId="518BB772" w:rsidR="007E3105" w:rsidRDefault="007E3105" w:rsidP="007E3105">
      <w:pPr>
        <w:pStyle w:val="ListParagraph"/>
        <w:numPr>
          <w:ilvl w:val="0"/>
          <w:numId w:val="1"/>
        </w:numPr>
      </w:pPr>
      <w:r>
        <w:t>Add What-if scenarios</w:t>
      </w:r>
      <w:r w:rsidR="00191BCF">
        <w:t xml:space="preserve"> (work on original dataset)</w:t>
      </w:r>
      <w:r>
        <w:t>:</w:t>
      </w:r>
    </w:p>
    <w:p w14:paraId="442D9C0C" w14:textId="036247E8" w:rsidR="007E3105" w:rsidRDefault="000411C4" w:rsidP="000411C4">
      <w:pPr>
        <w:pStyle w:val="ListParagraph"/>
        <w:numPr>
          <w:ilvl w:val="0"/>
          <w:numId w:val="2"/>
        </w:numPr>
      </w:pPr>
      <w:r>
        <w:t>Select samples with Compressive Strength lower than 20 MPa</w:t>
      </w:r>
    </w:p>
    <w:p w14:paraId="3916A216" w14:textId="28AA4B29" w:rsidR="000411C4" w:rsidRDefault="000411C4" w:rsidP="000411C4">
      <w:pPr>
        <w:pStyle w:val="ListParagraph"/>
        <w:numPr>
          <w:ilvl w:val="0"/>
          <w:numId w:val="2"/>
        </w:numPr>
      </w:pPr>
      <w:r>
        <w:t>Use Nano silica, silica fume, fly ash, fine aggregate, and coarse aggregate as changeable variables (other variables are fix)</w:t>
      </w:r>
    </w:p>
    <w:p w14:paraId="596DA54D" w14:textId="4EC9416C" w:rsidR="000411C4" w:rsidRDefault="000411C4" w:rsidP="000411C4">
      <w:pPr>
        <w:pStyle w:val="ListParagraph"/>
        <w:numPr>
          <w:ilvl w:val="0"/>
          <w:numId w:val="2"/>
        </w:numPr>
      </w:pPr>
      <w:r>
        <w:t xml:space="preserve">Use </w:t>
      </w:r>
      <w:r w:rsidRPr="000411C4">
        <w:t>Coherent Actionable Recourse based on sound counterfactual Explanations (CARE)</w:t>
      </w:r>
      <w:r>
        <w:t xml:space="preserve"> for counterfactual analysis</w:t>
      </w:r>
    </w:p>
    <w:p w14:paraId="35A7E4EB" w14:textId="35C572B2" w:rsidR="000411C4" w:rsidRDefault="000411C4" w:rsidP="000411C4">
      <w:pPr>
        <w:pStyle w:val="ListParagraph"/>
        <w:numPr>
          <w:ilvl w:val="0"/>
          <w:numId w:val="2"/>
        </w:numPr>
      </w:pPr>
      <w:r>
        <w:t xml:space="preserve">If the Compressive Strength increases by 10% what changes are needed to be made on the defined actionable variables </w:t>
      </w:r>
    </w:p>
    <w:p w14:paraId="037FEE45" w14:textId="78DF6677" w:rsidR="000411C4" w:rsidRDefault="000411C4" w:rsidP="000411C4">
      <w:pPr>
        <w:pStyle w:val="ListParagraph"/>
        <w:numPr>
          <w:ilvl w:val="0"/>
          <w:numId w:val="2"/>
        </w:numPr>
      </w:pPr>
      <w:r>
        <w:t xml:space="preserve">If the Compressive Strength increases by 20% what changes are needed to be made on the defined actionable variables </w:t>
      </w:r>
    </w:p>
    <w:p w14:paraId="3FEEA0C9" w14:textId="33DBDB91" w:rsidR="000411C4" w:rsidRDefault="000411C4" w:rsidP="000411C4">
      <w:pPr>
        <w:pStyle w:val="ListParagraph"/>
        <w:numPr>
          <w:ilvl w:val="0"/>
          <w:numId w:val="2"/>
        </w:numPr>
      </w:pPr>
      <w:r>
        <w:t xml:space="preserve">If the Compressive Strength increases by 35% what changes are needed to be made on the defined actionable variables </w:t>
      </w:r>
    </w:p>
    <w:p w14:paraId="1991C30B" w14:textId="596D4010" w:rsidR="000411C4" w:rsidRDefault="000411C4" w:rsidP="000411C4">
      <w:pPr>
        <w:pStyle w:val="ListParagraph"/>
        <w:numPr>
          <w:ilvl w:val="0"/>
          <w:numId w:val="2"/>
        </w:numPr>
      </w:pPr>
      <w:r>
        <w:t xml:space="preserve">If the Compressive Strength increases by 50% what changes are needed to be made on the defined actionable variables </w:t>
      </w:r>
    </w:p>
    <w:p w14:paraId="2E7B76EC" w14:textId="77777777" w:rsidR="000411C4" w:rsidRDefault="000411C4" w:rsidP="000411C4">
      <w:pPr>
        <w:ind w:firstLine="270"/>
      </w:pPr>
    </w:p>
    <w:sectPr w:rsidR="0004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5F0A"/>
    <w:multiLevelType w:val="hybridMultilevel"/>
    <w:tmpl w:val="9D94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5279"/>
    <w:multiLevelType w:val="hybridMultilevel"/>
    <w:tmpl w:val="4D3682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465734701">
    <w:abstractNumId w:val="0"/>
  </w:num>
  <w:num w:numId="2" w16cid:durableId="183371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71"/>
    <w:rsid w:val="000411C4"/>
    <w:rsid w:val="00191BCF"/>
    <w:rsid w:val="003F25F0"/>
    <w:rsid w:val="00413371"/>
    <w:rsid w:val="005B36D9"/>
    <w:rsid w:val="007E3105"/>
    <w:rsid w:val="00822770"/>
    <w:rsid w:val="00B227CD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2B46A"/>
  <w15:chartTrackingRefBased/>
  <w15:docId w15:val="{92E1BE93-0578-4020-9028-269B0F07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787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2025-09-06T07:28:00Z</dcterms:created>
  <dcterms:modified xsi:type="dcterms:W3CDTF">2025-09-06T08:05:00Z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01a046ae-31d2-487a-b32a-97d7e5d2967a</vt:lpwstr>
  </property>
</Properties>
</file>