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1243F" w14:textId="77777777" w:rsidR="003C5396" w:rsidRPr="00360896" w:rsidRDefault="003C5396" w:rsidP="003C5396">
      <w:pPr>
        <w:spacing w:line="360" w:lineRule="auto"/>
        <w:jc w:val="both"/>
        <w:rPr>
          <w:color w:val="EE0000"/>
          <w:kern w:val="0"/>
          <w:sz w:val="28"/>
          <w:szCs w:val="28"/>
          <w:lang w:bidi="fa-IR"/>
          <w14:ligatures w14:val="none"/>
        </w:rPr>
      </w:pPr>
      <w:r w:rsidRPr="00360896">
        <w:rPr>
          <w:b/>
          <w:bCs/>
          <w:sz w:val="28"/>
          <w:szCs w:val="28"/>
        </w:rPr>
        <w:t xml:space="preserve">Target: </w:t>
      </w:r>
      <w:r w:rsidRPr="00360896">
        <w:rPr>
          <w:kern w:val="0"/>
          <w:sz w:val="28"/>
          <w:szCs w:val="28"/>
          <w:lang w:bidi="fa-IR"/>
          <w14:ligatures w14:val="none"/>
        </w:rPr>
        <w:t>Allocated bandwidth</w:t>
      </w:r>
    </w:p>
    <w:p w14:paraId="113A226E" w14:textId="77777777" w:rsidR="003C5396" w:rsidRDefault="003C5396" w:rsidP="003C5396">
      <w:pPr>
        <w:spacing w:line="360" w:lineRule="auto"/>
        <w:jc w:val="both"/>
        <w:rPr>
          <w:rFonts w:asciiTheme="majorBidi" w:hAnsiTheme="majorBidi" w:cstheme="majorBidi"/>
          <w:rtl/>
          <w:lang w:bidi="fa-IR"/>
        </w:rPr>
      </w:pPr>
      <w:r w:rsidRPr="00785FCE">
        <w:rPr>
          <w:rFonts w:asciiTheme="majorBidi" w:hAnsiTheme="majorBidi" w:cstheme="majorBidi"/>
        </w:rPr>
        <w:t xml:space="preserve">Data preprocessing: </w:t>
      </w:r>
    </w:p>
    <w:p w14:paraId="7E478B28" w14:textId="77777777" w:rsidR="003C5396" w:rsidRDefault="003C5396" w:rsidP="003C5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 samples with missing values</w:t>
      </w:r>
    </w:p>
    <w:p w14:paraId="04207F53" w14:textId="77777777" w:rsidR="003C5396" w:rsidRDefault="003C5396" w:rsidP="003C5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randomization</w:t>
      </w:r>
    </w:p>
    <w:p w14:paraId="6DC15683" w14:textId="77777777" w:rsidR="003C5396" w:rsidRDefault="003C5396" w:rsidP="003C5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Normalization</w:t>
      </w:r>
    </w:p>
    <w:p w14:paraId="2D20C4BF" w14:textId="6ABF6549" w:rsidR="003C5396" w:rsidRDefault="003C5396" w:rsidP="003C53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 w:rsidRPr="003C5396">
        <w:rPr>
          <w:rFonts w:asciiTheme="majorBidi" w:hAnsiTheme="majorBidi" w:cstheme="majorBidi"/>
        </w:rPr>
        <w:t>5-fold cross-validation</w:t>
      </w:r>
    </w:p>
    <w:p w14:paraId="1EE26312" w14:textId="77777777" w:rsidR="003C5396" w:rsidRPr="003C5396" w:rsidRDefault="003C5396" w:rsidP="003C5396">
      <w:pPr>
        <w:spacing w:line="360" w:lineRule="auto"/>
        <w:jc w:val="both"/>
      </w:pPr>
      <w:r w:rsidRPr="003C5396">
        <w:t>Models: Support Vector Regression (</w:t>
      </w:r>
      <w:r w:rsidRPr="003C5396">
        <w:rPr>
          <w:rFonts w:asciiTheme="majorBidi" w:hAnsiTheme="majorBidi" w:cstheme="majorBidi"/>
        </w:rPr>
        <w:t>SVR) and Elastic Net Regression (ENR).</w:t>
      </w:r>
    </w:p>
    <w:p w14:paraId="6DFF6C39" w14:textId="77777777" w:rsidR="003C5396" w:rsidRPr="003C5396" w:rsidRDefault="003C5396" w:rsidP="003C5396">
      <w:pPr>
        <w:pStyle w:val="ListParagraph"/>
        <w:numPr>
          <w:ilvl w:val="0"/>
          <w:numId w:val="2"/>
        </w:numPr>
        <w:spacing w:line="360" w:lineRule="auto"/>
        <w:jc w:val="both"/>
        <w:rPr>
          <w:rtl/>
        </w:rPr>
      </w:pPr>
      <w:r w:rsidRPr="003C5396">
        <w:t>Give hyperparameter values for all iterations.</w:t>
      </w:r>
    </w:p>
    <w:p w14:paraId="7AE7B9DE" w14:textId="77777777" w:rsidR="003C5396" w:rsidRPr="003C5396" w:rsidRDefault="003C5396" w:rsidP="003C5396">
      <w:pPr>
        <w:spacing w:line="360" w:lineRule="auto"/>
        <w:jc w:val="both"/>
      </w:pPr>
      <w:r w:rsidRPr="003C5396">
        <w:t xml:space="preserve">Optimizers: </w:t>
      </w:r>
      <w:r w:rsidRPr="003C5396">
        <w:rPr>
          <w:rFonts w:asciiTheme="majorBidi" w:hAnsiTheme="majorBidi" w:cstheme="majorBidi"/>
        </w:rPr>
        <w:t>Single candidate optimizer (SCO),</w:t>
      </w:r>
      <w:r w:rsidRPr="003C5396">
        <w:rPr>
          <w:sz w:val="22"/>
          <w:szCs w:val="22"/>
        </w:rPr>
        <w:t xml:space="preserve"> </w:t>
      </w:r>
      <w:r w:rsidRPr="003C5396">
        <w:rPr>
          <w:rFonts w:asciiTheme="majorBidi" w:hAnsiTheme="majorBidi" w:cstheme="majorBidi"/>
        </w:rPr>
        <w:t xml:space="preserve">Pufferfish Optimization Algorithm (POA), and </w:t>
      </w:r>
      <w:proofErr w:type="spellStart"/>
      <w:r w:rsidRPr="003C5396">
        <w:t>Greylag</w:t>
      </w:r>
      <w:proofErr w:type="spellEnd"/>
      <w:r w:rsidRPr="003C5396">
        <w:t xml:space="preserve"> goose optimization (GGO).</w:t>
      </w:r>
    </w:p>
    <w:p w14:paraId="26D280E5" w14:textId="77777777" w:rsidR="003C5396" w:rsidRPr="003C5396" w:rsidRDefault="003C5396" w:rsidP="003C5396">
      <w:pPr>
        <w:spacing w:line="360" w:lineRule="auto"/>
        <w:jc w:val="both"/>
      </w:pPr>
      <w:r w:rsidRPr="003C5396">
        <w:t>Metrics: R</w:t>
      </w:r>
      <w:r w:rsidRPr="003C5396">
        <w:rPr>
          <w:vertAlign w:val="superscript"/>
        </w:rPr>
        <w:t>2</w:t>
      </w:r>
      <w:r w:rsidRPr="003C5396">
        <w:t>-RMSE-MSE-SI-MBE</w:t>
      </w:r>
    </w:p>
    <w:p w14:paraId="7A70B9FF" w14:textId="36A3B883" w:rsidR="003C5396" w:rsidRPr="003C5396" w:rsidRDefault="003C5396" w:rsidP="003C5396">
      <w:pPr>
        <w:spacing w:line="360" w:lineRule="auto"/>
        <w:jc w:val="both"/>
      </w:pPr>
      <w:r w:rsidRPr="003C5396">
        <w:t>Sensitivity Analysis: SHAP</w:t>
      </w:r>
    </w:p>
    <w:p w14:paraId="389F54CF" w14:textId="77777777" w:rsidR="00CF6022" w:rsidRPr="003C5396" w:rsidRDefault="00CF6022" w:rsidP="003C5396">
      <w:pPr>
        <w:spacing w:line="360" w:lineRule="auto"/>
        <w:jc w:val="both"/>
        <w:rPr>
          <w:rFonts w:asciiTheme="majorBidi" w:hAnsiTheme="majorBidi" w:cstheme="majorBidi"/>
        </w:rPr>
      </w:pPr>
    </w:p>
    <w:sectPr w:rsidR="00CF6022" w:rsidRPr="003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239D0"/>
    <w:multiLevelType w:val="hybridMultilevel"/>
    <w:tmpl w:val="464C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D554F"/>
    <w:multiLevelType w:val="hybridMultilevel"/>
    <w:tmpl w:val="56C8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2222">
    <w:abstractNumId w:val="0"/>
  </w:num>
  <w:num w:numId="2" w16cid:durableId="195778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0"/>
    <w:rsid w:val="000B6525"/>
    <w:rsid w:val="003C5396"/>
    <w:rsid w:val="004377E3"/>
    <w:rsid w:val="0049218B"/>
    <w:rsid w:val="00497D15"/>
    <w:rsid w:val="00646C83"/>
    <w:rsid w:val="0076676C"/>
    <w:rsid w:val="00843F40"/>
    <w:rsid w:val="00CF6022"/>
    <w:rsid w:val="00E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B96B"/>
  <w15:chartTrackingRefBased/>
  <w15:docId w15:val="{C22C1881-D40A-45DF-B9A6-34ABC671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9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ghaffari</dc:creator>
  <cp:keywords/>
  <dc:description/>
  <cp:lastModifiedBy>amir ghaffari</cp:lastModifiedBy>
  <cp:revision>2</cp:revision>
  <dcterms:created xsi:type="dcterms:W3CDTF">2025-09-25T06:00:00Z</dcterms:created>
  <dcterms:modified xsi:type="dcterms:W3CDTF">2025-09-25T06:02:00Z</dcterms:modified>
</cp:coreProperties>
</file>