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90C6" w14:textId="08191631" w:rsidR="00AB2303" w:rsidRDefault="00CE2D52">
      <w:r>
        <w:t>M</w:t>
      </w:r>
      <w:r w:rsidR="0099081A">
        <w:t>odel-based development that uses a block-based language as a modeling and simulation tool.</w:t>
      </w:r>
    </w:p>
    <w:sectPr w:rsidR="00AB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szQ2tDAzMjKyNDdR0lEKTi0uzszPAykwrAUAPFHHlSwAAAA="/>
  </w:docVars>
  <w:rsids>
    <w:rsidRoot w:val="00383A03"/>
    <w:rsid w:val="00057F19"/>
    <w:rsid w:val="00383A03"/>
    <w:rsid w:val="0099081A"/>
    <w:rsid w:val="00BC465E"/>
    <w:rsid w:val="00CE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170A"/>
  <w15:chartTrackingRefBased/>
  <w15:docId w15:val="{9E7A13C4-4258-4F39-B441-BC11D906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Mohammad</dc:creator>
  <cp:keywords/>
  <dc:description/>
  <cp:lastModifiedBy>Ibrahim, Mohammad</cp:lastModifiedBy>
  <cp:revision>3</cp:revision>
  <dcterms:created xsi:type="dcterms:W3CDTF">2022-06-16T16:08:00Z</dcterms:created>
  <dcterms:modified xsi:type="dcterms:W3CDTF">2022-06-16T16:09:00Z</dcterms:modified>
</cp:coreProperties>
</file>