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949" w:rsidRPr="00D33949" w:rsidRDefault="00D33949" w:rsidP="00575F05">
      <w:pPr>
        <w:rPr>
          <w:rStyle w:val="fontstyle01"/>
        </w:rPr>
      </w:pPr>
      <w:bookmarkStart w:id="0" w:name="OLE_LINK1"/>
      <w:bookmarkStart w:id="1" w:name="OLE_LINK2"/>
      <w:r>
        <w:rPr>
          <w:rStyle w:val="fontstyle01"/>
        </w:rPr>
        <w:t>I</w:t>
      </w:r>
      <w:r w:rsidRPr="00D33949">
        <w:rPr>
          <w:rStyle w:val="fontstyle01"/>
        </w:rPr>
        <w:t>mplement linear regression with one variable to predict profits for a food truck</w:t>
      </w:r>
      <w:r w:rsidR="00575F05">
        <w:rPr>
          <w:rStyle w:val="fontstyle01"/>
        </w:rPr>
        <w:t xml:space="preserve"> using gradient descent algorithm in Octave</w:t>
      </w:r>
      <w:bookmarkEnd w:id="0"/>
      <w:r w:rsidR="00575F05">
        <w:rPr>
          <w:rStyle w:val="fontstyle01"/>
        </w:rPr>
        <w:t>. Suppose</w:t>
      </w:r>
      <w:r w:rsidRPr="00D33949">
        <w:rPr>
          <w:rStyle w:val="fontstyle01"/>
        </w:rPr>
        <w:t xml:space="preserve"> the CEO of a</w:t>
      </w:r>
      <w:r>
        <w:rPr>
          <w:rStyle w:val="fontstyle01"/>
        </w:rPr>
        <w:t xml:space="preserve"> </w:t>
      </w:r>
      <w:r w:rsidRPr="00D33949">
        <w:rPr>
          <w:rStyle w:val="fontstyle01"/>
        </w:rPr>
        <w:t xml:space="preserve">restaurant franchise </w:t>
      </w:r>
      <w:r w:rsidR="00575F05">
        <w:rPr>
          <w:rStyle w:val="fontstyle01"/>
        </w:rPr>
        <w:t>is</w:t>
      </w:r>
      <w:r w:rsidRPr="00D33949">
        <w:rPr>
          <w:rStyle w:val="fontstyle01"/>
        </w:rPr>
        <w:t xml:space="preserve"> considering different cities for opening a new</w:t>
      </w:r>
      <w:r>
        <w:rPr>
          <w:rStyle w:val="fontstyle01"/>
        </w:rPr>
        <w:t xml:space="preserve"> </w:t>
      </w:r>
      <w:r w:rsidRPr="00D33949">
        <w:rPr>
          <w:rStyle w:val="fontstyle01"/>
        </w:rPr>
        <w:t>outlet. The chain already has tru</w:t>
      </w:r>
      <w:r w:rsidR="00575F05">
        <w:rPr>
          <w:rStyle w:val="fontstyle01"/>
        </w:rPr>
        <w:t>cks in various cities and the CEO</w:t>
      </w:r>
      <w:r w:rsidRPr="00D33949">
        <w:rPr>
          <w:rStyle w:val="fontstyle01"/>
        </w:rPr>
        <w:t xml:space="preserve"> have data for</w:t>
      </w:r>
      <w:r>
        <w:rPr>
          <w:rStyle w:val="fontstyle01"/>
        </w:rPr>
        <w:t xml:space="preserve"> </w:t>
      </w:r>
      <w:r w:rsidRPr="00D33949">
        <w:rPr>
          <w:rStyle w:val="fontstyle01"/>
        </w:rPr>
        <w:t>profits and populations from the cities.</w:t>
      </w:r>
    </w:p>
    <w:p w:rsidR="00D33949" w:rsidRPr="00D33949" w:rsidRDefault="00D33949" w:rsidP="00D33949">
      <w:pPr>
        <w:rPr>
          <w:rStyle w:val="fontstyle01"/>
        </w:rPr>
      </w:pPr>
    </w:p>
    <w:p w:rsidR="00D33949" w:rsidRPr="00D33949" w:rsidRDefault="00D33949" w:rsidP="00D33949">
      <w:pPr>
        <w:rPr>
          <w:rStyle w:val="fontstyle01"/>
        </w:rPr>
      </w:pPr>
      <w:r>
        <w:rPr>
          <w:rStyle w:val="fontstyle01"/>
        </w:rPr>
        <w:t>Functions Descriptions:</w:t>
      </w:r>
    </w:p>
    <w:p w:rsidR="00D33949" w:rsidRPr="00D33949" w:rsidRDefault="00D33949" w:rsidP="00D33949">
      <w:pPr>
        <w:rPr>
          <w:rStyle w:val="fontstyle01"/>
        </w:rPr>
      </w:pPr>
      <w:proofErr w:type="spellStart"/>
      <w:r w:rsidRPr="00D33949">
        <w:rPr>
          <w:rStyle w:val="fontstyle01"/>
        </w:rPr>
        <w:t>plotData.m</w:t>
      </w:r>
      <w:proofErr w:type="spellEnd"/>
      <w:r w:rsidRPr="00D33949">
        <w:rPr>
          <w:rStyle w:val="fontstyle01"/>
        </w:rPr>
        <w:t xml:space="preserve"> - Function to display the datas</w:t>
      </w:r>
      <w:bookmarkStart w:id="2" w:name="_GoBack"/>
      <w:bookmarkEnd w:id="2"/>
      <w:r w:rsidRPr="00D33949">
        <w:rPr>
          <w:rStyle w:val="fontstyle01"/>
        </w:rPr>
        <w:t>et</w:t>
      </w:r>
    </w:p>
    <w:p w:rsidR="00D33949" w:rsidRPr="00D33949" w:rsidRDefault="00D33949" w:rsidP="00D33949">
      <w:pPr>
        <w:rPr>
          <w:rStyle w:val="fontstyle01"/>
        </w:rPr>
      </w:pPr>
      <w:proofErr w:type="spellStart"/>
      <w:r w:rsidRPr="00D33949">
        <w:rPr>
          <w:rStyle w:val="fontstyle01"/>
        </w:rPr>
        <w:t>computeCost.m</w:t>
      </w:r>
      <w:proofErr w:type="spellEnd"/>
      <w:r w:rsidRPr="00D33949">
        <w:rPr>
          <w:rStyle w:val="fontstyle01"/>
        </w:rPr>
        <w:t xml:space="preserve"> - Function to compute the cost of linear regression</w:t>
      </w:r>
    </w:p>
    <w:p w:rsidR="00D33949" w:rsidRDefault="00D33949" w:rsidP="00D33949">
      <w:pPr>
        <w:rPr>
          <w:rStyle w:val="fontstyle01"/>
        </w:rPr>
      </w:pPr>
      <w:proofErr w:type="spellStart"/>
      <w:r w:rsidRPr="00D33949">
        <w:rPr>
          <w:rStyle w:val="fontstyle01"/>
        </w:rPr>
        <w:t>gradientDescent.m</w:t>
      </w:r>
      <w:proofErr w:type="spellEnd"/>
      <w:r w:rsidRPr="00D33949">
        <w:rPr>
          <w:rStyle w:val="fontstyle01"/>
        </w:rPr>
        <w:t xml:space="preserve"> - Function to run gradient descent</w:t>
      </w:r>
    </w:p>
    <w:p w:rsidR="00D33949" w:rsidRDefault="00D33949" w:rsidP="00D33949">
      <w:pPr>
        <w:rPr>
          <w:rStyle w:val="fontstyle01"/>
        </w:rPr>
      </w:pPr>
    </w:p>
    <w:p w:rsidR="00D33949" w:rsidRDefault="00D33949" w:rsidP="00D33949">
      <w:pPr>
        <w:rPr>
          <w:rStyle w:val="fontstyle01"/>
        </w:rPr>
      </w:pPr>
      <w:r>
        <w:rPr>
          <w:rStyle w:val="fontstyle01"/>
        </w:rPr>
        <w:t>The objective of linear regression is to minimize the cost function</w:t>
      </w:r>
      <w:r>
        <w:rPr>
          <w:rStyle w:val="fontstyle01"/>
        </w:rPr>
        <w:t>:</w:t>
      </w:r>
    </w:p>
    <w:p w:rsidR="00D33949" w:rsidRDefault="00D33949" w:rsidP="00D33949">
      <w:pPr>
        <w:rPr>
          <w:rStyle w:val="fontstyle21"/>
        </w:rPr>
      </w:pPr>
      <w:r>
        <w:rPr>
          <w:rFonts w:ascii="CMR12" w:hAnsi="CMR12"/>
          <w:noProof/>
          <w:color w:val="000000"/>
        </w:rPr>
        <w:drawing>
          <wp:inline distT="0" distB="0" distL="0" distR="0">
            <wp:extent cx="21240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84" w:rsidRDefault="00D33949" w:rsidP="00D33949">
      <w:r>
        <w:rPr>
          <w:rFonts w:ascii="CMR8" w:hAnsi="CMR8"/>
          <w:color w:val="000000"/>
          <w:sz w:val="16"/>
          <w:szCs w:val="16"/>
        </w:rPr>
        <w:br/>
      </w:r>
      <w:r>
        <w:rPr>
          <w:rStyle w:val="fontstyle01"/>
        </w:rPr>
        <w:t xml:space="preserve">where the hypothesis </w:t>
      </w:r>
      <w:proofErr w:type="spellStart"/>
      <w:r>
        <w:rPr>
          <w:rStyle w:val="fontstyle21"/>
        </w:rPr>
        <w:t>h</w:t>
      </w:r>
      <w:r>
        <w:rPr>
          <w:rStyle w:val="fontstyle31"/>
        </w:rPr>
        <w:t>θ</w:t>
      </w:r>
      <w:proofErr w:type="spellEnd"/>
      <w:r>
        <w:rPr>
          <w:rStyle w:val="fontstyle01"/>
        </w:rPr>
        <w:t>(</w:t>
      </w:r>
      <w:r>
        <w:rPr>
          <w:rStyle w:val="fontstyle21"/>
        </w:rPr>
        <w:t>x</w:t>
      </w:r>
      <w:r>
        <w:rPr>
          <w:rStyle w:val="fontstyle01"/>
        </w:rPr>
        <w:t>) is given by the linear model</w:t>
      </w:r>
      <w:r>
        <w:rPr>
          <w:rStyle w:val="fontstyle01"/>
        </w:rPr>
        <w:t>:</w:t>
      </w:r>
      <w:r>
        <w:rPr>
          <w:rFonts w:ascii="CMR12" w:hAnsi="CMR12"/>
          <w:color w:val="000000"/>
        </w:rPr>
        <w:br/>
      </w:r>
      <w:r>
        <w:object w:dxaOrig="256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8.25pt;height:21pt" o:ole="">
            <v:imagedata r:id="rId5" o:title=""/>
          </v:shape>
          <o:OLEObject Type="Embed" ProgID="PBrush" ShapeID="_x0000_i1026" DrawAspect="Content" ObjectID="_1661168152" r:id="rId6"/>
        </w:object>
      </w:r>
    </w:p>
    <w:p w:rsidR="00D33949" w:rsidRDefault="00D33949" w:rsidP="00D33949">
      <w:pPr>
        <w:rPr>
          <w:rStyle w:val="fontstyle01"/>
        </w:rPr>
      </w:pPr>
      <w:r>
        <w:rPr>
          <w:rStyle w:val="fontstyle01"/>
        </w:rPr>
        <w:t>One way</w:t>
      </w:r>
      <w:r>
        <w:rPr>
          <w:rStyle w:val="fontstyle01"/>
        </w:rPr>
        <w:t xml:space="preserve"> to minimize cost </w:t>
      </w:r>
      <w:r>
        <w:rPr>
          <w:rStyle w:val="fontstyle21"/>
        </w:rPr>
        <w:t>J</w:t>
      </w:r>
      <w:r>
        <w:rPr>
          <w:rStyle w:val="fontstyle01"/>
        </w:rPr>
        <w:t>(</w:t>
      </w:r>
      <w:r>
        <w:rPr>
          <w:rStyle w:val="fontstyle21"/>
        </w:rPr>
        <w:t>θ</w:t>
      </w:r>
      <w:r>
        <w:rPr>
          <w:rStyle w:val="fontstyle01"/>
        </w:rPr>
        <w:t>)</w:t>
      </w:r>
      <w:r>
        <w:rPr>
          <w:rStyle w:val="fontstyle01"/>
        </w:rPr>
        <w:t xml:space="preserve"> is to </w:t>
      </w:r>
      <w:r>
        <w:rPr>
          <w:rStyle w:val="fontstyle01"/>
        </w:rPr>
        <w:t>use the batch gradient descent algorithm. In batch gradient descent, each</w:t>
      </w:r>
      <w:r>
        <w:rPr>
          <w:rStyle w:val="fontstyle01"/>
        </w:rPr>
        <w:t xml:space="preserve"> </w:t>
      </w:r>
      <w:r>
        <w:rPr>
          <w:rStyle w:val="fontstyle01"/>
        </w:rPr>
        <w:t>iteration performs the update</w:t>
      </w:r>
      <w:r>
        <w:rPr>
          <w:rStyle w:val="fontstyle01"/>
        </w:rPr>
        <w:t>:</w:t>
      </w:r>
    </w:p>
    <w:p w:rsidR="00D33949" w:rsidRDefault="00D33949" w:rsidP="00D33949">
      <w:r>
        <w:rPr>
          <w:noProof/>
        </w:rPr>
        <w:drawing>
          <wp:inline distT="0" distB="0" distL="0" distR="0">
            <wp:extent cx="50196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D33949" w:rsidRDefault="00D33949" w:rsidP="00D33949"/>
    <w:sectPr w:rsidR="00D3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49"/>
    <w:rsid w:val="002D0484"/>
    <w:rsid w:val="00575F05"/>
    <w:rsid w:val="00CD739F"/>
    <w:rsid w:val="00D33949"/>
    <w:rsid w:val="00E16F87"/>
    <w:rsid w:val="00E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C3C2"/>
  <w15:chartTrackingRefBased/>
  <w15:docId w15:val="{738665CA-DC7D-4898-B47B-A0C77A2B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33949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33949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33949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D33949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D33949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D33949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3</cp:revision>
  <dcterms:created xsi:type="dcterms:W3CDTF">2020-09-09T12:27:00Z</dcterms:created>
  <dcterms:modified xsi:type="dcterms:W3CDTF">2020-09-09T12:49:00Z</dcterms:modified>
</cp:coreProperties>
</file>